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A4F4" w14:textId="77777777" w:rsidR="008548F6" w:rsidRDefault="008548F6">
      <w:pPr>
        <w:pStyle w:val="ConsPlusTitlePage"/>
      </w:pPr>
      <w:r>
        <w:t xml:space="preserve">Документ предоставлен </w:t>
      </w:r>
      <w:hyperlink r:id="rId4">
        <w:r>
          <w:rPr>
            <w:color w:val="0000FF"/>
          </w:rPr>
          <w:t>КонсультантПлюс</w:t>
        </w:r>
      </w:hyperlink>
      <w:r>
        <w:br/>
      </w:r>
    </w:p>
    <w:p w14:paraId="186521B3" w14:textId="77777777" w:rsidR="008548F6" w:rsidRDefault="008548F6">
      <w:pPr>
        <w:pStyle w:val="ConsPlusNormal"/>
        <w:jc w:val="both"/>
        <w:outlineLvl w:val="0"/>
      </w:pPr>
    </w:p>
    <w:p w14:paraId="7ACA89A5" w14:textId="77777777" w:rsidR="008548F6" w:rsidRDefault="008548F6">
      <w:pPr>
        <w:pStyle w:val="ConsPlusTitle"/>
        <w:jc w:val="center"/>
        <w:outlineLvl w:val="0"/>
      </w:pPr>
      <w:r>
        <w:t>ПРАВИТЕЛЬСТВО ПЕРМСКОГО КРАЯ</w:t>
      </w:r>
    </w:p>
    <w:p w14:paraId="470F72EE" w14:textId="77777777" w:rsidR="008548F6" w:rsidRDefault="008548F6">
      <w:pPr>
        <w:pStyle w:val="ConsPlusTitle"/>
        <w:jc w:val="center"/>
      </w:pPr>
    </w:p>
    <w:p w14:paraId="36B8F532" w14:textId="77777777" w:rsidR="008548F6" w:rsidRDefault="008548F6">
      <w:pPr>
        <w:pStyle w:val="ConsPlusTitle"/>
        <w:jc w:val="center"/>
      </w:pPr>
      <w:r>
        <w:t>ПОСТАНОВЛЕНИЕ</w:t>
      </w:r>
    </w:p>
    <w:p w14:paraId="70A345BE" w14:textId="77777777" w:rsidR="008548F6" w:rsidRDefault="008548F6">
      <w:pPr>
        <w:pStyle w:val="ConsPlusTitle"/>
        <w:jc w:val="center"/>
      </w:pPr>
      <w:r>
        <w:t>от 3 октября 2013 г. N 1325-п</w:t>
      </w:r>
    </w:p>
    <w:p w14:paraId="42B78E46" w14:textId="77777777" w:rsidR="008548F6" w:rsidRDefault="008548F6">
      <w:pPr>
        <w:pStyle w:val="ConsPlusTitle"/>
        <w:jc w:val="center"/>
      </w:pPr>
    </w:p>
    <w:p w14:paraId="16D9DDD6" w14:textId="77777777" w:rsidR="008548F6" w:rsidRDefault="008548F6">
      <w:pPr>
        <w:pStyle w:val="ConsPlusTitle"/>
        <w:jc w:val="center"/>
      </w:pPr>
      <w:r>
        <w:t>ОБ УТВЕРЖДЕНИИ ГОСУДАРСТВЕННОЙ ПРОГРАММЫ ПЕРМСКОГО КРАЯ</w:t>
      </w:r>
    </w:p>
    <w:p w14:paraId="3F201C61" w14:textId="77777777" w:rsidR="008548F6" w:rsidRDefault="008548F6">
      <w:pPr>
        <w:pStyle w:val="ConsPlusTitle"/>
        <w:jc w:val="center"/>
      </w:pPr>
      <w:r>
        <w:t>"ЭКОНОМИЧЕСКАЯ ПОЛИТИКА И ИННОВАЦИОННОЕ РАЗВИТИЕ"</w:t>
      </w:r>
    </w:p>
    <w:p w14:paraId="4DED9393"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8F6" w14:paraId="757405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33C2E"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687904"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F77329" w14:textId="77777777" w:rsidR="008548F6" w:rsidRDefault="008548F6">
            <w:pPr>
              <w:pStyle w:val="ConsPlusNormal"/>
              <w:jc w:val="center"/>
            </w:pPr>
            <w:r>
              <w:rPr>
                <w:color w:val="392C69"/>
              </w:rPr>
              <w:t>Список изменяющих документов</w:t>
            </w:r>
          </w:p>
          <w:p w14:paraId="2E09A42B" w14:textId="77777777" w:rsidR="008548F6" w:rsidRDefault="008548F6">
            <w:pPr>
              <w:pStyle w:val="ConsPlusNormal"/>
              <w:jc w:val="center"/>
            </w:pPr>
            <w:r>
              <w:rPr>
                <w:color w:val="392C69"/>
              </w:rPr>
              <w:t xml:space="preserve">(в ред. Постановлений Правительства Пермского края от 21.02.2014 </w:t>
            </w:r>
            <w:hyperlink r:id="rId5">
              <w:r>
                <w:rPr>
                  <w:color w:val="0000FF"/>
                </w:rPr>
                <w:t>N 99-п</w:t>
              </w:r>
            </w:hyperlink>
            <w:r>
              <w:rPr>
                <w:color w:val="392C69"/>
              </w:rPr>
              <w:t>,</w:t>
            </w:r>
          </w:p>
          <w:p w14:paraId="42EBC8E8" w14:textId="77777777" w:rsidR="008548F6" w:rsidRDefault="008548F6">
            <w:pPr>
              <w:pStyle w:val="ConsPlusNormal"/>
              <w:jc w:val="center"/>
            </w:pPr>
            <w:r>
              <w:rPr>
                <w:color w:val="392C69"/>
              </w:rPr>
              <w:t xml:space="preserve">от 18.07.2014 </w:t>
            </w:r>
            <w:hyperlink r:id="rId6">
              <w:r>
                <w:rPr>
                  <w:color w:val="0000FF"/>
                </w:rPr>
                <w:t>N 634-п</w:t>
              </w:r>
            </w:hyperlink>
            <w:r>
              <w:rPr>
                <w:color w:val="392C69"/>
              </w:rPr>
              <w:t xml:space="preserve">, от 01.08.2014 </w:t>
            </w:r>
            <w:hyperlink r:id="rId7">
              <w:r>
                <w:rPr>
                  <w:color w:val="0000FF"/>
                </w:rPr>
                <w:t>N 731-п</w:t>
              </w:r>
            </w:hyperlink>
            <w:r>
              <w:rPr>
                <w:color w:val="392C69"/>
              </w:rPr>
              <w:t xml:space="preserve">, от 05.12.2014 </w:t>
            </w:r>
            <w:hyperlink r:id="rId8">
              <w:r>
                <w:rPr>
                  <w:color w:val="0000FF"/>
                </w:rPr>
                <w:t>N 1401-п</w:t>
              </w:r>
            </w:hyperlink>
            <w:r>
              <w:rPr>
                <w:color w:val="392C69"/>
              </w:rPr>
              <w:t>,</w:t>
            </w:r>
          </w:p>
          <w:p w14:paraId="6A874A77" w14:textId="77777777" w:rsidR="008548F6" w:rsidRDefault="008548F6">
            <w:pPr>
              <w:pStyle w:val="ConsPlusNormal"/>
              <w:jc w:val="center"/>
            </w:pPr>
            <w:r>
              <w:rPr>
                <w:color w:val="392C69"/>
              </w:rPr>
              <w:t xml:space="preserve">от 17.12.2014 </w:t>
            </w:r>
            <w:hyperlink r:id="rId9">
              <w:r>
                <w:rPr>
                  <w:color w:val="0000FF"/>
                </w:rPr>
                <w:t>N 1466-п</w:t>
              </w:r>
            </w:hyperlink>
            <w:r>
              <w:rPr>
                <w:color w:val="392C69"/>
              </w:rPr>
              <w:t xml:space="preserve">, от 19.03.2015 </w:t>
            </w:r>
            <w:hyperlink r:id="rId10">
              <w:r>
                <w:rPr>
                  <w:color w:val="0000FF"/>
                </w:rPr>
                <w:t>N 145-п</w:t>
              </w:r>
            </w:hyperlink>
            <w:r>
              <w:rPr>
                <w:color w:val="392C69"/>
              </w:rPr>
              <w:t xml:space="preserve">, от 29.05.2015 </w:t>
            </w:r>
            <w:hyperlink r:id="rId11">
              <w:r>
                <w:rPr>
                  <w:color w:val="0000FF"/>
                </w:rPr>
                <w:t>N 333-п</w:t>
              </w:r>
            </w:hyperlink>
            <w:r>
              <w:rPr>
                <w:color w:val="392C69"/>
              </w:rPr>
              <w:t>,</w:t>
            </w:r>
          </w:p>
          <w:p w14:paraId="63409D6E" w14:textId="77777777" w:rsidR="008548F6" w:rsidRDefault="008548F6">
            <w:pPr>
              <w:pStyle w:val="ConsPlusNormal"/>
              <w:jc w:val="center"/>
            </w:pPr>
            <w:r>
              <w:rPr>
                <w:color w:val="392C69"/>
              </w:rPr>
              <w:t xml:space="preserve">от 15.06.2015 </w:t>
            </w:r>
            <w:hyperlink r:id="rId12">
              <w:r>
                <w:rPr>
                  <w:color w:val="0000FF"/>
                </w:rPr>
                <w:t>N 372-п</w:t>
              </w:r>
            </w:hyperlink>
            <w:r>
              <w:rPr>
                <w:color w:val="392C69"/>
              </w:rPr>
              <w:t xml:space="preserve">, от 11.08.2015 </w:t>
            </w:r>
            <w:hyperlink r:id="rId13">
              <w:r>
                <w:rPr>
                  <w:color w:val="0000FF"/>
                </w:rPr>
                <w:t>N 513-п</w:t>
              </w:r>
            </w:hyperlink>
            <w:r>
              <w:rPr>
                <w:color w:val="392C69"/>
              </w:rPr>
              <w:t xml:space="preserve">, от 23.09.2015 </w:t>
            </w:r>
            <w:hyperlink r:id="rId14">
              <w:r>
                <w:rPr>
                  <w:color w:val="0000FF"/>
                </w:rPr>
                <w:t>N 675-п</w:t>
              </w:r>
            </w:hyperlink>
            <w:r>
              <w:rPr>
                <w:color w:val="392C69"/>
              </w:rPr>
              <w:t>,</w:t>
            </w:r>
          </w:p>
          <w:p w14:paraId="40E47BDF" w14:textId="77777777" w:rsidR="008548F6" w:rsidRDefault="008548F6">
            <w:pPr>
              <w:pStyle w:val="ConsPlusNormal"/>
              <w:jc w:val="center"/>
            </w:pPr>
            <w:r>
              <w:rPr>
                <w:color w:val="392C69"/>
              </w:rPr>
              <w:t xml:space="preserve">от 25.09.2015 </w:t>
            </w:r>
            <w:hyperlink r:id="rId15">
              <w:r>
                <w:rPr>
                  <w:color w:val="0000FF"/>
                </w:rPr>
                <w:t>N 718-п</w:t>
              </w:r>
            </w:hyperlink>
            <w:r>
              <w:rPr>
                <w:color w:val="392C69"/>
              </w:rPr>
              <w:t xml:space="preserve">, от 27.10.2015 </w:t>
            </w:r>
            <w:hyperlink r:id="rId16">
              <w:r>
                <w:rPr>
                  <w:color w:val="0000FF"/>
                </w:rPr>
                <w:t>N 909-п</w:t>
              </w:r>
            </w:hyperlink>
            <w:r>
              <w:rPr>
                <w:color w:val="392C69"/>
              </w:rPr>
              <w:t xml:space="preserve">, от 12.11.2015 </w:t>
            </w:r>
            <w:hyperlink r:id="rId17">
              <w:r>
                <w:rPr>
                  <w:color w:val="0000FF"/>
                </w:rPr>
                <w:t>N 972-п</w:t>
              </w:r>
            </w:hyperlink>
            <w:r>
              <w:rPr>
                <w:color w:val="392C69"/>
              </w:rPr>
              <w:t>,</w:t>
            </w:r>
          </w:p>
          <w:p w14:paraId="1870FDF8" w14:textId="77777777" w:rsidR="008548F6" w:rsidRDefault="008548F6">
            <w:pPr>
              <w:pStyle w:val="ConsPlusNormal"/>
              <w:jc w:val="center"/>
            </w:pPr>
            <w:r>
              <w:rPr>
                <w:color w:val="392C69"/>
              </w:rPr>
              <w:t xml:space="preserve">от 16.11.2015 </w:t>
            </w:r>
            <w:hyperlink r:id="rId18">
              <w:r>
                <w:rPr>
                  <w:color w:val="0000FF"/>
                </w:rPr>
                <w:t>N 984-п</w:t>
              </w:r>
            </w:hyperlink>
            <w:r>
              <w:rPr>
                <w:color w:val="392C69"/>
              </w:rPr>
              <w:t xml:space="preserve">, от 25.03.2016 </w:t>
            </w:r>
            <w:hyperlink r:id="rId19">
              <w:r>
                <w:rPr>
                  <w:color w:val="0000FF"/>
                </w:rPr>
                <w:t>N 152-п</w:t>
              </w:r>
            </w:hyperlink>
            <w:r>
              <w:rPr>
                <w:color w:val="392C69"/>
              </w:rPr>
              <w:t xml:space="preserve">, от 14.07.2016 </w:t>
            </w:r>
            <w:hyperlink r:id="rId20">
              <w:r>
                <w:rPr>
                  <w:color w:val="0000FF"/>
                </w:rPr>
                <w:t>N 461-п</w:t>
              </w:r>
            </w:hyperlink>
            <w:r>
              <w:rPr>
                <w:color w:val="392C69"/>
              </w:rPr>
              <w:t>,</w:t>
            </w:r>
          </w:p>
          <w:p w14:paraId="41CBD269" w14:textId="77777777" w:rsidR="008548F6" w:rsidRDefault="008548F6">
            <w:pPr>
              <w:pStyle w:val="ConsPlusNormal"/>
              <w:jc w:val="center"/>
            </w:pPr>
            <w:r>
              <w:rPr>
                <w:color w:val="392C69"/>
              </w:rPr>
              <w:t xml:space="preserve">от 29.07.2016 </w:t>
            </w:r>
            <w:hyperlink r:id="rId21">
              <w:r>
                <w:rPr>
                  <w:color w:val="0000FF"/>
                </w:rPr>
                <w:t>N 524-п</w:t>
              </w:r>
            </w:hyperlink>
            <w:r>
              <w:rPr>
                <w:color w:val="392C69"/>
              </w:rPr>
              <w:t xml:space="preserve">, от 26.09.2016 </w:t>
            </w:r>
            <w:hyperlink r:id="rId22">
              <w:r>
                <w:rPr>
                  <w:color w:val="0000FF"/>
                </w:rPr>
                <w:t>N 810-п</w:t>
              </w:r>
            </w:hyperlink>
            <w:r>
              <w:rPr>
                <w:color w:val="392C69"/>
              </w:rPr>
              <w:t xml:space="preserve">, от 26.09.2016 </w:t>
            </w:r>
            <w:hyperlink r:id="rId23">
              <w:r>
                <w:rPr>
                  <w:color w:val="0000FF"/>
                </w:rPr>
                <w:t>N 811-п</w:t>
              </w:r>
            </w:hyperlink>
            <w:r>
              <w:rPr>
                <w:color w:val="392C69"/>
              </w:rPr>
              <w:t>,</w:t>
            </w:r>
          </w:p>
          <w:p w14:paraId="4353CC47" w14:textId="77777777" w:rsidR="008548F6" w:rsidRDefault="008548F6">
            <w:pPr>
              <w:pStyle w:val="ConsPlusNormal"/>
              <w:jc w:val="center"/>
            </w:pPr>
            <w:r>
              <w:rPr>
                <w:color w:val="392C69"/>
              </w:rPr>
              <w:t xml:space="preserve">от 13.10.2016 </w:t>
            </w:r>
            <w:hyperlink r:id="rId24">
              <w:r>
                <w:rPr>
                  <w:color w:val="0000FF"/>
                </w:rPr>
                <w:t>N 920-п</w:t>
              </w:r>
            </w:hyperlink>
            <w:r>
              <w:rPr>
                <w:color w:val="392C69"/>
              </w:rPr>
              <w:t xml:space="preserve">, от 18.11.2016 </w:t>
            </w:r>
            <w:hyperlink r:id="rId25">
              <w:r>
                <w:rPr>
                  <w:color w:val="0000FF"/>
                </w:rPr>
                <w:t>N 1054-п</w:t>
              </w:r>
            </w:hyperlink>
            <w:r>
              <w:rPr>
                <w:color w:val="392C69"/>
              </w:rPr>
              <w:t xml:space="preserve">, от 23.12.2016 </w:t>
            </w:r>
            <w:hyperlink r:id="rId26">
              <w:r>
                <w:rPr>
                  <w:color w:val="0000FF"/>
                </w:rPr>
                <w:t>N 1158-п</w:t>
              </w:r>
            </w:hyperlink>
            <w:r>
              <w:rPr>
                <w:color w:val="392C69"/>
              </w:rPr>
              <w:t>,</w:t>
            </w:r>
          </w:p>
          <w:p w14:paraId="00D09A3C" w14:textId="77777777" w:rsidR="008548F6" w:rsidRDefault="008548F6">
            <w:pPr>
              <w:pStyle w:val="ConsPlusNormal"/>
              <w:jc w:val="center"/>
            </w:pPr>
            <w:r>
              <w:rPr>
                <w:color w:val="392C69"/>
              </w:rPr>
              <w:t xml:space="preserve">от 10.01.2017 </w:t>
            </w:r>
            <w:hyperlink r:id="rId27">
              <w:r>
                <w:rPr>
                  <w:color w:val="0000FF"/>
                </w:rPr>
                <w:t>N 2-п</w:t>
              </w:r>
            </w:hyperlink>
            <w:r>
              <w:rPr>
                <w:color w:val="392C69"/>
              </w:rPr>
              <w:t xml:space="preserve">, от 01.03.2017 </w:t>
            </w:r>
            <w:hyperlink r:id="rId28">
              <w:r>
                <w:rPr>
                  <w:color w:val="0000FF"/>
                </w:rPr>
                <w:t>N 77-п</w:t>
              </w:r>
            </w:hyperlink>
            <w:r>
              <w:rPr>
                <w:color w:val="392C69"/>
              </w:rPr>
              <w:t xml:space="preserve">, от 19.04.2017 </w:t>
            </w:r>
            <w:hyperlink r:id="rId29">
              <w:r>
                <w:rPr>
                  <w:color w:val="0000FF"/>
                </w:rPr>
                <w:t>N 263-п</w:t>
              </w:r>
            </w:hyperlink>
            <w:r>
              <w:rPr>
                <w:color w:val="392C69"/>
              </w:rPr>
              <w:t>,</w:t>
            </w:r>
          </w:p>
          <w:p w14:paraId="5DB9AC7D" w14:textId="77777777" w:rsidR="008548F6" w:rsidRDefault="008548F6">
            <w:pPr>
              <w:pStyle w:val="ConsPlusNormal"/>
              <w:jc w:val="center"/>
            </w:pPr>
            <w:r>
              <w:rPr>
                <w:color w:val="392C69"/>
              </w:rPr>
              <w:t xml:space="preserve">от 19.09.2017 </w:t>
            </w:r>
            <w:hyperlink r:id="rId30">
              <w:r>
                <w:rPr>
                  <w:color w:val="0000FF"/>
                </w:rPr>
                <w:t>N 764-п</w:t>
              </w:r>
            </w:hyperlink>
            <w:r>
              <w:rPr>
                <w:color w:val="392C69"/>
              </w:rPr>
              <w:t xml:space="preserve">, от 28.09.2017 </w:t>
            </w:r>
            <w:hyperlink r:id="rId31">
              <w:r>
                <w:rPr>
                  <w:color w:val="0000FF"/>
                </w:rPr>
                <w:t>N 811-п</w:t>
              </w:r>
            </w:hyperlink>
            <w:r>
              <w:rPr>
                <w:color w:val="392C69"/>
              </w:rPr>
              <w:t xml:space="preserve">, от 05.12.2017 </w:t>
            </w:r>
            <w:hyperlink r:id="rId32">
              <w:r>
                <w:rPr>
                  <w:color w:val="0000FF"/>
                </w:rPr>
                <w:t>N 974-п</w:t>
              </w:r>
            </w:hyperlink>
            <w:r>
              <w:rPr>
                <w:color w:val="392C69"/>
              </w:rPr>
              <w:t>,</w:t>
            </w:r>
          </w:p>
          <w:p w14:paraId="371B1632" w14:textId="77777777" w:rsidR="008548F6" w:rsidRDefault="008548F6">
            <w:pPr>
              <w:pStyle w:val="ConsPlusNormal"/>
              <w:jc w:val="center"/>
            </w:pPr>
            <w:r>
              <w:rPr>
                <w:color w:val="392C69"/>
              </w:rPr>
              <w:t xml:space="preserve">от 20.12.2017 </w:t>
            </w:r>
            <w:hyperlink r:id="rId33">
              <w:r>
                <w:rPr>
                  <w:color w:val="0000FF"/>
                </w:rPr>
                <w:t>N 1016-п</w:t>
              </w:r>
            </w:hyperlink>
            <w:r>
              <w:rPr>
                <w:color w:val="392C69"/>
              </w:rPr>
              <w:t xml:space="preserve">, от 09.02.2018 </w:t>
            </w:r>
            <w:hyperlink r:id="rId34">
              <w:r>
                <w:rPr>
                  <w:color w:val="0000FF"/>
                </w:rPr>
                <w:t>N 52-п</w:t>
              </w:r>
            </w:hyperlink>
            <w:r>
              <w:rPr>
                <w:color w:val="392C69"/>
              </w:rPr>
              <w:t xml:space="preserve">, от 08.06.2018 </w:t>
            </w:r>
            <w:hyperlink r:id="rId35">
              <w:r>
                <w:rPr>
                  <w:color w:val="0000FF"/>
                </w:rPr>
                <w:t>N 297-п</w:t>
              </w:r>
            </w:hyperlink>
            <w:r>
              <w:rPr>
                <w:color w:val="392C69"/>
              </w:rPr>
              <w:t>,</w:t>
            </w:r>
          </w:p>
          <w:p w14:paraId="252F58DA" w14:textId="77777777" w:rsidR="008548F6" w:rsidRDefault="008548F6">
            <w:pPr>
              <w:pStyle w:val="ConsPlusNormal"/>
              <w:jc w:val="center"/>
            </w:pPr>
            <w:r>
              <w:rPr>
                <w:color w:val="392C69"/>
              </w:rPr>
              <w:t xml:space="preserve">от 04.07.2018 </w:t>
            </w:r>
            <w:hyperlink r:id="rId36">
              <w:r>
                <w:rPr>
                  <w:color w:val="0000FF"/>
                </w:rPr>
                <w:t>N 362-п</w:t>
              </w:r>
            </w:hyperlink>
            <w:r>
              <w:rPr>
                <w:color w:val="392C69"/>
              </w:rPr>
              <w:t xml:space="preserve">, от 22.08.2018 </w:t>
            </w:r>
            <w:hyperlink r:id="rId37">
              <w:r>
                <w:rPr>
                  <w:color w:val="0000FF"/>
                </w:rPr>
                <w:t>N 464-п</w:t>
              </w:r>
            </w:hyperlink>
            <w:r>
              <w:rPr>
                <w:color w:val="392C69"/>
              </w:rPr>
              <w:t xml:space="preserve">, от 28.09.2018 </w:t>
            </w:r>
            <w:hyperlink r:id="rId38">
              <w:r>
                <w:rPr>
                  <w:color w:val="0000FF"/>
                </w:rPr>
                <w:t>N 538-п</w:t>
              </w:r>
            </w:hyperlink>
            <w:r>
              <w:rPr>
                <w:color w:val="392C69"/>
              </w:rPr>
              <w:t>,</w:t>
            </w:r>
          </w:p>
          <w:p w14:paraId="2470711F" w14:textId="77777777" w:rsidR="008548F6" w:rsidRDefault="008548F6">
            <w:pPr>
              <w:pStyle w:val="ConsPlusNormal"/>
              <w:jc w:val="center"/>
            </w:pPr>
            <w:r>
              <w:rPr>
                <w:color w:val="392C69"/>
              </w:rPr>
              <w:t xml:space="preserve">от 02.11.2018 </w:t>
            </w:r>
            <w:hyperlink r:id="rId39">
              <w:r>
                <w:rPr>
                  <w:color w:val="0000FF"/>
                </w:rPr>
                <w:t>N 648-п</w:t>
              </w:r>
            </w:hyperlink>
            <w:r>
              <w:rPr>
                <w:color w:val="392C69"/>
              </w:rPr>
              <w:t xml:space="preserve">, от 15.11.2018 </w:t>
            </w:r>
            <w:hyperlink r:id="rId40">
              <w:r>
                <w:rPr>
                  <w:color w:val="0000FF"/>
                </w:rPr>
                <w:t>N 697-п</w:t>
              </w:r>
            </w:hyperlink>
            <w:r>
              <w:rPr>
                <w:color w:val="392C69"/>
              </w:rPr>
              <w:t xml:space="preserve">, от 07.02.2019 </w:t>
            </w:r>
            <w:hyperlink r:id="rId41">
              <w:r>
                <w:rPr>
                  <w:color w:val="0000FF"/>
                </w:rPr>
                <w:t>N 72-п</w:t>
              </w:r>
            </w:hyperlink>
            <w:r>
              <w:rPr>
                <w:color w:val="392C69"/>
              </w:rPr>
              <w:t>,</w:t>
            </w:r>
          </w:p>
          <w:p w14:paraId="08B08882" w14:textId="77777777" w:rsidR="008548F6" w:rsidRDefault="008548F6">
            <w:pPr>
              <w:pStyle w:val="ConsPlusNormal"/>
              <w:jc w:val="center"/>
            </w:pPr>
            <w:r>
              <w:rPr>
                <w:color w:val="392C69"/>
              </w:rPr>
              <w:t xml:space="preserve">от 11.03.2019 </w:t>
            </w:r>
            <w:hyperlink r:id="rId42">
              <w:r>
                <w:rPr>
                  <w:color w:val="0000FF"/>
                </w:rPr>
                <w:t>N 157-п</w:t>
              </w:r>
            </w:hyperlink>
            <w:r>
              <w:rPr>
                <w:color w:val="392C69"/>
              </w:rPr>
              <w:t xml:space="preserve">, от 03.04.2019 </w:t>
            </w:r>
            <w:hyperlink r:id="rId43">
              <w:r>
                <w:rPr>
                  <w:color w:val="0000FF"/>
                </w:rPr>
                <w:t>N 233-п</w:t>
              </w:r>
            </w:hyperlink>
            <w:r>
              <w:rPr>
                <w:color w:val="392C69"/>
              </w:rPr>
              <w:t xml:space="preserve">, от 17.04.2019 </w:t>
            </w:r>
            <w:hyperlink r:id="rId44">
              <w:r>
                <w:rPr>
                  <w:color w:val="0000FF"/>
                </w:rPr>
                <w:t>N 283-п</w:t>
              </w:r>
            </w:hyperlink>
            <w:r>
              <w:rPr>
                <w:color w:val="392C69"/>
              </w:rPr>
              <w:t>,</w:t>
            </w:r>
          </w:p>
          <w:p w14:paraId="77719952" w14:textId="77777777" w:rsidR="008548F6" w:rsidRDefault="008548F6">
            <w:pPr>
              <w:pStyle w:val="ConsPlusNormal"/>
              <w:jc w:val="center"/>
            </w:pPr>
            <w:r>
              <w:rPr>
                <w:color w:val="392C69"/>
              </w:rPr>
              <w:t xml:space="preserve">от 16.05.2019 </w:t>
            </w:r>
            <w:hyperlink r:id="rId45">
              <w:r>
                <w:rPr>
                  <w:color w:val="0000FF"/>
                </w:rPr>
                <w:t>N 333-п</w:t>
              </w:r>
            </w:hyperlink>
            <w:r>
              <w:rPr>
                <w:color w:val="392C69"/>
              </w:rPr>
              <w:t xml:space="preserve">, от 06.07.2019 </w:t>
            </w:r>
            <w:hyperlink r:id="rId46">
              <w:r>
                <w:rPr>
                  <w:color w:val="0000FF"/>
                </w:rPr>
                <w:t>N 447-п</w:t>
              </w:r>
            </w:hyperlink>
            <w:r>
              <w:rPr>
                <w:color w:val="392C69"/>
              </w:rPr>
              <w:t xml:space="preserve">, от 30.09.2019 </w:t>
            </w:r>
            <w:hyperlink r:id="rId47">
              <w:r>
                <w:rPr>
                  <w:color w:val="0000FF"/>
                </w:rPr>
                <w:t>N 705-п</w:t>
              </w:r>
            </w:hyperlink>
            <w:r>
              <w:rPr>
                <w:color w:val="392C69"/>
              </w:rPr>
              <w:t>,</w:t>
            </w:r>
          </w:p>
          <w:p w14:paraId="5C13E489" w14:textId="77777777" w:rsidR="008548F6" w:rsidRDefault="008548F6">
            <w:pPr>
              <w:pStyle w:val="ConsPlusNormal"/>
              <w:jc w:val="center"/>
            </w:pPr>
            <w:r>
              <w:rPr>
                <w:color w:val="392C69"/>
              </w:rPr>
              <w:t xml:space="preserve">от 01.11.2019 </w:t>
            </w:r>
            <w:hyperlink r:id="rId48">
              <w:r>
                <w:rPr>
                  <w:color w:val="0000FF"/>
                </w:rPr>
                <w:t>N 767-п</w:t>
              </w:r>
            </w:hyperlink>
            <w:r>
              <w:rPr>
                <w:color w:val="392C69"/>
              </w:rPr>
              <w:t xml:space="preserve">, от 05.12.2019 </w:t>
            </w:r>
            <w:hyperlink r:id="rId49">
              <w:r>
                <w:rPr>
                  <w:color w:val="0000FF"/>
                </w:rPr>
                <w:t>N 896-п</w:t>
              </w:r>
            </w:hyperlink>
            <w:r>
              <w:rPr>
                <w:color w:val="392C69"/>
              </w:rPr>
              <w:t xml:space="preserve">, от 30.12.2019 </w:t>
            </w:r>
            <w:hyperlink r:id="rId50">
              <w:r>
                <w:rPr>
                  <w:color w:val="0000FF"/>
                </w:rPr>
                <w:t>N 1051-п</w:t>
              </w:r>
            </w:hyperlink>
            <w:r>
              <w:rPr>
                <w:color w:val="392C69"/>
              </w:rPr>
              <w:t>,</w:t>
            </w:r>
          </w:p>
          <w:p w14:paraId="02333E74" w14:textId="77777777" w:rsidR="008548F6" w:rsidRDefault="008548F6">
            <w:pPr>
              <w:pStyle w:val="ConsPlusNormal"/>
              <w:jc w:val="center"/>
            </w:pPr>
            <w:r>
              <w:rPr>
                <w:color w:val="392C69"/>
              </w:rPr>
              <w:t xml:space="preserve">от 06.03.2020 </w:t>
            </w:r>
            <w:hyperlink r:id="rId51">
              <w:r>
                <w:rPr>
                  <w:color w:val="0000FF"/>
                </w:rPr>
                <w:t>N 100-п</w:t>
              </w:r>
            </w:hyperlink>
            <w:r>
              <w:rPr>
                <w:color w:val="392C69"/>
              </w:rPr>
              <w:t xml:space="preserve">, от 26.03.2020 </w:t>
            </w:r>
            <w:hyperlink r:id="rId52">
              <w:r>
                <w:rPr>
                  <w:color w:val="0000FF"/>
                </w:rPr>
                <w:t>N 147-п</w:t>
              </w:r>
            </w:hyperlink>
            <w:r>
              <w:rPr>
                <w:color w:val="392C69"/>
              </w:rPr>
              <w:t xml:space="preserve">, от 30.04.2020 </w:t>
            </w:r>
            <w:hyperlink r:id="rId53">
              <w:r>
                <w:rPr>
                  <w:color w:val="0000FF"/>
                </w:rPr>
                <w:t>N 263-п</w:t>
              </w:r>
            </w:hyperlink>
            <w:r>
              <w:rPr>
                <w:color w:val="392C69"/>
              </w:rPr>
              <w:t>,</w:t>
            </w:r>
          </w:p>
          <w:p w14:paraId="02EFA416" w14:textId="77777777" w:rsidR="008548F6" w:rsidRDefault="008548F6">
            <w:pPr>
              <w:pStyle w:val="ConsPlusNormal"/>
              <w:jc w:val="center"/>
            </w:pPr>
            <w:r>
              <w:rPr>
                <w:color w:val="392C69"/>
              </w:rPr>
              <w:t xml:space="preserve">от 13.05.2020 </w:t>
            </w:r>
            <w:hyperlink r:id="rId54">
              <w:r>
                <w:rPr>
                  <w:color w:val="0000FF"/>
                </w:rPr>
                <w:t>N 319-п</w:t>
              </w:r>
            </w:hyperlink>
            <w:r>
              <w:rPr>
                <w:color w:val="392C69"/>
              </w:rPr>
              <w:t xml:space="preserve">, от 23.07.2020 </w:t>
            </w:r>
            <w:hyperlink r:id="rId55">
              <w:r>
                <w:rPr>
                  <w:color w:val="0000FF"/>
                </w:rPr>
                <w:t>N 523-п</w:t>
              </w:r>
            </w:hyperlink>
            <w:r>
              <w:rPr>
                <w:color w:val="392C69"/>
              </w:rPr>
              <w:t xml:space="preserve">, от 07.08.2020 </w:t>
            </w:r>
            <w:hyperlink r:id="rId56">
              <w:r>
                <w:rPr>
                  <w:color w:val="0000FF"/>
                </w:rPr>
                <w:t>N 578-п</w:t>
              </w:r>
            </w:hyperlink>
            <w:r>
              <w:rPr>
                <w:color w:val="392C69"/>
              </w:rPr>
              <w:t>,</w:t>
            </w:r>
          </w:p>
          <w:p w14:paraId="3E769F76" w14:textId="77777777" w:rsidR="008548F6" w:rsidRDefault="008548F6">
            <w:pPr>
              <w:pStyle w:val="ConsPlusNormal"/>
              <w:jc w:val="center"/>
            </w:pPr>
            <w:r>
              <w:rPr>
                <w:color w:val="392C69"/>
              </w:rPr>
              <w:t xml:space="preserve">от 16.09.2020 </w:t>
            </w:r>
            <w:hyperlink r:id="rId57">
              <w:r>
                <w:rPr>
                  <w:color w:val="0000FF"/>
                </w:rPr>
                <w:t>N 685-п</w:t>
              </w:r>
            </w:hyperlink>
            <w:r>
              <w:rPr>
                <w:color w:val="392C69"/>
              </w:rPr>
              <w:t xml:space="preserve">, от 30.09.2020 </w:t>
            </w:r>
            <w:hyperlink r:id="rId58">
              <w:r>
                <w:rPr>
                  <w:color w:val="0000FF"/>
                </w:rPr>
                <w:t>N 739-п</w:t>
              </w:r>
            </w:hyperlink>
            <w:r>
              <w:rPr>
                <w:color w:val="392C69"/>
              </w:rPr>
              <w:t xml:space="preserve">, от 21.10.2020 </w:t>
            </w:r>
            <w:hyperlink r:id="rId59">
              <w:r>
                <w:rPr>
                  <w:color w:val="0000FF"/>
                </w:rPr>
                <w:t>N 805-п</w:t>
              </w:r>
            </w:hyperlink>
            <w:r>
              <w:rPr>
                <w:color w:val="392C69"/>
              </w:rPr>
              <w:t>,</w:t>
            </w:r>
          </w:p>
          <w:p w14:paraId="67D03692" w14:textId="77777777" w:rsidR="008548F6" w:rsidRDefault="008548F6">
            <w:pPr>
              <w:pStyle w:val="ConsPlusNormal"/>
              <w:jc w:val="center"/>
            </w:pPr>
            <w:r>
              <w:rPr>
                <w:color w:val="392C69"/>
              </w:rPr>
              <w:t xml:space="preserve">от 28.10.2020 </w:t>
            </w:r>
            <w:hyperlink r:id="rId60">
              <w:r>
                <w:rPr>
                  <w:color w:val="0000FF"/>
                </w:rPr>
                <w:t>N 817-п</w:t>
              </w:r>
            </w:hyperlink>
            <w:r>
              <w:rPr>
                <w:color w:val="392C69"/>
              </w:rPr>
              <w:t xml:space="preserve">, от 25.11.2020 </w:t>
            </w:r>
            <w:hyperlink r:id="rId61">
              <w:r>
                <w:rPr>
                  <w:color w:val="0000FF"/>
                </w:rPr>
                <w:t>N 900-п</w:t>
              </w:r>
            </w:hyperlink>
            <w:r>
              <w:rPr>
                <w:color w:val="392C69"/>
              </w:rPr>
              <w:t xml:space="preserve">, от 11.12.2020 </w:t>
            </w:r>
            <w:hyperlink r:id="rId62">
              <w:r>
                <w:rPr>
                  <w:color w:val="0000FF"/>
                </w:rPr>
                <w:t>N 949-п</w:t>
              </w:r>
            </w:hyperlink>
            <w:r>
              <w:rPr>
                <w:color w:val="392C69"/>
              </w:rPr>
              <w:t>,</w:t>
            </w:r>
          </w:p>
          <w:p w14:paraId="39CA66E4" w14:textId="77777777" w:rsidR="008548F6" w:rsidRDefault="008548F6">
            <w:pPr>
              <w:pStyle w:val="ConsPlusNormal"/>
              <w:jc w:val="center"/>
            </w:pPr>
            <w:r>
              <w:rPr>
                <w:color w:val="392C69"/>
              </w:rPr>
              <w:t xml:space="preserve">от 11.12.2020 </w:t>
            </w:r>
            <w:hyperlink r:id="rId63">
              <w:r>
                <w:rPr>
                  <w:color w:val="0000FF"/>
                </w:rPr>
                <w:t>N 967-п</w:t>
              </w:r>
            </w:hyperlink>
            <w:r>
              <w:rPr>
                <w:color w:val="392C69"/>
              </w:rPr>
              <w:t xml:space="preserve">, от 30.12.2020 </w:t>
            </w:r>
            <w:hyperlink r:id="rId64">
              <w:r>
                <w:rPr>
                  <w:color w:val="0000FF"/>
                </w:rPr>
                <w:t>N 1058-п</w:t>
              </w:r>
            </w:hyperlink>
            <w:r>
              <w:rPr>
                <w:color w:val="392C69"/>
              </w:rPr>
              <w:t xml:space="preserve">, от 27.01.2021 </w:t>
            </w:r>
            <w:hyperlink r:id="rId65">
              <w:r>
                <w:rPr>
                  <w:color w:val="0000FF"/>
                </w:rPr>
                <w:t>N 46-п</w:t>
              </w:r>
            </w:hyperlink>
            <w:r>
              <w:rPr>
                <w:color w:val="392C69"/>
              </w:rPr>
              <w:t>,</w:t>
            </w:r>
          </w:p>
          <w:p w14:paraId="24DA093A" w14:textId="77777777" w:rsidR="008548F6" w:rsidRDefault="008548F6">
            <w:pPr>
              <w:pStyle w:val="ConsPlusNormal"/>
              <w:jc w:val="center"/>
            </w:pPr>
            <w:r>
              <w:rPr>
                <w:color w:val="392C69"/>
              </w:rPr>
              <w:t xml:space="preserve">от 14.04.2021 </w:t>
            </w:r>
            <w:hyperlink r:id="rId66">
              <w:r>
                <w:rPr>
                  <w:color w:val="0000FF"/>
                </w:rPr>
                <w:t>N 225-п</w:t>
              </w:r>
            </w:hyperlink>
            <w:r>
              <w:rPr>
                <w:color w:val="392C69"/>
              </w:rPr>
              <w:t xml:space="preserve">, от 26.05.2021 </w:t>
            </w:r>
            <w:hyperlink r:id="rId67">
              <w:r>
                <w:rPr>
                  <w:color w:val="0000FF"/>
                </w:rPr>
                <w:t>N 328-п</w:t>
              </w:r>
            </w:hyperlink>
            <w:r>
              <w:rPr>
                <w:color w:val="392C69"/>
              </w:rPr>
              <w:t xml:space="preserve">, от 11.08.2021 </w:t>
            </w:r>
            <w:hyperlink r:id="rId68">
              <w:r>
                <w:rPr>
                  <w:color w:val="0000FF"/>
                </w:rPr>
                <w:t>N 581-п</w:t>
              </w:r>
            </w:hyperlink>
            <w:r>
              <w:rPr>
                <w:color w:val="392C69"/>
              </w:rPr>
              <w:t>,</w:t>
            </w:r>
          </w:p>
          <w:p w14:paraId="5BA0CC16" w14:textId="77777777" w:rsidR="008548F6" w:rsidRDefault="008548F6">
            <w:pPr>
              <w:pStyle w:val="ConsPlusNormal"/>
              <w:jc w:val="center"/>
            </w:pPr>
            <w:r>
              <w:rPr>
                <w:color w:val="392C69"/>
              </w:rPr>
              <w:t xml:space="preserve">от 20.08.2021 </w:t>
            </w:r>
            <w:hyperlink r:id="rId69">
              <w:r>
                <w:rPr>
                  <w:color w:val="0000FF"/>
                </w:rPr>
                <w:t>N 592-п</w:t>
              </w:r>
            </w:hyperlink>
            <w:r>
              <w:rPr>
                <w:color w:val="392C69"/>
              </w:rPr>
              <w:t xml:space="preserve">, от 02.09.2021 </w:t>
            </w:r>
            <w:hyperlink r:id="rId70">
              <w:r>
                <w:rPr>
                  <w:color w:val="0000FF"/>
                </w:rPr>
                <w:t>N 630-п</w:t>
              </w:r>
            </w:hyperlink>
            <w:r>
              <w:rPr>
                <w:color w:val="392C69"/>
              </w:rPr>
              <w:t xml:space="preserve">, от 29.09.2021 </w:t>
            </w:r>
            <w:hyperlink r:id="rId71">
              <w:r>
                <w:rPr>
                  <w:color w:val="0000FF"/>
                </w:rPr>
                <w:t>N 696-п</w:t>
              </w:r>
            </w:hyperlink>
            <w:r>
              <w:rPr>
                <w:color w:val="392C69"/>
              </w:rPr>
              <w:t>,</w:t>
            </w:r>
          </w:p>
          <w:p w14:paraId="42C255EA" w14:textId="77777777" w:rsidR="008548F6" w:rsidRDefault="008548F6">
            <w:pPr>
              <w:pStyle w:val="ConsPlusNormal"/>
              <w:jc w:val="center"/>
            </w:pPr>
            <w:r>
              <w:rPr>
                <w:color w:val="392C69"/>
              </w:rPr>
              <w:t xml:space="preserve">от 30.09.2021 </w:t>
            </w:r>
            <w:hyperlink r:id="rId72">
              <w:r>
                <w:rPr>
                  <w:color w:val="0000FF"/>
                </w:rPr>
                <w:t>N 725-п</w:t>
              </w:r>
            </w:hyperlink>
            <w:r>
              <w:rPr>
                <w:color w:val="392C69"/>
              </w:rPr>
              <w:t xml:space="preserve">, от 17.11.2021 </w:t>
            </w:r>
            <w:hyperlink r:id="rId73">
              <w:r>
                <w:rPr>
                  <w:color w:val="0000FF"/>
                </w:rPr>
                <w:t>N 888-п</w:t>
              </w:r>
            </w:hyperlink>
            <w:r>
              <w:rPr>
                <w:color w:val="392C69"/>
              </w:rPr>
              <w:t>,</w:t>
            </w:r>
          </w:p>
          <w:p w14:paraId="3466B764" w14:textId="77777777" w:rsidR="008548F6" w:rsidRDefault="008548F6">
            <w:pPr>
              <w:pStyle w:val="ConsPlusNormal"/>
              <w:jc w:val="center"/>
            </w:pPr>
            <w:r>
              <w:rPr>
                <w:color w:val="392C69"/>
              </w:rPr>
              <w:t xml:space="preserve">от 23.12.2021 </w:t>
            </w:r>
            <w:hyperlink r:id="rId74">
              <w:r>
                <w:rPr>
                  <w:color w:val="0000FF"/>
                </w:rPr>
                <w:t>N 1051-п</w:t>
              </w:r>
            </w:hyperlink>
            <w:r>
              <w:rPr>
                <w:color w:val="392C69"/>
              </w:rPr>
              <w:t xml:space="preserve"> (ред. 02.02.2022), от 12.01.2022 </w:t>
            </w:r>
            <w:hyperlink r:id="rId75">
              <w:r>
                <w:rPr>
                  <w:color w:val="0000FF"/>
                </w:rPr>
                <w:t>N 13-п</w:t>
              </w:r>
            </w:hyperlink>
            <w:r>
              <w:rPr>
                <w:color w:val="392C69"/>
              </w:rPr>
              <w:t>,</w:t>
            </w:r>
          </w:p>
          <w:p w14:paraId="639658CF" w14:textId="77777777" w:rsidR="008548F6" w:rsidRDefault="008548F6">
            <w:pPr>
              <w:pStyle w:val="ConsPlusNormal"/>
              <w:jc w:val="center"/>
            </w:pPr>
            <w:r>
              <w:rPr>
                <w:color w:val="392C69"/>
              </w:rPr>
              <w:t xml:space="preserve">от 21.01.2022 </w:t>
            </w:r>
            <w:hyperlink r:id="rId76">
              <w:r>
                <w:rPr>
                  <w:color w:val="0000FF"/>
                </w:rPr>
                <w:t>N 41-п</w:t>
              </w:r>
            </w:hyperlink>
            <w:r>
              <w:rPr>
                <w:color w:val="392C69"/>
              </w:rPr>
              <w:t xml:space="preserve">, от 02.03.2022 </w:t>
            </w:r>
            <w:hyperlink r:id="rId77">
              <w:r>
                <w:rPr>
                  <w:color w:val="0000FF"/>
                </w:rPr>
                <w:t>N 162-п</w:t>
              </w:r>
            </w:hyperlink>
            <w:r>
              <w:rPr>
                <w:color w:val="392C69"/>
              </w:rPr>
              <w:t xml:space="preserve">, от 07.04.2022 </w:t>
            </w:r>
            <w:hyperlink r:id="rId78">
              <w:r>
                <w:rPr>
                  <w:color w:val="0000FF"/>
                </w:rPr>
                <w:t>N 286-п</w:t>
              </w:r>
            </w:hyperlink>
            <w:r>
              <w:rPr>
                <w:color w:val="392C69"/>
              </w:rPr>
              <w:t>,</w:t>
            </w:r>
          </w:p>
          <w:p w14:paraId="19D9E31B" w14:textId="77777777" w:rsidR="008548F6" w:rsidRDefault="008548F6">
            <w:pPr>
              <w:pStyle w:val="ConsPlusNormal"/>
              <w:jc w:val="center"/>
            </w:pPr>
            <w:r>
              <w:rPr>
                <w:color w:val="392C69"/>
              </w:rPr>
              <w:t xml:space="preserve">от 29.04.2022 </w:t>
            </w:r>
            <w:hyperlink r:id="rId79">
              <w:r>
                <w:rPr>
                  <w:color w:val="0000FF"/>
                </w:rPr>
                <w:t>N 337-п</w:t>
              </w:r>
            </w:hyperlink>
            <w:r>
              <w:rPr>
                <w:color w:val="392C69"/>
              </w:rPr>
              <w:t xml:space="preserve">, от 13.05.2022 </w:t>
            </w:r>
            <w:hyperlink r:id="rId80">
              <w:r>
                <w:rPr>
                  <w:color w:val="0000FF"/>
                </w:rPr>
                <w:t>N 404-п</w:t>
              </w:r>
            </w:hyperlink>
            <w:r>
              <w:rPr>
                <w:color w:val="392C69"/>
              </w:rPr>
              <w:t xml:space="preserve">, от 01.06.2022 </w:t>
            </w:r>
            <w:hyperlink r:id="rId81">
              <w:r>
                <w:rPr>
                  <w:color w:val="0000FF"/>
                </w:rPr>
                <w:t>N 466-п</w:t>
              </w:r>
            </w:hyperlink>
            <w:r>
              <w:rPr>
                <w:color w:val="392C69"/>
              </w:rPr>
              <w:t>,</w:t>
            </w:r>
          </w:p>
          <w:p w14:paraId="56EA377B" w14:textId="77777777" w:rsidR="008548F6" w:rsidRDefault="008548F6">
            <w:pPr>
              <w:pStyle w:val="ConsPlusNormal"/>
              <w:jc w:val="center"/>
            </w:pPr>
            <w:r>
              <w:rPr>
                <w:color w:val="392C69"/>
              </w:rPr>
              <w:t xml:space="preserve">от 27.07.2022 </w:t>
            </w:r>
            <w:hyperlink r:id="rId82">
              <w:r>
                <w:rPr>
                  <w:color w:val="0000FF"/>
                </w:rPr>
                <w:t>N 620-п</w:t>
              </w:r>
            </w:hyperlink>
            <w:r>
              <w:rPr>
                <w:color w:val="392C69"/>
              </w:rPr>
              <w:t xml:space="preserve">, от 31.08.2022 </w:t>
            </w:r>
            <w:hyperlink r:id="rId83">
              <w:r>
                <w:rPr>
                  <w:color w:val="0000FF"/>
                </w:rPr>
                <w:t>N 742-п</w:t>
              </w:r>
            </w:hyperlink>
            <w:r>
              <w:rPr>
                <w:color w:val="392C69"/>
              </w:rPr>
              <w:t xml:space="preserve">, от 30.09.2022 </w:t>
            </w:r>
            <w:hyperlink r:id="rId84">
              <w:r>
                <w:rPr>
                  <w:color w:val="0000FF"/>
                </w:rPr>
                <w:t>N 840-п</w:t>
              </w:r>
            </w:hyperlink>
            <w:r>
              <w:rPr>
                <w:color w:val="392C69"/>
              </w:rPr>
              <w:t>,</w:t>
            </w:r>
          </w:p>
          <w:p w14:paraId="725F5E1F" w14:textId="77777777" w:rsidR="008548F6" w:rsidRDefault="008548F6">
            <w:pPr>
              <w:pStyle w:val="ConsPlusNormal"/>
              <w:jc w:val="center"/>
            </w:pPr>
            <w:r>
              <w:rPr>
                <w:color w:val="392C69"/>
              </w:rPr>
              <w:t xml:space="preserve">от 11.10.2022 </w:t>
            </w:r>
            <w:hyperlink r:id="rId85">
              <w:r>
                <w:rPr>
                  <w:color w:val="0000FF"/>
                </w:rPr>
                <w:t>N 864-п</w:t>
              </w:r>
            </w:hyperlink>
            <w:r>
              <w:rPr>
                <w:color w:val="392C69"/>
              </w:rPr>
              <w:t xml:space="preserve">, от 27.10.2022 </w:t>
            </w:r>
            <w:hyperlink r:id="rId86">
              <w:r>
                <w:rPr>
                  <w:color w:val="0000FF"/>
                </w:rPr>
                <w:t>N 892-п</w:t>
              </w:r>
            </w:hyperlink>
            <w:r>
              <w:rPr>
                <w:color w:val="392C69"/>
              </w:rPr>
              <w:t xml:space="preserve">, от 24.11.2022 </w:t>
            </w:r>
            <w:hyperlink r:id="rId87">
              <w:r>
                <w:rPr>
                  <w:color w:val="0000FF"/>
                </w:rPr>
                <w:t>N 1002-п</w:t>
              </w:r>
            </w:hyperlink>
            <w:r>
              <w:rPr>
                <w:color w:val="392C69"/>
              </w:rPr>
              <w:t>,</w:t>
            </w:r>
          </w:p>
          <w:p w14:paraId="4FAAAF71" w14:textId="77777777" w:rsidR="008548F6" w:rsidRDefault="008548F6">
            <w:pPr>
              <w:pStyle w:val="ConsPlusNormal"/>
              <w:jc w:val="center"/>
            </w:pPr>
            <w:r>
              <w:rPr>
                <w:color w:val="392C69"/>
              </w:rPr>
              <w:t xml:space="preserve">от 19.12.2022 </w:t>
            </w:r>
            <w:hyperlink r:id="rId88">
              <w:r>
                <w:rPr>
                  <w:color w:val="0000FF"/>
                </w:rPr>
                <w:t>N 1098-п</w:t>
              </w:r>
            </w:hyperlink>
            <w:r>
              <w:rPr>
                <w:color w:val="392C69"/>
              </w:rPr>
              <w:t xml:space="preserve">, от 28.12.2022 </w:t>
            </w:r>
            <w:hyperlink r:id="rId89">
              <w:r>
                <w:rPr>
                  <w:color w:val="0000FF"/>
                </w:rPr>
                <w:t>N 1149-п</w:t>
              </w:r>
            </w:hyperlink>
            <w:r>
              <w:rPr>
                <w:color w:val="392C69"/>
              </w:rPr>
              <w:t xml:space="preserve">, от 29.12.2022 </w:t>
            </w:r>
            <w:hyperlink r:id="rId90">
              <w:r>
                <w:rPr>
                  <w:color w:val="0000FF"/>
                </w:rPr>
                <w:t>N 1170-п</w:t>
              </w:r>
            </w:hyperlink>
            <w:r>
              <w:rPr>
                <w:color w:val="392C69"/>
              </w:rPr>
              <w:t>,</w:t>
            </w:r>
          </w:p>
          <w:p w14:paraId="62195658" w14:textId="77777777" w:rsidR="008548F6" w:rsidRDefault="008548F6">
            <w:pPr>
              <w:pStyle w:val="ConsPlusNormal"/>
              <w:jc w:val="center"/>
            </w:pPr>
            <w:r>
              <w:rPr>
                <w:color w:val="392C69"/>
              </w:rPr>
              <w:t xml:space="preserve">от 14.02.2023 </w:t>
            </w:r>
            <w:hyperlink r:id="rId91">
              <w:r>
                <w:rPr>
                  <w:color w:val="0000FF"/>
                </w:rPr>
                <w:t>N 120-п</w:t>
              </w:r>
            </w:hyperlink>
            <w:r>
              <w:rPr>
                <w:color w:val="392C69"/>
              </w:rPr>
              <w:t xml:space="preserve">, от 05.04.2023 </w:t>
            </w:r>
            <w:hyperlink r:id="rId92">
              <w:r>
                <w:rPr>
                  <w:color w:val="0000FF"/>
                </w:rPr>
                <w:t>N 247-п</w:t>
              </w:r>
            </w:hyperlink>
            <w:r>
              <w:rPr>
                <w:color w:val="392C69"/>
              </w:rPr>
              <w:t xml:space="preserve">, от 04.05.2023 </w:t>
            </w:r>
            <w:hyperlink r:id="rId93">
              <w:r>
                <w:rPr>
                  <w:color w:val="0000FF"/>
                </w:rPr>
                <w:t>N 330-п</w:t>
              </w:r>
            </w:hyperlink>
            <w:r>
              <w:rPr>
                <w:color w:val="392C69"/>
              </w:rPr>
              <w:t>,</w:t>
            </w:r>
          </w:p>
          <w:p w14:paraId="01125513" w14:textId="77777777" w:rsidR="008548F6" w:rsidRDefault="008548F6">
            <w:pPr>
              <w:pStyle w:val="ConsPlusNormal"/>
              <w:jc w:val="center"/>
            </w:pPr>
            <w:r>
              <w:rPr>
                <w:color w:val="392C69"/>
              </w:rPr>
              <w:t xml:space="preserve">от 16.05.2023 </w:t>
            </w:r>
            <w:hyperlink r:id="rId94">
              <w:r>
                <w:rPr>
                  <w:color w:val="0000FF"/>
                </w:rPr>
                <w:t>N 362-п</w:t>
              </w:r>
            </w:hyperlink>
            <w:r>
              <w:rPr>
                <w:color w:val="392C69"/>
              </w:rPr>
              <w:t xml:space="preserve">, от 05.07.2023 </w:t>
            </w:r>
            <w:hyperlink r:id="rId95">
              <w:r>
                <w:rPr>
                  <w:color w:val="0000FF"/>
                </w:rPr>
                <w:t>N 496-п</w:t>
              </w:r>
            </w:hyperlink>
            <w:r>
              <w:rPr>
                <w:color w:val="392C69"/>
              </w:rPr>
              <w:t xml:space="preserve">, от 26.07.2023 </w:t>
            </w:r>
            <w:hyperlink r:id="rId96">
              <w:r>
                <w:rPr>
                  <w:color w:val="0000FF"/>
                </w:rPr>
                <w:t>N 557-п</w:t>
              </w:r>
            </w:hyperlink>
            <w:r>
              <w:rPr>
                <w:color w:val="392C69"/>
              </w:rPr>
              <w:t>,</w:t>
            </w:r>
          </w:p>
          <w:p w14:paraId="37566AFB" w14:textId="77777777" w:rsidR="008548F6" w:rsidRDefault="008548F6">
            <w:pPr>
              <w:pStyle w:val="ConsPlusNormal"/>
              <w:jc w:val="center"/>
            </w:pPr>
            <w:r>
              <w:rPr>
                <w:color w:val="392C69"/>
              </w:rPr>
              <w:t xml:space="preserve">от 02.08.2023 </w:t>
            </w:r>
            <w:hyperlink r:id="rId97">
              <w:r>
                <w:rPr>
                  <w:color w:val="0000FF"/>
                </w:rPr>
                <w:t>N 586-п</w:t>
              </w:r>
            </w:hyperlink>
            <w:r>
              <w:rPr>
                <w:color w:val="392C69"/>
              </w:rPr>
              <w:t xml:space="preserve">, от 29.09.2023 </w:t>
            </w:r>
            <w:hyperlink r:id="rId98">
              <w:r>
                <w:rPr>
                  <w:color w:val="0000FF"/>
                </w:rPr>
                <w:t>N 759-п</w:t>
              </w:r>
            </w:hyperlink>
            <w:r>
              <w:rPr>
                <w:color w:val="392C69"/>
              </w:rPr>
              <w:t xml:space="preserve">, от 06.10.2023 </w:t>
            </w:r>
            <w:hyperlink r:id="rId99">
              <w:r>
                <w:rPr>
                  <w:color w:val="0000FF"/>
                </w:rPr>
                <w:t>N 775-п</w:t>
              </w:r>
            </w:hyperlink>
            <w:r>
              <w:rPr>
                <w:color w:val="392C69"/>
              </w:rPr>
              <w:t>,</w:t>
            </w:r>
          </w:p>
          <w:p w14:paraId="0952F80E" w14:textId="77777777" w:rsidR="008548F6" w:rsidRDefault="008548F6">
            <w:pPr>
              <w:pStyle w:val="ConsPlusNormal"/>
              <w:jc w:val="center"/>
            </w:pPr>
            <w:r>
              <w:rPr>
                <w:color w:val="392C69"/>
              </w:rPr>
              <w:t xml:space="preserve">от 29.11.2023 </w:t>
            </w:r>
            <w:hyperlink r:id="rId100">
              <w:r>
                <w:rPr>
                  <w:color w:val="0000FF"/>
                </w:rPr>
                <w:t>N 945-п</w:t>
              </w:r>
            </w:hyperlink>
            <w:r>
              <w:rPr>
                <w:color w:val="392C69"/>
              </w:rPr>
              <w:t xml:space="preserve">, от 29.12.2023 </w:t>
            </w:r>
            <w:hyperlink r:id="rId101">
              <w:r>
                <w:rPr>
                  <w:color w:val="0000FF"/>
                </w:rPr>
                <w:t>N 1057-п</w:t>
              </w:r>
            </w:hyperlink>
            <w:r>
              <w:rPr>
                <w:color w:val="392C69"/>
              </w:rPr>
              <w:t xml:space="preserve">, от 11.03.2024 </w:t>
            </w:r>
            <w:hyperlink r:id="rId102">
              <w:r>
                <w:rPr>
                  <w:color w:val="0000FF"/>
                </w:rPr>
                <w:t>N 134-п</w:t>
              </w:r>
            </w:hyperlink>
            <w:r>
              <w:rPr>
                <w:color w:val="392C69"/>
              </w:rPr>
              <w:t>,</w:t>
            </w:r>
          </w:p>
          <w:p w14:paraId="4F02D9FF" w14:textId="77777777" w:rsidR="008548F6" w:rsidRDefault="008548F6">
            <w:pPr>
              <w:pStyle w:val="ConsPlusNormal"/>
              <w:jc w:val="center"/>
            </w:pPr>
            <w:r>
              <w:rPr>
                <w:color w:val="392C69"/>
              </w:rPr>
              <w:t xml:space="preserve">от 12.03.2024 </w:t>
            </w:r>
            <w:hyperlink r:id="rId103">
              <w:r>
                <w:rPr>
                  <w:color w:val="0000FF"/>
                </w:rPr>
                <w:t>N 146-п</w:t>
              </w:r>
            </w:hyperlink>
            <w:r>
              <w:rPr>
                <w:color w:val="392C69"/>
              </w:rPr>
              <w:t xml:space="preserve">, от 01.04.2024 </w:t>
            </w:r>
            <w:hyperlink r:id="rId104">
              <w:r>
                <w:rPr>
                  <w:color w:val="0000FF"/>
                </w:rPr>
                <w:t>N 188-п</w:t>
              </w:r>
            </w:hyperlink>
            <w:r>
              <w:rPr>
                <w:color w:val="392C69"/>
              </w:rPr>
              <w:t xml:space="preserve">, от 23.04.2024 </w:t>
            </w:r>
            <w:hyperlink r:id="rId105">
              <w:r>
                <w:rPr>
                  <w:color w:val="0000FF"/>
                </w:rPr>
                <w:t>N 235-п</w:t>
              </w:r>
            </w:hyperlink>
            <w:r>
              <w:rPr>
                <w:color w:val="392C69"/>
              </w:rPr>
              <w:t>,</w:t>
            </w:r>
          </w:p>
          <w:p w14:paraId="3B71EC38" w14:textId="77777777" w:rsidR="008548F6" w:rsidRDefault="008548F6">
            <w:pPr>
              <w:pStyle w:val="ConsPlusNormal"/>
              <w:jc w:val="center"/>
            </w:pPr>
            <w:r>
              <w:rPr>
                <w:color w:val="392C69"/>
              </w:rPr>
              <w:t xml:space="preserve">от 03.06.2024 </w:t>
            </w:r>
            <w:hyperlink r:id="rId106">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7FFF5B" w14:textId="77777777" w:rsidR="008548F6" w:rsidRDefault="008548F6">
            <w:pPr>
              <w:pStyle w:val="ConsPlusNormal"/>
            </w:pPr>
          </w:p>
        </w:tc>
      </w:tr>
    </w:tbl>
    <w:p w14:paraId="7F10393A" w14:textId="77777777" w:rsidR="008548F6" w:rsidRDefault="008548F6">
      <w:pPr>
        <w:pStyle w:val="ConsPlusNormal"/>
        <w:jc w:val="both"/>
      </w:pPr>
    </w:p>
    <w:p w14:paraId="2C7074A9" w14:textId="77777777" w:rsidR="008548F6" w:rsidRDefault="008548F6">
      <w:pPr>
        <w:pStyle w:val="ConsPlusNormal"/>
        <w:ind w:firstLine="540"/>
        <w:jc w:val="both"/>
      </w:pPr>
      <w:r>
        <w:t xml:space="preserve">В целях повышения эффективности использования бюджетных средств по созданию правовых, экономических и институциональных условий, способствующих экономическому развитию Пермского края, в соответствии со </w:t>
      </w:r>
      <w:hyperlink r:id="rId107">
        <w:r>
          <w:rPr>
            <w:color w:val="0000FF"/>
          </w:rPr>
          <w:t>статьей 179</w:t>
        </w:r>
      </w:hyperlink>
      <w:r>
        <w:t xml:space="preserve"> Бюджетного кодекса Российской Федерации и </w:t>
      </w:r>
      <w:hyperlink r:id="rId108">
        <w:r>
          <w:rPr>
            <w:color w:val="0000FF"/>
          </w:rPr>
          <w:t>Постановлением</w:t>
        </w:r>
      </w:hyperlink>
      <w:r>
        <w:t xml:space="preserve"> Правительства Пермского края от 10 февраля 2020 г. N 61-п "Об </w:t>
      </w:r>
      <w:r>
        <w:lastRenderedPageBreak/>
        <w:t>утверждении Перечня государственных программ Пермского края" Правительство Пермского края постановляет:</w:t>
      </w:r>
    </w:p>
    <w:p w14:paraId="71384458" w14:textId="77777777" w:rsidR="008548F6" w:rsidRDefault="008548F6">
      <w:pPr>
        <w:pStyle w:val="ConsPlusNormal"/>
        <w:jc w:val="both"/>
      </w:pPr>
      <w:r>
        <w:t xml:space="preserve">(в ред. Постановлений Правительства Пермского края от 05.12.2019 </w:t>
      </w:r>
      <w:hyperlink r:id="rId109">
        <w:r>
          <w:rPr>
            <w:color w:val="0000FF"/>
          </w:rPr>
          <w:t>N 896-п</w:t>
        </w:r>
      </w:hyperlink>
      <w:r>
        <w:t xml:space="preserve">, от 06.03.2020 </w:t>
      </w:r>
      <w:hyperlink r:id="rId110">
        <w:r>
          <w:rPr>
            <w:color w:val="0000FF"/>
          </w:rPr>
          <w:t>N 100-п</w:t>
        </w:r>
      </w:hyperlink>
      <w:r>
        <w:t xml:space="preserve">, от 29.09.2023 </w:t>
      </w:r>
      <w:hyperlink r:id="rId111">
        <w:r>
          <w:rPr>
            <w:color w:val="0000FF"/>
          </w:rPr>
          <w:t>N 759-п</w:t>
        </w:r>
      </w:hyperlink>
      <w:r>
        <w:t>)</w:t>
      </w:r>
    </w:p>
    <w:p w14:paraId="16A2D2B7" w14:textId="77777777" w:rsidR="008548F6" w:rsidRDefault="008548F6">
      <w:pPr>
        <w:pStyle w:val="ConsPlusNormal"/>
        <w:jc w:val="both"/>
      </w:pPr>
    </w:p>
    <w:p w14:paraId="7F7A7BEF" w14:textId="77777777" w:rsidR="008548F6" w:rsidRDefault="008548F6">
      <w:pPr>
        <w:pStyle w:val="ConsPlusNormal"/>
        <w:ind w:firstLine="540"/>
        <w:jc w:val="both"/>
      </w:pPr>
      <w:r>
        <w:t xml:space="preserve">1. Утвердить прилагаемую государственную </w:t>
      </w:r>
      <w:hyperlink w:anchor="P84">
        <w:r>
          <w:rPr>
            <w:color w:val="0000FF"/>
          </w:rPr>
          <w:t>программу</w:t>
        </w:r>
      </w:hyperlink>
      <w:r>
        <w:t xml:space="preserve"> Пермского края "Экономическая политика и инновационное развитие".</w:t>
      </w:r>
    </w:p>
    <w:p w14:paraId="18F18EA4" w14:textId="77777777" w:rsidR="008548F6" w:rsidRDefault="008548F6">
      <w:pPr>
        <w:pStyle w:val="ConsPlusNormal"/>
        <w:jc w:val="both"/>
      </w:pPr>
      <w:r>
        <w:t xml:space="preserve">(в ред. </w:t>
      </w:r>
      <w:hyperlink r:id="rId112">
        <w:r>
          <w:rPr>
            <w:color w:val="0000FF"/>
          </w:rPr>
          <w:t>Постановления</w:t>
        </w:r>
      </w:hyperlink>
      <w:r>
        <w:t xml:space="preserve"> Правительства Пермского края от 28.09.2017 N 811-п)</w:t>
      </w:r>
    </w:p>
    <w:p w14:paraId="05F9E526" w14:textId="77777777" w:rsidR="008548F6" w:rsidRDefault="008548F6">
      <w:pPr>
        <w:pStyle w:val="ConsPlusNormal"/>
        <w:spacing w:before="220"/>
        <w:ind w:firstLine="540"/>
        <w:jc w:val="both"/>
      </w:pPr>
      <w:r>
        <w:t xml:space="preserve">2. Признать утратившим силу </w:t>
      </w:r>
      <w:hyperlink r:id="rId113">
        <w:r>
          <w:rPr>
            <w:color w:val="0000FF"/>
          </w:rPr>
          <w:t>Постановление</w:t>
        </w:r>
      </w:hyperlink>
      <w:r>
        <w:t xml:space="preserve"> Правительства Пермского края от 4 мая 2012 г. N 282-п "Об утверждении долгосрочной целевой программы "Развитие малого и среднего предпринимательства в Пермском крае на 2012-2014 годы".</w:t>
      </w:r>
    </w:p>
    <w:p w14:paraId="5ED8A5CA" w14:textId="77777777" w:rsidR="008548F6" w:rsidRDefault="008548F6">
      <w:pPr>
        <w:pStyle w:val="ConsPlusNormal"/>
        <w:spacing w:before="220"/>
        <w:ind w:firstLine="540"/>
        <w:jc w:val="both"/>
      </w:pPr>
      <w:r>
        <w:t>3. Настоящее Постановление вступает в силу с 1 января 2014 года, но не ранее чем через десять дней со дня его официального опубликования.</w:t>
      </w:r>
    </w:p>
    <w:p w14:paraId="385D1F0F" w14:textId="77777777" w:rsidR="008548F6" w:rsidRDefault="008548F6">
      <w:pPr>
        <w:pStyle w:val="ConsPlusNormal"/>
        <w:spacing w:before="220"/>
        <w:ind w:firstLine="540"/>
        <w:jc w:val="both"/>
      </w:pPr>
      <w:r>
        <w:t>4. Контроль за исполнением постановления возложить:</w:t>
      </w:r>
    </w:p>
    <w:p w14:paraId="677D52C5" w14:textId="77777777" w:rsidR="008548F6" w:rsidRDefault="008548F6">
      <w:pPr>
        <w:pStyle w:val="ConsPlusNormal"/>
        <w:jc w:val="both"/>
      </w:pPr>
      <w:r>
        <w:t xml:space="preserve">(в ред. </w:t>
      </w:r>
      <w:hyperlink r:id="rId114">
        <w:r>
          <w:rPr>
            <w:color w:val="0000FF"/>
          </w:rPr>
          <w:t>Постановления</w:t>
        </w:r>
      </w:hyperlink>
      <w:r>
        <w:t xml:space="preserve"> Правительства Пермского края от 29.09.2023 N 759-п)</w:t>
      </w:r>
    </w:p>
    <w:p w14:paraId="4DDD44FB" w14:textId="77777777" w:rsidR="008548F6" w:rsidRDefault="008548F6">
      <w:pPr>
        <w:pStyle w:val="ConsPlusNormal"/>
        <w:spacing w:before="220"/>
        <w:ind w:firstLine="540"/>
        <w:jc w:val="both"/>
      </w:pPr>
      <w:r>
        <w:t>4.1. на заместителя председателя Правительства - министра промышленности и торговли Пермского края в части промышленной и инновационной политики, торговой деятельности на территории Пермского края, охраны труда и развития системы социального партнерства, стратегического планирования социально-экономического развития, развития малого и среднего предпринимательства;</w:t>
      </w:r>
    </w:p>
    <w:p w14:paraId="3CAC1CDD" w14:textId="77777777" w:rsidR="008548F6" w:rsidRDefault="008548F6">
      <w:pPr>
        <w:pStyle w:val="ConsPlusNormal"/>
        <w:jc w:val="both"/>
      </w:pPr>
      <w:r>
        <w:t xml:space="preserve">(п. 4.1 введен </w:t>
      </w:r>
      <w:hyperlink r:id="rId115">
        <w:r>
          <w:rPr>
            <w:color w:val="0000FF"/>
          </w:rPr>
          <w:t>Постановлением</w:t>
        </w:r>
      </w:hyperlink>
      <w:r>
        <w:t xml:space="preserve"> Правительства Пермского края от 29.09.2023 N 759-п)</w:t>
      </w:r>
    </w:p>
    <w:p w14:paraId="31DC0F4C" w14:textId="77777777" w:rsidR="008548F6" w:rsidRDefault="008548F6">
      <w:pPr>
        <w:pStyle w:val="ConsPlusNormal"/>
        <w:spacing w:before="220"/>
        <w:ind w:firstLine="540"/>
        <w:jc w:val="both"/>
      </w:pPr>
      <w:r>
        <w:t>4.2. на министра социального развития Пермского края в части содействия занятости и оказания содействия добровольному переселению в Пермский край соотечественников, проживающих за рубежом;</w:t>
      </w:r>
    </w:p>
    <w:p w14:paraId="6243953F" w14:textId="77777777" w:rsidR="008548F6" w:rsidRDefault="008548F6">
      <w:pPr>
        <w:pStyle w:val="ConsPlusNormal"/>
        <w:jc w:val="both"/>
      </w:pPr>
      <w:r>
        <w:t xml:space="preserve">(п. 4.2 введен </w:t>
      </w:r>
      <w:hyperlink r:id="rId116">
        <w:r>
          <w:rPr>
            <w:color w:val="0000FF"/>
          </w:rPr>
          <w:t>Постановлением</w:t>
        </w:r>
      </w:hyperlink>
      <w:r>
        <w:t xml:space="preserve"> Правительства Пермского края от 29.09.2023 N 759-п)</w:t>
      </w:r>
    </w:p>
    <w:p w14:paraId="55C18C65" w14:textId="77777777" w:rsidR="008548F6" w:rsidRDefault="008548F6">
      <w:pPr>
        <w:pStyle w:val="ConsPlusNormal"/>
        <w:spacing w:before="220"/>
        <w:ind w:firstLine="540"/>
        <w:jc w:val="both"/>
      </w:pPr>
      <w:r>
        <w:t>4.3. на министра по туризму Пермского края в части развития туризма;</w:t>
      </w:r>
    </w:p>
    <w:p w14:paraId="7D33D7DA" w14:textId="77777777" w:rsidR="008548F6" w:rsidRDefault="008548F6">
      <w:pPr>
        <w:pStyle w:val="ConsPlusNormal"/>
        <w:jc w:val="both"/>
      </w:pPr>
      <w:r>
        <w:t xml:space="preserve">(п. 4.3 введен </w:t>
      </w:r>
      <w:hyperlink r:id="rId117">
        <w:r>
          <w:rPr>
            <w:color w:val="0000FF"/>
          </w:rPr>
          <w:t>Постановлением</w:t>
        </w:r>
      </w:hyperlink>
      <w:r>
        <w:t xml:space="preserve"> Правительства Пермского края от 29.09.2023 N 759-п)</w:t>
      </w:r>
    </w:p>
    <w:p w14:paraId="48ECCC3E" w14:textId="77777777" w:rsidR="008548F6" w:rsidRDefault="008548F6">
      <w:pPr>
        <w:pStyle w:val="ConsPlusNormal"/>
        <w:spacing w:before="220"/>
        <w:ind w:firstLine="540"/>
        <w:jc w:val="both"/>
      </w:pPr>
      <w:r>
        <w:t>4.4. на министра образования и науки Пермского края в части реализации мероприятий по содействию занятости;</w:t>
      </w:r>
    </w:p>
    <w:p w14:paraId="3F643EB7" w14:textId="77777777" w:rsidR="008548F6" w:rsidRDefault="008548F6">
      <w:pPr>
        <w:pStyle w:val="ConsPlusNormal"/>
        <w:jc w:val="both"/>
      </w:pPr>
      <w:r>
        <w:t xml:space="preserve">(п. 4.4 введен </w:t>
      </w:r>
      <w:hyperlink r:id="rId118">
        <w:r>
          <w:rPr>
            <w:color w:val="0000FF"/>
          </w:rPr>
          <w:t>Постановлением</w:t>
        </w:r>
      </w:hyperlink>
      <w:r>
        <w:t xml:space="preserve"> Правительства Пермского края от 29.09.2023 N 759-п)</w:t>
      </w:r>
    </w:p>
    <w:p w14:paraId="03C6C44E" w14:textId="77777777" w:rsidR="008548F6" w:rsidRDefault="008548F6">
      <w:pPr>
        <w:pStyle w:val="ConsPlusNormal"/>
        <w:spacing w:before="220"/>
        <w:ind w:firstLine="540"/>
        <w:jc w:val="both"/>
      </w:pPr>
      <w:r>
        <w:t>4.5. на министра природных ресурсов, лесного хозяйства и экологии Пермского края в части реализации мероприятий по созданию и развитию туристской инфраструктуры, развитию экологического и познавательного туризма на особо охраняемых природных территориях Пермского края;</w:t>
      </w:r>
    </w:p>
    <w:p w14:paraId="7B65A54C" w14:textId="77777777" w:rsidR="008548F6" w:rsidRDefault="008548F6">
      <w:pPr>
        <w:pStyle w:val="ConsPlusNormal"/>
        <w:jc w:val="both"/>
      </w:pPr>
      <w:r>
        <w:t xml:space="preserve">(п. 4.5 введен </w:t>
      </w:r>
      <w:hyperlink r:id="rId119">
        <w:r>
          <w:rPr>
            <w:color w:val="0000FF"/>
          </w:rPr>
          <w:t>Постановлением</w:t>
        </w:r>
      </w:hyperlink>
      <w:r>
        <w:t xml:space="preserve"> Правительства Пермского края от 29.09.2023 N 759-п)</w:t>
      </w:r>
    </w:p>
    <w:p w14:paraId="058340F6" w14:textId="77777777" w:rsidR="008548F6" w:rsidRDefault="008548F6">
      <w:pPr>
        <w:pStyle w:val="ConsPlusNormal"/>
        <w:spacing w:before="220"/>
        <w:ind w:firstLine="540"/>
        <w:jc w:val="both"/>
      </w:pPr>
      <w:r>
        <w:t>4.6. на министра агропромышленного комплекса Пермского края в части реализации мероприятий по созданию системы поддержки фермеров и развития сельской кооперации, предоставлению грантов на развитие сельского туризма;</w:t>
      </w:r>
    </w:p>
    <w:p w14:paraId="175FC3A9" w14:textId="77777777" w:rsidR="008548F6" w:rsidRDefault="008548F6">
      <w:pPr>
        <w:pStyle w:val="ConsPlusNormal"/>
        <w:jc w:val="both"/>
      </w:pPr>
      <w:r>
        <w:t xml:space="preserve">(п. 4.6 введен </w:t>
      </w:r>
      <w:hyperlink r:id="rId120">
        <w:r>
          <w:rPr>
            <w:color w:val="0000FF"/>
          </w:rPr>
          <w:t>Постановлением</w:t>
        </w:r>
      </w:hyperlink>
      <w:r>
        <w:t xml:space="preserve"> Правительства Пермского края от 29.09.2023 N 759-п)</w:t>
      </w:r>
    </w:p>
    <w:p w14:paraId="4FE1D6E7" w14:textId="77777777" w:rsidR="008548F6" w:rsidRDefault="008548F6">
      <w:pPr>
        <w:pStyle w:val="ConsPlusNormal"/>
        <w:spacing w:before="220"/>
        <w:ind w:firstLine="540"/>
        <w:jc w:val="both"/>
      </w:pPr>
      <w:r>
        <w:t>4.7. на министра по управлению имуществом и градостроительной деятельности Пермского края в части реализации политики в сфере управления земельными ресурсами и имуществом.</w:t>
      </w:r>
    </w:p>
    <w:p w14:paraId="25FE31B6" w14:textId="77777777" w:rsidR="008548F6" w:rsidRDefault="008548F6">
      <w:pPr>
        <w:pStyle w:val="ConsPlusNormal"/>
        <w:jc w:val="both"/>
      </w:pPr>
      <w:r>
        <w:t xml:space="preserve">(п. 4.7 введен </w:t>
      </w:r>
      <w:hyperlink r:id="rId121">
        <w:r>
          <w:rPr>
            <w:color w:val="0000FF"/>
          </w:rPr>
          <w:t>Постановлением</w:t>
        </w:r>
      </w:hyperlink>
      <w:r>
        <w:t xml:space="preserve"> Правительства Пермского края от 29.09.2023 N 759-п)</w:t>
      </w:r>
    </w:p>
    <w:p w14:paraId="23C5EC22" w14:textId="77777777" w:rsidR="008548F6" w:rsidRDefault="008548F6">
      <w:pPr>
        <w:pStyle w:val="ConsPlusNormal"/>
        <w:jc w:val="both"/>
      </w:pPr>
    </w:p>
    <w:p w14:paraId="7B00A618" w14:textId="77777777" w:rsidR="008548F6" w:rsidRDefault="008548F6">
      <w:pPr>
        <w:pStyle w:val="ConsPlusNormal"/>
        <w:jc w:val="right"/>
      </w:pPr>
      <w:r>
        <w:t>Председатель</w:t>
      </w:r>
    </w:p>
    <w:p w14:paraId="62F0ED70" w14:textId="77777777" w:rsidR="008548F6" w:rsidRDefault="008548F6">
      <w:pPr>
        <w:pStyle w:val="ConsPlusNormal"/>
        <w:jc w:val="right"/>
      </w:pPr>
      <w:r>
        <w:t>Правительства Пермского края</w:t>
      </w:r>
    </w:p>
    <w:p w14:paraId="4FD1D24E" w14:textId="77777777" w:rsidR="008548F6" w:rsidRDefault="008548F6">
      <w:pPr>
        <w:pStyle w:val="ConsPlusNormal"/>
        <w:jc w:val="right"/>
      </w:pPr>
      <w:r>
        <w:t>Г.П.ТУШНОЛОБОВ</w:t>
      </w:r>
    </w:p>
    <w:p w14:paraId="3F7DD466" w14:textId="77777777" w:rsidR="008548F6" w:rsidRDefault="008548F6">
      <w:pPr>
        <w:pStyle w:val="ConsPlusNormal"/>
        <w:jc w:val="both"/>
      </w:pPr>
    </w:p>
    <w:p w14:paraId="594A33A1" w14:textId="77777777" w:rsidR="008548F6" w:rsidRDefault="008548F6">
      <w:pPr>
        <w:pStyle w:val="ConsPlusNormal"/>
        <w:jc w:val="both"/>
      </w:pPr>
    </w:p>
    <w:p w14:paraId="0EAB9AE2" w14:textId="77777777" w:rsidR="008548F6" w:rsidRDefault="008548F6">
      <w:pPr>
        <w:pStyle w:val="ConsPlusNormal"/>
        <w:jc w:val="both"/>
      </w:pPr>
    </w:p>
    <w:p w14:paraId="68617916" w14:textId="77777777" w:rsidR="008548F6" w:rsidRDefault="008548F6">
      <w:pPr>
        <w:pStyle w:val="ConsPlusNormal"/>
        <w:jc w:val="both"/>
      </w:pPr>
    </w:p>
    <w:p w14:paraId="7E6F288A" w14:textId="77777777" w:rsidR="008548F6" w:rsidRDefault="008548F6">
      <w:pPr>
        <w:pStyle w:val="ConsPlusNormal"/>
        <w:jc w:val="both"/>
      </w:pPr>
    </w:p>
    <w:p w14:paraId="09733763" w14:textId="77777777" w:rsidR="008548F6" w:rsidRDefault="008548F6">
      <w:pPr>
        <w:pStyle w:val="ConsPlusNormal"/>
        <w:jc w:val="right"/>
        <w:outlineLvl w:val="0"/>
      </w:pPr>
      <w:r>
        <w:t>УТВЕРЖДЕНА</w:t>
      </w:r>
    </w:p>
    <w:p w14:paraId="2420912E" w14:textId="77777777" w:rsidR="008548F6" w:rsidRDefault="008548F6">
      <w:pPr>
        <w:pStyle w:val="ConsPlusNormal"/>
        <w:jc w:val="right"/>
      </w:pPr>
      <w:r>
        <w:t>Постановлением</w:t>
      </w:r>
    </w:p>
    <w:p w14:paraId="106E5EBE" w14:textId="77777777" w:rsidR="008548F6" w:rsidRDefault="008548F6">
      <w:pPr>
        <w:pStyle w:val="ConsPlusNormal"/>
        <w:jc w:val="right"/>
      </w:pPr>
      <w:r>
        <w:t>Правительства</w:t>
      </w:r>
    </w:p>
    <w:p w14:paraId="75354802" w14:textId="77777777" w:rsidR="008548F6" w:rsidRDefault="008548F6">
      <w:pPr>
        <w:pStyle w:val="ConsPlusNormal"/>
        <w:jc w:val="right"/>
      </w:pPr>
      <w:r>
        <w:t>Пермского края</w:t>
      </w:r>
    </w:p>
    <w:p w14:paraId="18185C48" w14:textId="77777777" w:rsidR="008548F6" w:rsidRDefault="008548F6">
      <w:pPr>
        <w:pStyle w:val="ConsPlusNormal"/>
        <w:jc w:val="right"/>
      </w:pPr>
      <w:r>
        <w:t>от 03.10.2013 N 1325-п</w:t>
      </w:r>
    </w:p>
    <w:p w14:paraId="7998EAD4" w14:textId="77777777" w:rsidR="008548F6" w:rsidRDefault="008548F6">
      <w:pPr>
        <w:pStyle w:val="ConsPlusNormal"/>
        <w:jc w:val="both"/>
      </w:pPr>
    </w:p>
    <w:p w14:paraId="7A75BB73" w14:textId="77777777" w:rsidR="008548F6" w:rsidRDefault="008548F6">
      <w:pPr>
        <w:pStyle w:val="ConsPlusTitle"/>
        <w:jc w:val="center"/>
      </w:pPr>
      <w:bookmarkStart w:id="0" w:name="P84"/>
      <w:bookmarkEnd w:id="0"/>
      <w:r>
        <w:t>ГОСУДАРСТВЕННАЯ ПРОГРАММА</w:t>
      </w:r>
    </w:p>
    <w:p w14:paraId="11A53579" w14:textId="77777777" w:rsidR="008548F6" w:rsidRDefault="008548F6">
      <w:pPr>
        <w:pStyle w:val="ConsPlusTitle"/>
        <w:jc w:val="center"/>
      </w:pPr>
      <w:r>
        <w:t>ПЕРМСКОГО КРАЯ "ЭКОНОМИЧЕСКАЯ ПОЛИТИКА И ИННОВАЦИОННОЕ</w:t>
      </w:r>
    </w:p>
    <w:p w14:paraId="0A011ED4" w14:textId="77777777" w:rsidR="008548F6" w:rsidRDefault="008548F6">
      <w:pPr>
        <w:pStyle w:val="ConsPlusTitle"/>
        <w:jc w:val="center"/>
      </w:pPr>
      <w:r>
        <w:t>РАЗВИТИЕ"</w:t>
      </w:r>
    </w:p>
    <w:p w14:paraId="68086382"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8F6" w14:paraId="6726A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E70C8"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997A7B"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C81A6" w14:textId="77777777" w:rsidR="008548F6" w:rsidRDefault="008548F6">
            <w:pPr>
              <w:pStyle w:val="ConsPlusNormal"/>
              <w:jc w:val="center"/>
            </w:pPr>
            <w:r>
              <w:rPr>
                <w:color w:val="392C69"/>
              </w:rPr>
              <w:t>Список изменяющих документов</w:t>
            </w:r>
          </w:p>
          <w:p w14:paraId="0806834B" w14:textId="77777777" w:rsidR="008548F6" w:rsidRDefault="008548F6">
            <w:pPr>
              <w:pStyle w:val="ConsPlusNormal"/>
              <w:jc w:val="center"/>
            </w:pPr>
            <w:r>
              <w:rPr>
                <w:color w:val="392C69"/>
              </w:rPr>
              <w:t xml:space="preserve">(в ред. Постановлений Правительства Пермского края от 29.09.2023 </w:t>
            </w:r>
            <w:hyperlink r:id="rId122">
              <w:r>
                <w:rPr>
                  <w:color w:val="0000FF"/>
                </w:rPr>
                <w:t>N 759-п</w:t>
              </w:r>
            </w:hyperlink>
            <w:r>
              <w:rPr>
                <w:color w:val="392C69"/>
              </w:rPr>
              <w:t>,</w:t>
            </w:r>
          </w:p>
          <w:p w14:paraId="7CE77A62" w14:textId="77777777" w:rsidR="008548F6" w:rsidRDefault="008548F6">
            <w:pPr>
              <w:pStyle w:val="ConsPlusNormal"/>
              <w:jc w:val="center"/>
            </w:pPr>
            <w:r>
              <w:rPr>
                <w:color w:val="392C69"/>
              </w:rPr>
              <w:t xml:space="preserve">от 11.03.2024 </w:t>
            </w:r>
            <w:hyperlink r:id="rId123">
              <w:r>
                <w:rPr>
                  <w:color w:val="0000FF"/>
                </w:rPr>
                <w:t>N 134-п</w:t>
              </w:r>
            </w:hyperlink>
            <w:r>
              <w:rPr>
                <w:color w:val="392C69"/>
              </w:rPr>
              <w:t xml:space="preserve">, от 12.03.2024 </w:t>
            </w:r>
            <w:hyperlink r:id="rId124">
              <w:r>
                <w:rPr>
                  <w:color w:val="0000FF"/>
                </w:rPr>
                <w:t>N 146-п</w:t>
              </w:r>
            </w:hyperlink>
            <w:r>
              <w:rPr>
                <w:color w:val="392C69"/>
              </w:rPr>
              <w:t xml:space="preserve">, от 01.04.2024 </w:t>
            </w:r>
            <w:hyperlink r:id="rId125">
              <w:r>
                <w:rPr>
                  <w:color w:val="0000FF"/>
                </w:rPr>
                <w:t>N 188-п</w:t>
              </w:r>
            </w:hyperlink>
            <w:r>
              <w:rPr>
                <w:color w:val="392C69"/>
              </w:rPr>
              <w:t>,</w:t>
            </w:r>
          </w:p>
          <w:p w14:paraId="574EECE6" w14:textId="77777777" w:rsidR="008548F6" w:rsidRDefault="008548F6">
            <w:pPr>
              <w:pStyle w:val="ConsPlusNormal"/>
              <w:jc w:val="center"/>
            </w:pPr>
            <w:r>
              <w:rPr>
                <w:color w:val="392C69"/>
              </w:rPr>
              <w:t xml:space="preserve">от 23.04.2024 </w:t>
            </w:r>
            <w:hyperlink r:id="rId126">
              <w:r>
                <w:rPr>
                  <w:color w:val="0000FF"/>
                </w:rPr>
                <w:t>N 235-п</w:t>
              </w:r>
            </w:hyperlink>
            <w:r>
              <w:rPr>
                <w:color w:val="392C69"/>
              </w:rPr>
              <w:t xml:space="preserve">, от 03.06.2024 </w:t>
            </w:r>
            <w:hyperlink r:id="rId127">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E31198" w14:textId="77777777" w:rsidR="008548F6" w:rsidRDefault="008548F6">
            <w:pPr>
              <w:pStyle w:val="ConsPlusNormal"/>
            </w:pPr>
          </w:p>
        </w:tc>
      </w:tr>
    </w:tbl>
    <w:p w14:paraId="50BFCC0D" w14:textId="77777777" w:rsidR="008548F6" w:rsidRDefault="008548F6">
      <w:pPr>
        <w:pStyle w:val="ConsPlusNormal"/>
        <w:jc w:val="both"/>
      </w:pPr>
    </w:p>
    <w:p w14:paraId="6903F1ED" w14:textId="77777777" w:rsidR="008548F6" w:rsidRDefault="008548F6">
      <w:pPr>
        <w:pStyle w:val="ConsPlusTitle"/>
        <w:jc w:val="center"/>
        <w:outlineLvl w:val="1"/>
      </w:pPr>
      <w:r>
        <w:t>ПАСПОРТ</w:t>
      </w:r>
    </w:p>
    <w:p w14:paraId="5764FDD1" w14:textId="77777777" w:rsidR="008548F6" w:rsidRDefault="008548F6">
      <w:pPr>
        <w:pStyle w:val="ConsPlusTitle"/>
        <w:jc w:val="center"/>
      </w:pPr>
      <w:r>
        <w:t>государственной программы Пермского края "Экономическая</w:t>
      </w:r>
    </w:p>
    <w:p w14:paraId="586A2A45" w14:textId="77777777" w:rsidR="008548F6" w:rsidRDefault="008548F6">
      <w:pPr>
        <w:pStyle w:val="ConsPlusTitle"/>
        <w:jc w:val="center"/>
      </w:pPr>
      <w:r>
        <w:t>политика и инновационное развитие"</w:t>
      </w:r>
    </w:p>
    <w:p w14:paraId="7BE46FC1" w14:textId="77777777" w:rsidR="008548F6" w:rsidRDefault="008548F6">
      <w:pPr>
        <w:pStyle w:val="ConsPlusNormal"/>
        <w:jc w:val="both"/>
      </w:pPr>
    </w:p>
    <w:p w14:paraId="05A04563" w14:textId="77777777" w:rsidR="008548F6" w:rsidRDefault="008548F6">
      <w:pPr>
        <w:pStyle w:val="ConsPlusNormal"/>
        <w:sectPr w:rsidR="008548F6" w:rsidSect="00F503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454"/>
        <w:gridCol w:w="2494"/>
        <w:gridCol w:w="1191"/>
        <w:gridCol w:w="1191"/>
        <w:gridCol w:w="1134"/>
        <w:gridCol w:w="1304"/>
      </w:tblGrid>
      <w:tr w:rsidR="008548F6" w14:paraId="2AAE20C2" w14:textId="77777777">
        <w:tc>
          <w:tcPr>
            <w:tcW w:w="1849" w:type="dxa"/>
          </w:tcPr>
          <w:p w14:paraId="7092AD9F" w14:textId="77777777" w:rsidR="008548F6" w:rsidRDefault="008548F6">
            <w:pPr>
              <w:pStyle w:val="ConsPlusNormal"/>
            </w:pPr>
            <w:r>
              <w:lastRenderedPageBreak/>
              <w:t>Куратор государственной программы</w:t>
            </w:r>
          </w:p>
        </w:tc>
        <w:tc>
          <w:tcPr>
            <w:tcW w:w="7768" w:type="dxa"/>
            <w:gridSpan w:val="6"/>
          </w:tcPr>
          <w:p w14:paraId="461B919D"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55297425" w14:textId="77777777">
        <w:tc>
          <w:tcPr>
            <w:tcW w:w="1849" w:type="dxa"/>
          </w:tcPr>
          <w:p w14:paraId="752B7B74" w14:textId="77777777" w:rsidR="008548F6" w:rsidRDefault="008548F6">
            <w:pPr>
              <w:pStyle w:val="ConsPlusNormal"/>
            </w:pPr>
            <w:r>
              <w:t>Ответственный исполнитель государственной программы</w:t>
            </w:r>
          </w:p>
        </w:tc>
        <w:tc>
          <w:tcPr>
            <w:tcW w:w="7768" w:type="dxa"/>
            <w:gridSpan w:val="6"/>
          </w:tcPr>
          <w:p w14:paraId="202C0E33" w14:textId="77777777" w:rsidR="008548F6" w:rsidRDefault="008548F6">
            <w:pPr>
              <w:pStyle w:val="ConsPlusNormal"/>
            </w:pPr>
            <w:r>
              <w:t>Дегтярева Елена Владимировна, первый заместитель министра промышленности и торговли Пермского края</w:t>
            </w:r>
          </w:p>
        </w:tc>
      </w:tr>
      <w:tr w:rsidR="008548F6" w14:paraId="57EEF642" w14:textId="77777777">
        <w:tc>
          <w:tcPr>
            <w:tcW w:w="1849" w:type="dxa"/>
          </w:tcPr>
          <w:p w14:paraId="3259A36E" w14:textId="77777777" w:rsidR="008548F6" w:rsidRDefault="008548F6">
            <w:pPr>
              <w:pStyle w:val="ConsPlusNormal"/>
            </w:pPr>
            <w:r>
              <w:t>Период реализации государственной программы</w:t>
            </w:r>
          </w:p>
        </w:tc>
        <w:tc>
          <w:tcPr>
            <w:tcW w:w="7768" w:type="dxa"/>
            <w:gridSpan w:val="6"/>
          </w:tcPr>
          <w:p w14:paraId="33DF93B2" w14:textId="77777777" w:rsidR="008548F6" w:rsidRDefault="008548F6">
            <w:pPr>
              <w:pStyle w:val="ConsPlusNormal"/>
            </w:pPr>
            <w:r>
              <w:t>Этап I: 2014 - 2017 годы;</w:t>
            </w:r>
          </w:p>
          <w:p w14:paraId="2331DA40" w14:textId="77777777" w:rsidR="008548F6" w:rsidRDefault="008548F6">
            <w:pPr>
              <w:pStyle w:val="ConsPlusNormal"/>
            </w:pPr>
            <w:r>
              <w:t>этап II: 2018 - 2023 годы;</w:t>
            </w:r>
          </w:p>
          <w:p w14:paraId="4A8E80C6" w14:textId="77777777" w:rsidR="008548F6" w:rsidRDefault="008548F6">
            <w:pPr>
              <w:pStyle w:val="ConsPlusNormal"/>
            </w:pPr>
            <w:r>
              <w:t>этап III: 2024 - 2026 годы</w:t>
            </w:r>
          </w:p>
        </w:tc>
      </w:tr>
      <w:tr w:rsidR="008548F6" w14:paraId="1D04667A" w14:textId="77777777">
        <w:tc>
          <w:tcPr>
            <w:tcW w:w="1849" w:type="dxa"/>
            <w:vMerge w:val="restart"/>
          </w:tcPr>
          <w:p w14:paraId="056A2303" w14:textId="77777777" w:rsidR="008548F6" w:rsidRDefault="008548F6">
            <w:pPr>
              <w:pStyle w:val="ConsPlusNormal"/>
            </w:pPr>
            <w:r>
              <w:t>Цели государственной программы</w:t>
            </w:r>
          </w:p>
        </w:tc>
        <w:tc>
          <w:tcPr>
            <w:tcW w:w="7768" w:type="dxa"/>
            <w:gridSpan w:val="6"/>
          </w:tcPr>
          <w:p w14:paraId="53CDE62E" w14:textId="77777777" w:rsidR="008548F6" w:rsidRDefault="008548F6">
            <w:pPr>
              <w:pStyle w:val="ConsPlusNormal"/>
            </w:pPr>
            <w:r>
              <w:t>Обеспечение сбалансированного экономического развития и конкурентоспособности экономики Пермского края и доведение доли темпа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2026 году до 107, 2% к предыдущему году</w:t>
            </w:r>
          </w:p>
        </w:tc>
      </w:tr>
      <w:tr w:rsidR="008548F6" w14:paraId="6C6C4882" w14:textId="77777777">
        <w:tc>
          <w:tcPr>
            <w:tcW w:w="1849" w:type="dxa"/>
            <w:vMerge/>
          </w:tcPr>
          <w:p w14:paraId="4CDC2226" w14:textId="77777777" w:rsidR="008548F6" w:rsidRDefault="008548F6">
            <w:pPr>
              <w:pStyle w:val="ConsPlusNormal"/>
            </w:pPr>
          </w:p>
        </w:tc>
        <w:tc>
          <w:tcPr>
            <w:tcW w:w="7768" w:type="dxa"/>
            <w:gridSpan w:val="6"/>
          </w:tcPr>
          <w:p w14:paraId="3416DEC0" w14:textId="77777777" w:rsidR="008548F6" w:rsidRDefault="008548F6">
            <w:pPr>
              <w:pStyle w:val="ConsPlusNormal"/>
            </w:pPr>
            <w:r>
              <w:t>Развитие малого и среднего предпринимательства и поддержание численности занятых в сфере малого и среднего предпринимательства, включая индивидуальных предпринимателей и самозанятых граждан, на уровне 429,0 тыс. человек ежегодно</w:t>
            </w:r>
          </w:p>
        </w:tc>
      </w:tr>
      <w:tr w:rsidR="008548F6" w14:paraId="7D308140" w14:textId="77777777">
        <w:tc>
          <w:tcPr>
            <w:tcW w:w="1849" w:type="dxa"/>
            <w:vMerge w:val="restart"/>
            <w:tcBorders>
              <w:bottom w:val="nil"/>
            </w:tcBorders>
          </w:tcPr>
          <w:p w14:paraId="11269E7D" w14:textId="77777777" w:rsidR="008548F6" w:rsidRDefault="008548F6">
            <w:pPr>
              <w:pStyle w:val="ConsPlusNormal"/>
            </w:pPr>
            <w:r>
              <w:t>Целевые показатели государственной программы</w:t>
            </w:r>
          </w:p>
        </w:tc>
        <w:tc>
          <w:tcPr>
            <w:tcW w:w="454" w:type="dxa"/>
            <w:vMerge w:val="restart"/>
            <w:vAlign w:val="center"/>
          </w:tcPr>
          <w:p w14:paraId="119ACD3F" w14:textId="77777777" w:rsidR="008548F6" w:rsidRDefault="008548F6">
            <w:pPr>
              <w:pStyle w:val="ConsPlusNormal"/>
              <w:jc w:val="center"/>
            </w:pPr>
            <w:r>
              <w:t>N п/п</w:t>
            </w:r>
          </w:p>
        </w:tc>
        <w:tc>
          <w:tcPr>
            <w:tcW w:w="2494" w:type="dxa"/>
            <w:vMerge w:val="restart"/>
            <w:vAlign w:val="center"/>
          </w:tcPr>
          <w:p w14:paraId="7AC0A753" w14:textId="77777777" w:rsidR="008548F6" w:rsidRDefault="008548F6">
            <w:pPr>
              <w:pStyle w:val="ConsPlusNormal"/>
              <w:jc w:val="center"/>
            </w:pPr>
            <w:r>
              <w:t>Наименование целевого показателя</w:t>
            </w:r>
          </w:p>
        </w:tc>
        <w:tc>
          <w:tcPr>
            <w:tcW w:w="1191" w:type="dxa"/>
            <w:vMerge w:val="restart"/>
            <w:vAlign w:val="center"/>
          </w:tcPr>
          <w:p w14:paraId="4BE01942" w14:textId="77777777" w:rsidR="008548F6" w:rsidRDefault="008548F6">
            <w:pPr>
              <w:pStyle w:val="ConsPlusNormal"/>
              <w:jc w:val="center"/>
            </w:pPr>
            <w:r>
              <w:t>Ед. изм.</w:t>
            </w:r>
          </w:p>
        </w:tc>
        <w:tc>
          <w:tcPr>
            <w:tcW w:w="3629" w:type="dxa"/>
            <w:gridSpan w:val="3"/>
          </w:tcPr>
          <w:p w14:paraId="6F35C76D" w14:textId="77777777" w:rsidR="008548F6" w:rsidRDefault="008548F6">
            <w:pPr>
              <w:pStyle w:val="ConsPlusNormal"/>
              <w:jc w:val="center"/>
            </w:pPr>
            <w:r>
              <w:t>Значения целевых показателей</w:t>
            </w:r>
          </w:p>
        </w:tc>
      </w:tr>
      <w:tr w:rsidR="008548F6" w14:paraId="666F5C0B" w14:textId="77777777">
        <w:tc>
          <w:tcPr>
            <w:tcW w:w="1849" w:type="dxa"/>
            <w:vMerge/>
            <w:tcBorders>
              <w:bottom w:val="nil"/>
            </w:tcBorders>
          </w:tcPr>
          <w:p w14:paraId="48DB80BE" w14:textId="77777777" w:rsidR="008548F6" w:rsidRDefault="008548F6">
            <w:pPr>
              <w:pStyle w:val="ConsPlusNormal"/>
            </w:pPr>
          </w:p>
        </w:tc>
        <w:tc>
          <w:tcPr>
            <w:tcW w:w="454" w:type="dxa"/>
            <w:vMerge/>
          </w:tcPr>
          <w:p w14:paraId="27E6C2AE" w14:textId="77777777" w:rsidR="008548F6" w:rsidRDefault="008548F6">
            <w:pPr>
              <w:pStyle w:val="ConsPlusNormal"/>
            </w:pPr>
          </w:p>
        </w:tc>
        <w:tc>
          <w:tcPr>
            <w:tcW w:w="2494" w:type="dxa"/>
            <w:vMerge/>
          </w:tcPr>
          <w:p w14:paraId="5AC755E4" w14:textId="77777777" w:rsidR="008548F6" w:rsidRDefault="008548F6">
            <w:pPr>
              <w:pStyle w:val="ConsPlusNormal"/>
            </w:pPr>
          </w:p>
        </w:tc>
        <w:tc>
          <w:tcPr>
            <w:tcW w:w="1191" w:type="dxa"/>
            <w:vMerge/>
          </w:tcPr>
          <w:p w14:paraId="2C36ED03" w14:textId="77777777" w:rsidR="008548F6" w:rsidRDefault="008548F6">
            <w:pPr>
              <w:pStyle w:val="ConsPlusNormal"/>
            </w:pPr>
          </w:p>
        </w:tc>
        <w:tc>
          <w:tcPr>
            <w:tcW w:w="1191" w:type="dxa"/>
            <w:vAlign w:val="center"/>
          </w:tcPr>
          <w:p w14:paraId="522F561E" w14:textId="77777777" w:rsidR="008548F6" w:rsidRDefault="008548F6">
            <w:pPr>
              <w:pStyle w:val="ConsPlusNormal"/>
              <w:jc w:val="center"/>
            </w:pPr>
            <w:r>
              <w:t>2024 год</w:t>
            </w:r>
          </w:p>
          <w:p w14:paraId="7D07A86B" w14:textId="77777777" w:rsidR="008548F6" w:rsidRDefault="008548F6">
            <w:pPr>
              <w:pStyle w:val="ConsPlusNormal"/>
              <w:jc w:val="center"/>
            </w:pPr>
            <w:r>
              <w:t>(прогноз)</w:t>
            </w:r>
          </w:p>
        </w:tc>
        <w:tc>
          <w:tcPr>
            <w:tcW w:w="1134" w:type="dxa"/>
            <w:vAlign w:val="center"/>
          </w:tcPr>
          <w:p w14:paraId="29D503D0" w14:textId="77777777" w:rsidR="008548F6" w:rsidRDefault="008548F6">
            <w:pPr>
              <w:pStyle w:val="ConsPlusNormal"/>
              <w:jc w:val="center"/>
            </w:pPr>
            <w:r>
              <w:t>2025 год</w:t>
            </w:r>
          </w:p>
          <w:p w14:paraId="6C000E9D" w14:textId="77777777" w:rsidR="008548F6" w:rsidRDefault="008548F6">
            <w:pPr>
              <w:pStyle w:val="ConsPlusNormal"/>
              <w:jc w:val="center"/>
            </w:pPr>
            <w:r>
              <w:t>(прогноз)</w:t>
            </w:r>
          </w:p>
        </w:tc>
        <w:tc>
          <w:tcPr>
            <w:tcW w:w="1304" w:type="dxa"/>
            <w:vAlign w:val="center"/>
          </w:tcPr>
          <w:p w14:paraId="593D84E2" w14:textId="77777777" w:rsidR="008548F6" w:rsidRDefault="008548F6">
            <w:pPr>
              <w:pStyle w:val="ConsPlusNormal"/>
              <w:jc w:val="center"/>
            </w:pPr>
            <w:r>
              <w:t>2026 год</w:t>
            </w:r>
          </w:p>
          <w:p w14:paraId="281FC904" w14:textId="77777777" w:rsidR="008548F6" w:rsidRDefault="008548F6">
            <w:pPr>
              <w:pStyle w:val="ConsPlusNormal"/>
              <w:jc w:val="center"/>
            </w:pPr>
            <w:r>
              <w:t>(прогноз)</w:t>
            </w:r>
          </w:p>
        </w:tc>
      </w:tr>
      <w:tr w:rsidR="008548F6" w14:paraId="6DE949CF" w14:textId="77777777">
        <w:tc>
          <w:tcPr>
            <w:tcW w:w="1849" w:type="dxa"/>
            <w:vMerge/>
            <w:tcBorders>
              <w:bottom w:val="nil"/>
            </w:tcBorders>
          </w:tcPr>
          <w:p w14:paraId="592AF7AC" w14:textId="77777777" w:rsidR="008548F6" w:rsidRDefault="008548F6">
            <w:pPr>
              <w:pStyle w:val="ConsPlusNormal"/>
            </w:pPr>
          </w:p>
        </w:tc>
        <w:tc>
          <w:tcPr>
            <w:tcW w:w="454" w:type="dxa"/>
          </w:tcPr>
          <w:p w14:paraId="606C6DFB" w14:textId="77777777" w:rsidR="008548F6" w:rsidRDefault="008548F6">
            <w:pPr>
              <w:pStyle w:val="ConsPlusNormal"/>
              <w:jc w:val="center"/>
            </w:pPr>
            <w:r>
              <w:t>1</w:t>
            </w:r>
          </w:p>
        </w:tc>
        <w:tc>
          <w:tcPr>
            <w:tcW w:w="2494" w:type="dxa"/>
          </w:tcPr>
          <w:p w14:paraId="3AC4109F" w14:textId="77777777" w:rsidR="008548F6" w:rsidRDefault="008548F6">
            <w:pPr>
              <w:pStyle w:val="ConsPlusNormal"/>
            </w:pPr>
            <w:r>
              <w:t xml:space="preserve">Темп роста (индекс роста) физического объема инвестиций в основной капитал, за </w:t>
            </w:r>
            <w:r>
              <w:lastRenderedPageBreak/>
              <w:t>исключением инвестиций инфраструктурных монополий (федеральные проекты) и бюджетных ассигнований федерального бюджета, % к предыдущему году</w:t>
            </w:r>
          </w:p>
        </w:tc>
        <w:tc>
          <w:tcPr>
            <w:tcW w:w="1191" w:type="dxa"/>
          </w:tcPr>
          <w:p w14:paraId="0EBE86D2" w14:textId="77777777" w:rsidR="008548F6" w:rsidRDefault="008548F6">
            <w:pPr>
              <w:pStyle w:val="ConsPlusNormal"/>
              <w:jc w:val="center"/>
            </w:pPr>
            <w:r>
              <w:lastRenderedPageBreak/>
              <w:t>%</w:t>
            </w:r>
          </w:p>
        </w:tc>
        <w:tc>
          <w:tcPr>
            <w:tcW w:w="1191" w:type="dxa"/>
          </w:tcPr>
          <w:p w14:paraId="3E46DEB6" w14:textId="77777777" w:rsidR="008548F6" w:rsidRDefault="008548F6">
            <w:pPr>
              <w:pStyle w:val="ConsPlusNormal"/>
              <w:jc w:val="center"/>
            </w:pPr>
            <w:r>
              <w:t>108,3</w:t>
            </w:r>
          </w:p>
        </w:tc>
        <w:tc>
          <w:tcPr>
            <w:tcW w:w="1134" w:type="dxa"/>
          </w:tcPr>
          <w:p w14:paraId="3FDABD57" w14:textId="77777777" w:rsidR="008548F6" w:rsidRDefault="008548F6">
            <w:pPr>
              <w:pStyle w:val="ConsPlusNormal"/>
              <w:jc w:val="center"/>
            </w:pPr>
            <w:r>
              <w:t>112,0</w:t>
            </w:r>
          </w:p>
        </w:tc>
        <w:tc>
          <w:tcPr>
            <w:tcW w:w="1304" w:type="dxa"/>
          </w:tcPr>
          <w:p w14:paraId="459E888C" w14:textId="77777777" w:rsidR="008548F6" w:rsidRDefault="008548F6">
            <w:pPr>
              <w:pStyle w:val="ConsPlusNormal"/>
              <w:jc w:val="center"/>
            </w:pPr>
            <w:r>
              <w:t>107,2</w:t>
            </w:r>
          </w:p>
        </w:tc>
      </w:tr>
      <w:tr w:rsidR="008548F6" w14:paraId="42C1CFC6" w14:textId="77777777">
        <w:tc>
          <w:tcPr>
            <w:tcW w:w="1849" w:type="dxa"/>
            <w:vMerge/>
            <w:tcBorders>
              <w:bottom w:val="nil"/>
            </w:tcBorders>
          </w:tcPr>
          <w:p w14:paraId="29C17A12" w14:textId="77777777" w:rsidR="008548F6" w:rsidRDefault="008548F6">
            <w:pPr>
              <w:pStyle w:val="ConsPlusNormal"/>
            </w:pPr>
          </w:p>
        </w:tc>
        <w:tc>
          <w:tcPr>
            <w:tcW w:w="454" w:type="dxa"/>
          </w:tcPr>
          <w:p w14:paraId="7E74BF5B" w14:textId="77777777" w:rsidR="008548F6" w:rsidRDefault="008548F6">
            <w:pPr>
              <w:pStyle w:val="ConsPlusNormal"/>
              <w:jc w:val="center"/>
            </w:pPr>
            <w:r>
              <w:t>2</w:t>
            </w:r>
          </w:p>
        </w:tc>
        <w:tc>
          <w:tcPr>
            <w:tcW w:w="2494" w:type="dxa"/>
          </w:tcPr>
          <w:p w14:paraId="5FDDF673" w14:textId="77777777" w:rsidR="008548F6" w:rsidRDefault="008548F6">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w:t>
            </w:r>
          </w:p>
        </w:tc>
        <w:tc>
          <w:tcPr>
            <w:tcW w:w="1191" w:type="dxa"/>
          </w:tcPr>
          <w:p w14:paraId="6144854C" w14:textId="77777777" w:rsidR="008548F6" w:rsidRDefault="008548F6">
            <w:pPr>
              <w:pStyle w:val="ConsPlusNormal"/>
              <w:jc w:val="center"/>
            </w:pPr>
            <w:r>
              <w:t>млн руб.</w:t>
            </w:r>
          </w:p>
        </w:tc>
        <w:tc>
          <w:tcPr>
            <w:tcW w:w="1191" w:type="dxa"/>
          </w:tcPr>
          <w:p w14:paraId="1CBAA78D" w14:textId="77777777" w:rsidR="008548F6" w:rsidRDefault="008548F6">
            <w:pPr>
              <w:pStyle w:val="ConsPlusNormal"/>
              <w:jc w:val="center"/>
            </w:pPr>
            <w:r>
              <w:t>1242833,1</w:t>
            </w:r>
          </w:p>
        </w:tc>
        <w:tc>
          <w:tcPr>
            <w:tcW w:w="1134" w:type="dxa"/>
          </w:tcPr>
          <w:p w14:paraId="3FBA9820" w14:textId="77777777" w:rsidR="008548F6" w:rsidRDefault="008548F6">
            <w:pPr>
              <w:pStyle w:val="ConsPlusNormal"/>
              <w:jc w:val="center"/>
            </w:pPr>
            <w:r>
              <w:t>1275146,8</w:t>
            </w:r>
          </w:p>
        </w:tc>
        <w:tc>
          <w:tcPr>
            <w:tcW w:w="1304" w:type="dxa"/>
          </w:tcPr>
          <w:p w14:paraId="746ADD89" w14:textId="77777777" w:rsidR="008548F6" w:rsidRDefault="008548F6">
            <w:pPr>
              <w:pStyle w:val="ConsPlusNormal"/>
              <w:jc w:val="center"/>
            </w:pPr>
            <w:r>
              <w:t>1335078,7</w:t>
            </w:r>
          </w:p>
        </w:tc>
      </w:tr>
      <w:tr w:rsidR="008548F6" w14:paraId="0513992F" w14:textId="77777777">
        <w:tc>
          <w:tcPr>
            <w:tcW w:w="1849" w:type="dxa"/>
            <w:vMerge/>
            <w:tcBorders>
              <w:bottom w:val="nil"/>
            </w:tcBorders>
          </w:tcPr>
          <w:p w14:paraId="204CB446" w14:textId="77777777" w:rsidR="008548F6" w:rsidRDefault="008548F6">
            <w:pPr>
              <w:pStyle w:val="ConsPlusNormal"/>
            </w:pPr>
          </w:p>
        </w:tc>
        <w:tc>
          <w:tcPr>
            <w:tcW w:w="454" w:type="dxa"/>
          </w:tcPr>
          <w:p w14:paraId="39ACB700" w14:textId="77777777" w:rsidR="008548F6" w:rsidRDefault="008548F6">
            <w:pPr>
              <w:pStyle w:val="ConsPlusNormal"/>
              <w:jc w:val="center"/>
            </w:pPr>
            <w:r>
              <w:t>3</w:t>
            </w:r>
          </w:p>
        </w:tc>
        <w:tc>
          <w:tcPr>
            <w:tcW w:w="2494" w:type="dxa"/>
          </w:tcPr>
          <w:p w14:paraId="31F53F1C" w14:textId="77777777" w:rsidR="008548F6" w:rsidRDefault="008548F6">
            <w:pPr>
              <w:pStyle w:val="ConsPlusNormal"/>
            </w:pPr>
            <w:r>
              <w:t>Число высокопроизводительных рабочих мест по промышленным видам деятельности</w:t>
            </w:r>
          </w:p>
        </w:tc>
        <w:tc>
          <w:tcPr>
            <w:tcW w:w="1191" w:type="dxa"/>
          </w:tcPr>
          <w:p w14:paraId="2882F349" w14:textId="77777777" w:rsidR="008548F6" w:rsidRDefault="008548F6">
            <w:pPr>
              <w:pStyle w:val="ConsPlusNormal"/>
              <w:jc w:val="center"/>
            </w:pPr>
            <w:r>
              <w:t>тыс. ед.</w:t>
            </w:r>
          </w:p>
        </w:tc>
        <w:tc>
          <w:tcPr>
            <w:tcW w:w="1191" w:type="dxa"/>
          </w:tcPr>
          <w:p w14:paraId="42BBF064" w14:textId="77777777" w:rsidR="008548F6" w:rsidRDefault="008548F6">
            <w:pPr>
              <w:pStyle w:val="ConsPlusNormal"/>
              <w:jc w:val="center"/>
            </w:pPr>
            <w:r>
              <w:t>188,685</w:t>
            </w:r>
          </w:p>
        </w:tc>
        <w:tc>
          <w:tcPr>
            <w:tcW w:w="1134" w:type="dxa"/>
          </w:tcPr>
          <w:p w14:paraId="3F0200FF" w14:textId="77777777" w:rsidR="008548F6" w:rsidRDefault="008548F6">
            <w:pPr>
              <w:pStyle w:val="ConsPlusNormal"/>
              <w:jc w:val="center"/>
            </w:pPr>
            <w:r>
              <w:t>207,553</w:t>
            </w:r>
          </w:p>
        </w:tc>
        <w:tc>
          <w:tcPr>
            <w:tcW w:w="1304" w:type="dxa"/>
          </w:tcPr>
          <w:p w14:paraId="4AED1A37" w14:textId="77777777" w:rsidR="008548F6" w:rsidRDefault="008548F6">
            <w:pPr>
              <w:pStyle w:val="ConsPlusNormal"/>
              <w:jc w:val="center"/>
            </w:pPr>
            <w:r>
              <w:t>228,309</w:t>
            </w:r>
          </w:p>
        </w:tc>
      </w:tr>
      <w:tr w:rsidR="008548F6" w14:paraId="7CA47D91" w14:textId="77777777">
        <w:tc>
          <w:tcPr>
            <w:tcW w:w="1849" w:type="dxa"/>
            <w:vMerge/>
            <w:tcBorders>
              <w:bottom w:val="nil"/>
            </w:tcBorders>
          </w:tcPr>
          <w:p w14:paraId="5BE85473" w14:textId="77777777" w:rsidR="008548F6" w:rsidRDefault="008548F6">
            <w:pPr>
              <w:pStyle w:val="ConsPlusNormal"/>
            </w:pPr>
          </w:p>
        </w:tc>
        <w:tc>
          <w:tcPr>
            <w:tcW w:w="454" w:type="dxa"/>
          </w:tcPr>
          <w:p w14:paraId="7AFC9857" w14:textId="77777777" w:rsidR="008548F6" w:rsidRDefault="008548F6">
            <w:pPr>
              <w:pStyle w:val="ConsPlusNormal"/>
              <w:jc w:val="center"/>
            </w:pPr>
            <w:r>
              <w:t>4</w:t>
            </w:r>
          </w:p>
        </w:tc>
        <w:tc>
          <w:tcPr>
            <w:tcW w:w="2494" w:type="dxa"/>
          </w:tcPr>
          <w:p w14:paraId="476D3645" w14:textId="77777777" w:rsidR="008548F6" w:rsidRDefault="008548F6">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1191" w:type="dxa"/>
          </w:tcPr>
          <w:p w14:paraId="43C7C7DD" w14:textId="77777777" w:rsidR="008548F6" w:rsidRDefault="008548F6">
            <w:pPr>
              <w:pStyle w:val="ConsPlusNormal"/>
              <w:jc w:val="center"/>
            </w:pPr>
            <w:r>
              <w:t>тыс. чел.</w:t>
            </w:r>
          </w:p>
        </w:tc>
        <w:tc>
          <w:tcPr>
            <w:tcW w:w="1191" w:type="dxa"/>
          </w:tcPr>
          <w:p w14:paraId="624B381C" w14:textId="77777777" w:rsidR="008548F6" w:rsidRDefault="008548F6">
            <w:pPr>
              <w:pStyle w:val="ConsPlusNormal"/>
              <w:jc w:val="center"/>
            </w:pPr>
            <w:r>
              <w:t>429,0</w:t>
            </w:r>
          </w:p>
        </w:tc>
        <w:tc>
          <w:tcPr>
            <w:tcW w:w="1134" w:type="dxa"/>
          </w:tcPr>
          <w:p w14:paraId="7AB4674E" w14:textId="77777777" w:rsidR="008548F6" w:rsidRDefault="008548F6">
            <w:pPr>
              <w:pStyle w:val="ConsPlusNormal"/>
              <w:jc w:val="center"/>
            </w:pPr>
            <w:r>
              <w:t>429,0</w:t>
            </w:r>
          </w:p>
        </w:tc>
        <w:tc>
          <w:tcPr>
            <w:tcW w:w="1304" w:type="dxa"/>
          </w:tcPr>
          <w:p w14:paraId="75EC1312" w14:textId="77777777" w:rsidR="008548F6" w:rsidRDefault="008548F6">
            <w:pPr>
              <w:pStyle w:val="ConsPlusNormal"/>
              <w:jc w:val="center"/>
            </w:pPr>
            <w:r>
              <w:t>429,0</w:t>
            </w:r>
          </w:p>
        </w:tc>
      </w:tr>
      <w:tr w:rsidR="008548F6" w14:paraId="2608AE03" w14:textId="77777777">
        <w:tc>
          <w:tcPr>
            <w:tcW w:w="1849" w:type="dxa"/>
            <w:vMerge/>
            <w:tcBorders>
              <w:bottom w:val="nil"/>
            </w:tcBorders>
          </w:tcPr>
          <w:p w14:paraId="4D721065" w14:textId="77777777" w:rsidR="008548F6" w:rsidRDefault="008548F6">
            <w:pPr>
              <w:pStyle w:val="ConsPlusNormal"/>
            </w:pPr>
          </w:p>
        </w:tc>
        <w:tc>
          <w:tcPr>
            <w:tcW w:w="454" w:type="dxa"/>
          </w:tcPr>
          <w:p w14:paraId="2BEBE21C" w14:textId="77777777" w:rsidR="008548F6" w:rsidRDefault="008548F6">
            <w:pPr>
              <w:pStyle w:val="ConsPlusNormal"/>
              <w:jc w:val="center"/>
            </w:pPr>
            <w:r>
              <w:t>5</w:t>
            </w:r>
          </w:p>
        </w:tc>
        <w:tc>
          <w:tcPr>
            <w:tcW w:w="2494" w:type="dxa"/>
          </w:tcPr>
          <w:p w14:paraId="134E29D6" w14:textId="77777777" w:rsidR="008548F6" w:rsidRDefault="008548F6">
            <w:pPr>
              <w:pStyle w:val="ConsPlusNormal"/>
            </w:pPr>
            <w:r>
              <w:t>Доля продукции местных товаропроизводителей в обороте торговых сетей Пермского края</w:t>
            </w:r>
          </w:p>
        </w:tc>
        <w:tc>
          <w:tcPr>
            <w:tcW w:w="1191" w:type="dxa"/>
          </w:tcPr>
          <w:p w14:paraId="38A7AC2B" w14:textId="77777777" w:rsidR="008548F6" w:rsidRDefault="008548F6">
            <w:pPr>
              <w:pStyle w:val="ConsPlusNormal"/>
              <w:jc w:val="center"/>
            </w:pPr>
            <w:r>
              <w:t>%</w:t>
            </w:r>
          </w:p>
        </w:tc>
        <w:tc>
          <w:tcPr>
            <w:tcW w:w="1191" w:type="dxa"/>
          </w:tcPr>
          <w:p w14:paraId="1384B4A8" w14:textId="77777777" w:rsidR="008548F6" w:rsidRDefault="008548F6">
            <w:pPr>
              <w:pStyle w:val="ConsPlusNormal"/>
              <w:jc w:val="center"/>
            </w:pPr>
            <w:r>
              <w:t>29,6</w:t>
            </w:r>
          </w:p>
        </w:tc>
        <w:tc>
          <w:tcPr>
            <w:tcW w:w="1134" w:type="dxa"/>
          </w:tcPr>
          <w:p w14:paraId="65134BFF" w14:textId="77777777" w:rsidR="008548F6" w:rsidRDefault="008548F6">
            <w:pPr>
              <w:pStyle w:val="ConsPlusNormal"/>
              <w:jc w:val="center"/>
            </w:pPr>
            <w:r>
              <w:t>29,7</w:t>
            </w:r>
          </w:p>
        </w:tc>
        <w:tc>
          <w:tcPr>
            <w:tcW w:w="1304" w:type="dxa"/>
          </w:tcPr>
          <w:p w14:paraId="305773F8" w14:textId="77777777" w:rsidR="008548F6" w:rsidRDefault="008548F6">
            <w:pPr>
              <w:pStyle w:val="ConsPlusNormal"/>
              <w:jc w:val="center"/>
            </w:pPr>
            <w:r>
              <w:t>29,8</w:t>
            </w:r>
          </w:p>
        </w:tc>
      </w:tr>
      <w:tr w:rsidR="008548F6" w14:paraId="05A7D77A" w14:textId="77777777">
        <w:tc>
          <w:tcPr>
            <w:tcW w:w="1849" w:type="dxa"/>
            <w:vMerge/>
            <w:tcBorders>
              <w:bottom w:val="nil"/>
            </w:tcBorders>
          </w:tcPr>
          <w:p w14:paraId="3608766B" w14:textId="77777777" w:rsidR="008548F6" w:rsidRDefault="008548F6">
            <w:pPr>
              <w:pStyle w:val="ConsPlusNormal"/>
            </w:pPr>
          </w:p>
        </w:tc>
        <w:tc>
          <w:tcPr>
            <w:tcW w:w="454" w:type="dxa"/>
          </w:tcPr>
          <w:p w14:paraId="7DB3ABBA" w14:textId="77777777" w:rsidR="008548F6" w:rsidRDefault="008548F6">
            <w:pPr>
              <w:pStyle w:val="ConsPlusNormal"/>
              <w:jc w:val="center"/>
            </w:pPr>
            <w:r>
              <w:t>6</w:t>
            </w:r>
          </w:p>
        </w:tc>
        <w:tc>
          <w:tcPr>
            <w:tcW w:w="2494" w:type="dxa"/>
          </w:tcPr>
          <w:p w14:paraId="70CFFBFF" w14:textId="77777777" w:rsidR="008548F6" w:rsidRDefault="008548F6">
            <w:pPr>
              <w:pStyle w:val="ConsPlusNormal"/>
            </w:pPr>
            <w:r>
              <w:t>Объем туристического потока в Пермском крае</w:t>
            </w:r>
          </w:p>
        </w:tc>
        <w:tc>
          <w:tcPr>
            <w:tcW w:w="1191" w:type="dxa"/>
          </w:tcPr>
          <w:p w14:paraId="76036889" w14:textId="77777777" w:rsidR="008548F6" w:rsidRDefault="008548F6">
            <w:pPr>
              <w:pStyle w:val="ConsPlusNormal"/>
              <w:jc w:val="center"/>
            </w:pPr>
            <w:r>
              <w:t>чел.</w:t>
            </w:r>
          </w:p>
        </w:tc>
        <w:tc>
          <w:tcPr>
            <w:tcW w:w="1191" w:type="dxa"/>
          </w:tcPr>
          <w:p w14:paraId="7BCE3631" w14:textId="77777777" w:rsidR="008548F6" w:rsidRDefault="008548F6">
            <w:pPr>
              <w:pStyle w:val="ConsPlusNormal"/>
              <w:jc w:val="center"/>
            </w:pPr>
            <w:r>
              <w:t>880000</w:t>
            </w:r>
          </w:p>
        </w:tc>
        <w:tc>
          <w:tcPr>
            <w:tcW w:w="1134" w:type="dxa"/>
          </w:tcPr>
          <w:p w14:paraId="310201B1" w14:textId="77777777" w:rsidR="008548F6" w:rsidRDefault="008548F6">
            <w:pPr>
              <w:pStyle w:val="ConsPlusNormal"/>
              <w:jc w:val="center"/>
            </w:pPr>
            <w:r>
              <w:t>939000</w:t>
            </w:r>
          </w:p>
        </w:tc>
        <w:tc>
          <w:tcPr>
            <w:tcW w:w="1304" w:type="dxa"/>
          </w:tcPr>
          <w:p w14:paraId="3507C1F0" w14:textId="77777777" w:rsidR="008548F6" w:rsidRDefault="008548F6">
            <w:pPr>
              <w:pStyle w:val="ConsPlusNormal"/>
              <w:jc w:val="center"/>
            </w:pPr>
            <w:r>
              <w:t>1030000</w:t>
            </w:r>
          </w:p>
        </w:tc>
      </w:tr>
      <w:tr w:rsidR="008548F6" w14:paraId="0FF89793" w14:textId="77777777">
        <w:tc>
          <w:tcPr>
            <w:tcW w:w="1849" w:type="dxa"/>
            <w:vMerge/>
            <w:tcBorders>
              <w:bottom w:val="nil"/>
            </w:tcBorders>
          </w:tcPr>
          <w:p w14:paraId="13021B25" w14:textId="77777777" w:rsidR="008548F6" w:rsidRDefault="008548F6">
            <w:pPr>
              <w:pStyle w:val="ConsPlusNormal"/>
            </w:pPr>
          </w:p>
        </w:tc>
        <w:tc>
          <w:tcPr>
            <w:tcW w:w="454" w:type="dxa"/>
          </w:tcPr>
          <w:p w14:paraId="52D81A48" w14:textId="77777777" w:rsidR="008548F6" w:rsidRDefault="008548F6">
            <w:pPr>
              <w:pStyle w:val="ConsPlusNormal"/>
              <w:jc w:val="center"/>
            </w:pPr>
            <w:r>
              <w:t>7</w:t>
            </w:r>
          </w:p>
        </w:tc>
        <w:tc>
          <w:tcPr>
            <w:tcW w:w="2494" w:type="dxa"/>
          </w:tcPr>
          <w:p w14:paraId="47750CB4" w14:textId="77777777" w:rsidR="008548F6" w:rsidRDefault="008548F6">
            <w:pPr>
              <w:pStyle w:val="ConsPlusNormal"/>
            </w:pPr>
            <w:r>
              <w:t>Уровень регистрируемой безработицы в Пермском крае в среднем за год</w:t>
            </w:r>
          </w:p>
        </w:tc>
        <w:tc>
          <w:tcPr>
            <w:tcW w:w="1191" w:type="dxa"/>
          </w:tcPr>
          <w:p w14:paraId="70753958" w14:textId="77777777" w:rsidR="008548F6" w:rsidRDefault="008548F6">
            <w:pPr>
              <w:pStyle w:val="ConsPlusNormal"/>
              <w:jc w:val="center"/>
            </w:pPr>
            <w:r>
              <w:t>%</w:t>
            </w:r>
          </w:p>
        </w:tc>
        <w:tc>
          <w:tcPr>
            <w:tcW w:w="1191" w:type="dxa"/>
          </w:tcPr>
          <w:p w14:paraId="5C25CAA5" w14:textId="77777777" w:rsidR="008548F6" w:rsidRDefault="008548F6">
            <w:pPr>
              <w:pStyle w:val="ConsPlusNormal"/>
              <w:jc w:val="center"/>
            </w:pPr>
            <w:r>
              <w:t>1,3</w:t>
            </w:r>
          </w:p>
        </w:tc>
        <w:tc>
          <w:tcPr>
            <w:tcW w:w="1134" w:type="dxa"/>
          </w:tcPr>
          <w:p w14:paraId="30DC0884" w14:textId="77777777" w:rsidR="008548F6" w:rsidRDefault="008548F6">
            <w:pPr>
              <w:pStyle w:val="ConsPlusNormal"/>
              <w:jc w:val="center"/>
            </w:pPr>
            <w:r>
              <w:t>1,3</w:t>
            </w:r>
          </w:p>
        </w:tc>
        <w:tc>
          <w:tcPr>
            <w:tcW w:w="1304" w:type="dxa"/>
          </w:tcPr>
          <w:p w14:paraId="043F6B00" w14:textId="77777777" w:rsidR="008548F6" w:rsidRDefault="008548F6">
            <w:pPr>
              <w:pStyle w:val="ConsPlusNormal"/>
              <w:jc w:val="center"/>
            </w:pPr>
            <w:r>
              <w:t>1,3</w:t>
            </w:r>
          </w:p>
        </w:tc>
      </w:tr>
      <w:tr w:rsidR="008548F6" w14:paraId="3C9C910E" w14:textId="77777777">
        <w:tc>
          <w:tcPr>
            <w:tcW w:w="1849" w:type="dxa"/>
            <w:vMerge/>
            <w:tcBorders>
              <w:bottom w:val="nil"/>
            </w:tcBorders>
          </w:tcPr>
          <w:p w14:paraId="4EDB9B33" w14:textId="77777777" w:rsidR="008548F6" w:rsidRDefault="008548F6">
            <w:pPr>
              <w:pStyle w:val="ConsPlusNormal"/>
            </w:pPr>
          </w:p>
        </w:tc>
        <w:tc>
          <w:tcPr>
            <w:tcW w:w="454" w:type="dxa"/>
          </w:tcPr>
          <w:p w14:paraId="59DDC13A" w14:textId="77777777" w:rsidR="008548F6" w:rsidRDefault="008548F6">
            <w:pPr>
              <w:pStyle w:val="ConsPlusNormal"/>
              <w:jc w:val="center"/>
            </w:pPr>
            <w:r>
              <w:t>8</w:t>
            </w:r>
          </w:p>
        </w:tc>
        <w:tc>
          <w:tcPr>
            <w:tcW w:w="2494" w:type="dxa"/>
          </w:tcPr>
          <w:p w14:paraId="2B4AB5C6" w14:textId="77777777" w:rsidR="008548F6" w:rsidRDefault="008548F6">
            <w:pPr>
              <w:pStyle w:val="ConsPlusNormal"/>
            </w:pPr>
            <w:r>
              <w:t>Уровень бедности</w:t>
            </w:r>
          </w:p>
        </w:tc>
        <w:tc>
          <w:tcPr>
            <w:tcW w:w="1191" w:type="dxa"/>
          </w:tcPr>
          <w:p w14:paraId="6C2C2F64" w14:textId="77777777" w:rsidR="008548F6" w:rsidRDefault="008548F6">
            <w:pPr>
              <w:pStyle w:val="ConsPlusNormal"/>
              <w:jc w:val="center"/>
            </w:pPr>
            <w:r>
              <w:t>%</w:t>
            </w:r>
          </w:p>
        </w:tc>
        <w:tc>
          <w:tcPr>
            <w:tcW w:w="1191" w:type="dxa"/>
          </w:tcPr>
          <w:p w14:paraId="7622ED96" w14:textId="77777777" w:rsidR="008548F6" w:rsidRDefault="008548F6">
            <w:pPr>
              <w:pStyle w:val="ConsPlusNormal"/>
              <w:jc w:val="center"/>
            </w:pPr>
            <w:r>
              <w:t>10,7</w:t>
            </w:r>
          </w:p>
        </w:tc>
        <w:tc>
          <w:tcPr>
            <w:tcW w:w="1134" w:type="dxa"/>
          </w:tcPr>
          <w:p w14:paraId="350180D0" w14:textId="77777777" w:rsidR="008548F6" w:rsidRDefault="008548F6">
            <w:pPr>
              <w:pStyle w:val="ConsPlusNormal"/>
              <w:jc w:val="center"/>
            </w:pPr>
            <w:r>
              <w:t>10,1</w:t>
            </w:r>
          </w:p>
        </w:tc>
        <w:tc>
          <w:tcPr>
            <w:tcW w:w="1304" w:type="dxa"/>
          </w:tcPr>
          <w:p w14:paraId="15B78601" w14:textId="77777777" w:rsidR="008548F6" w:rsidRDefault="008548F6">
            <w:pPr>
              <w:pStyle w:val="ConsPlusNormal"/>
              <w:jc w:val="center"/>
            </w:pPr>
            <w:r>
              <w:t>9,5</w:t>
            </w:r>
          </w:p>
        </w:tc>
      </w:tr>
      <w:tr w:rsidR="008548F6" w14:paraId="1D13A42E" w14:textId="77777777">
        <w:tc>
          <w:tcPr>
            <w:tcW w:w="1849" w:type="dxa"/>
            <w:vMerge/>
            <w:tcBorders>
              <w:bottom w:val="nil"/>
            </w:tcBorders>
          </w:tcPr>
          <w:p w14:paraId="5D75A4DE" w14:textId="77777777" w:rsidR="008548F6" w:rsidRDefault="008548F6">
            <w:pPr>
              <w:pStyle w:val="ConsPlusNormal"/>
            </w:pPr>
          </w:p>
        </w:tc>
        <w:tc>
          <w:tcPr>
            <w:tcW w:w="454" w:type="dxa"/>
          </w:tcPr>
          <w:p w14:paraId="0542D03D" w14:textId="77777777" w:rsidR="008548F6" w:rsidRDefault="008548F6">
            <w:pPr>
              <w:pStyle w:val="ConsPlusNormal"/>
              <w:jc w:val="center"/>
            </w:pPr>
            <w:r>
              <w:t>9</w:t>
            </w:r>
          </w:p>
        </w:tc>
        <w:tc>
          <w:tcPr>
            <w:tcW w:w="2494" w:type="dxa"/>
          </w:tcPr>
          <w:p w14:paraId="6F3B63BD" w14:textId="77777777" w:rsidR="008548F6" w:rsidRDefault="008548F6">
            <w:pPr>
              <w:pStyle w:val="ConsPlusNormal"/>
            </w:pPr>
            <w:r>
              <w:t>Темп роста (индекс роста) реального среднедушевого дохода населения, % к предыдущему году</w:t>
            </w:r>
          </w:p>
        </w:tc>
        <w:tc>
          <w:tcPr>
            <w:tcW w:w="1191" w:type="dxa"/>
          </w:tcPr>
          <w:p w14:paraId="546E309C" w14:textId="77777777" w:rsidR="008548F6" w:rsidRDefault="008548F6">
            <w:pPr>
              <w:pStyle w:val="ConsPlusNormal"/>
              <w:jc w:val="center"/>
            </w:pPr>
            <w:r>
              <w:t>%</w:t>
            </w:r>
          </w:p>
        </w:tc>
        <w:tc>
          <w:tcPr>
            <w:tcW w:w="1191" w:type="dxa"/>
          </w:tcPr>
          <w:p w14:paraId="224BC0B1" w14:textId="77777777" w:rsidR="008548F6" w:rsidRDefault="008548F6">
            <w:pPr>
              <w:pStyle w:val="ConsPlusNormal"/>
              <w:jc w:val="center"/>
            </w:pPr>
            <w:r>
              <w:t>108,9</w:t>
            </w:r>
          </w:p>
        </w:tc>
        <w:tc>
          <w:tcPr>
            <w:tcW w:w="1134" w:type="dxa"/>
          </w:tcPr>
          <w:p w14:paraId="4F2C0EFB" w14:textId="77777777" w:rsidR="008548F6" w:rsidRDefault="008548F6">
            <w:pPr>
              <w:pStyle w:val="ConsPlusNormal"/>
              <w:jc w:val="center"/>
            </w:pPr>
            <w:r>
              <w:t>109,7</w:t>
            </w:r>
          </w:p>
        </w:tc>
        <w:tc>
          <w:tcPr>
            <w:tcW w:w="1304" w:type="dxa"/>
          </w:tcPr>
          <w:p w14:paraId="6847945D" w14:textId="77777777" w:rsidR="008548F6" w:rsidRDefault="008548F6">
            <w:pPr>
              <w:pStyle w:val="ConsPlusNormal"/>
              <w:jc w:val="center"/>
            </w:pPr>
            <w:r>
              <w:t>109,1</w:t>
            </w:r>
          </w:p>
        </w:tc>
      </w:tr>
      <w:tr w:rsidR="008548F6" w14:paraId="78B00731" w14:textId="77777777">
        <w:tblPrEx>
          <w:tblBorders>
            <w:insideH w:val="nil"/>
          </w:tblBorders>
        </w:tblPrEx>
        <w:tc>
          <w:tcPr>
            <w:tcW w:w="1849" w:type="dxa"/>
            <w:vMerge/>
            <w:tcBorders>
              <w:bottom w:val="nil"/>
            </w:tcBorders>
          </w:tcPr>
          <w:p w14:paraId="158E3DDF" w14:textId="77777777" w:rsidR="008548F6" w:rsidRDefault="008548F6">
            <w:pPr>
              <w:pStyle w:val="ConsPlusNormal"/>
            </w:pPr>
          </w:p>
        </w:tc>
        <w:tc>
          <w:tcPr>
            <w:tcW w:w="454" w:type="dxa"/>
            <w:tcBorders>
              <w:bottom w:val="nil"/>
            </w:tcBorders>
          </w:tcPr>
          <w:p w14:paraId="0CE86098" w14:textId="77777777" w:rsidR="008548F6" w:rsidRDefault="008548F6">
            <w:pPr>
              <w:pStyle w:val="ConsPlusNormal"/>
              <w:jc w:val="center"/>
            </w:pPr>
            <w:r>
              <w:t>10</w:t>
            </w:r>
          </w:p>
        </w:tc>
        <w:tc>
          <w:tcPr>
            <w:tcW w:w="2494" w:type="dxa"/>
            <w:tcBorders>
              <w:bottom w:val="nil"/>
            </w:tcBorders>
          </w:tcPr>
          <w:p w14:paraId="49CE4CC2" w14:textId="77777777" w:rsidR="008548F6" w:rsidRDefault="008548F6">
            <w:pPr>
              <w:pStyle w:val="ConsPlusNormal"/>
            </w:pPr>
            <w:r>
              <w:t>Доходы от платы за землю в консолидированный бюджет Пермского края</w:t>
            </w:r>
          </w:p>
        </w:tc>
        <w:tc>
          <w:tcPr>
            <w:tcW w:w="1191" w:type="dxa"/>
            <w:tcBorders>
              <w:bottom w:val="nil"/>
            </w:tcBorders>
          </w:tcPr>
          <w:p w14:paraId="0A638865" w14:textId="77777777" w:rsidR="008548F6" w:rsidRDefault="008548F6">
            <w:pPr>
              <w:pStyle w:val="ConsPlusNormal"/>
              <w:jc w:val="center"/>
            </w:pPr>
            <w:r>
              <w:t>млн руб.</w:t>
            </w:r>
          </w:p>
        </w:tc>
        <w:tc>
          <w:tcPr>
            <w:tcW w:w="1191" w:type="dxa"/>
            <w:tcBorders>
              <w:bottom w:val="nil"/>
            </w:tcBorders>
          </w:tcPr>
          <w:p w14:paraId="27743CF8" w14:textId="77777777" w:rsidR="008548F6" w:rsidRDefault="008548F6">
            <w:pPr>
              <w:pStyle w:val="ConsPlusNormal"/>
              <w:jc w:val="center"/>
            </w:pPr>
            <w:r>
              <w:t>7035,4</w:t>
            </w:r>
          </w:p>
        </w:tc>
        <w:tc>
          <w:tcPr>
            <w:tcW w:w="1134" w:type="dxa"/>
            <w:tcBorders>
              <w:bottom w:val="nil"/>
            </w:tcBorders>
          </w:tcPr>
          <w:p w14:paraId="3153CB5D" w14:textId="77777777" w:rsidR="008548F6" w:rsidRDefault="008548F6">
            <w:pPr>
              <w:pStyle w:val="ConsPlusNormal"/>
              <w:jc w:val="center"/>
            </w:pPr>
            <w:r>
              <w:t>7176,1</w:t>
            </w:r>
          </w:p>
        </w:tc>
        <w:tc>
          <w:tcPr>
            <w:tcW w:w="1304" w:type="dxa"/>
            <w:tcBorders>
              <w:bottom w:val="nil"/>
            </w:tcBorders>
          </w:tcPr>
          <w:p w14:paraId="76AD7D62" w14:textId="77777777" w:rsidR="008548F6" w:rsidRDefault="008548F6">
            <w:pPr>
              <w:pStyle w:val="ConsPlusNormal"/>
              <w:jc w:val="center"/>
            </w:pPr>
            <w:r>
              <w:t>7256,8</w:t>
            </w:r>
          </w:p>
        </w:tc>
      </w:tr>
      <w:tr w:rsidR="008548F6" w14:paraId="6776E862" w14:textId="77777777">
        <w:tblPrEx>
          <w:tblBorders>
            <w:insideH w:val="nil"/>
          </w:tblBorders>
        </w:tblPrEx>
        <w:tc>
          <w:tcPr>
            <w:tcW w:w="9617" w:type="dxa"/>
            <w:gridSpan w:val="7"/>
            <w:tcBorders>
              <w:top w:val="nil"/>
            </w:tcBorders>
          </w:tcPr>
          <w:p w14:paraId="1410E6E7" w14:textId="77777777" w:rsidR="008548F6" w:rsidRDefault="008548F6">
            <w:pPr>
              <w:pStyle w:val="ConsPlusNormal"/>
              <w:jc w:val="both"/>
            </w:pPr>
            <w:r>
              <w:t xml:space="preserve">(в ред. </w:t>
            </w:r>
            <w:hyperlink r:id="rId128">
              <w:r>
                <w:rPr>
                  <w:color w:val="0000FF"/>
                </w:rPr>
                <w:t>Постановления</w:t>
              </w:r>
            </w:hyperlink>
            <w:r>
              <w:t xml:space="preserve"> Правительства Пермского края от 03.06.2024 N 333-п)</w:t>
            </w:r>
          </w:p>
        </w:tc>
      </w:tr>
      <w:tr w:rsidR="008548F6" w14:paraId="1EC74770" w14:textId="77777777">
        <w:tc>
          <w:tcPr>
            <w:tcW w:w="1849" w:type="dxa"/>
            <w:vMerge w:val="restart"/>
            <w:tcBorders>
              <w:bottom w:val="nil"/>
            </w:tcBorders>
          </w:tcPr>
          <w:p w14:paraId="57BDE7D8" w14:textId="77777777" w:rsidR="008548F6" w:rsidRDefault="008548F6">
            <w:pPr>
              <w:pStyle w:val="ConsPlusNormal"/>
            </w:pPr>
            <w:r>
              <w:t xml:space="preserve">Объемы и источники финансового </w:t>
            </w:r>
            <w:r>
              <w:lastRenderedPageBreak/>
              <w:t>обеспечения государственной программы</w:t>
            </w:r>
          </w:p>
        </w:tc>
        <w:tc>
          <w:tcPr>
            <w:tcW w:w="2948" w:type="dxa"/>
            <w:gridSpan w:val="2"/>
            <w:vMerge w:val="restart"/>
            <w:vAlign w:val="center"/>
          </w:tcPr>
          <w:p w14:paraId="2B74270E" w14:textId="77777777" w:rsidR="008548F6" w:rsidRDefault="008548F6">
            <w:pPr>
              <w:pStyle w:val="ConsPlusNormal"/>
              <w:jc w:val="center"/>
            </w:pPr>
            <w:r>
              <w:lastRenderedPageBreak/>
              <w:t>Источники финансового обеспечения</w:t>
            </w:r>
          </w:p>
        </w:tc>
        <w:tc>
          <w:tcPr>
            <w:tcW w:w="4820" w:type="dxa"/>
            <w:gridSpan w:val="4"/>
          </w:tcPr>
          <w:p w14:paraId="220B18E8" w14:textId="77777777" w:rsidR="008548F6" w:rsidRDefault="008548F6">
            <w:pPr>
              <w:pStyle w:val="ConsPlusNormal"/>
              <w:jc w:val="center"/>
            </w:pPr>
            <w:r>
              <w:t>Расходы (тыс. рублей)</w:t>
            </w:r>
          </w:p>
        </w:tc>
      </w:tr>
      <w:tr w:rsidR="008548F6" w14:paraId="725D6A05" w14:textId="77777777">
        <w:tc>
          <w:tcPr>
            <w:tcW w:w="1849" w:type="dxa"/>
            <w:vMerge/>
            <w:tcBorders>
              <w:bottom w:val="nil"/>
            </w:tcBorders>
          </w:tcPr>
          <w:p w14:paraId="5E0C4E48" w14:textId="77777777" w:rsidR="008548F6" w:rsidRDefault="008548F6">
            <w:pPr>
              <w:pStyle w:val="ConsPlusNormal"/>
            </w:pPr>
          </w:p>
        </w:tc>
        <w:tc>
          <w:tcPr>
            <w:tcW w:w="2948" w:type="dxa"/>
            <w:gridSpan w:val="2"/>
            <w:vMerge/>
          </w:tcPr>
          <w:p w14:paraId="1923FBA5" w14:textId="77777777" w:rsidR="008548F6" w:rsidRDefault="008548F6">
            <w:pPr>
              <w:pStyle w:val="ConsPlusNormal"/>
            </w:pPr>
          </w:p>
        </w:tc>
        <w:tc>
          <w:tcPr>
            <w:tcW w:w="1191" w:type="dxa"/>
            <w:vAlign w:val="center"/>
          </w:tcPr>
          <w:p w14:paraId="1479BA77" w14:textId="77777777" w:rsidR="008548F6" w:rsidRDefault="008548F6">
            <w:pPr>
              <w:pStyle w:val="ConsPlusNormal"/>
              <w:jc w:val="center"/>
            </w:pPr>
            <w:r>
              <w:t>2024 год (план)</w:t>
            </w:r>
          </w:p>
        </w:tc>
        <w:tc>
          <w:tcPr>
            <w:tcW w:w="1191" w:type="dxa"/>
            <w:vAlign w:val="center"/>
          </w:tcPr>
          <w:p w14:paraId="1CF332B0" w14:textId="77777777" w:rsidR="008548F6" w:rsidRDefault="008548F6">
            <w:pPr>
              <w:pStyle w:val="ConsPlusNormal"/>
              <w:jc w:val="center"/>
            </w:pPr>
            <w:r>
              <w:t>2025 год (план)</w:t>
            </w:r>
          </w:p>
        </w:tc>
        <w:tc>
          <w:tcPr>
            <w:tcW w:w="1134" w:type="dxa"/>
            <w:vAlign w:val="center"/>
          </w:tcPr>
          <w:p w14:paraId="38EC3A0B" w14:textId="77777777" w:rsidR="008548F6" w:rsidRDefault="008548F6">
            <w:pPr>
              <w:pStyle w:val="ConsPlusNormal"/>
              <w:jc w:val="center"/>
            </w:pPr>
            <w:r>
              <w:t>2026 год (план)</w:t>
            </w:r>
          </w:p>
        </w:tc>
        <w:tc>
          <w:tcPr>
            <w:tcW w:w="1304" w:type="dxa"/>
            <w:vAlign w:val="center"/>
          </w:tcPr>
          <w:p w14:paraId="597B8300" w14:textId="77777777" w:rsidR="008548F6" w:rsidRDefault="008548F6">
            <w:pPr>
              <w:pStyle w:val="ConsPlusNormal"/>
              <w:jc w:val="center"/>
            </w:pPr>
            <w:r>
              <w:t>Итого</w:t>
            </w:r>
          </w:p>
        </w:tc>
      </w:tr>
      <w:tr w:rsidR="008548F6" w14:paraId="7406FCD6" w14:textId="77777777">
        <w:tc>
          <w:tcPr>
            <w:tcW w:w="1849" w:type="dxa"/>
            <w:vMerge/>
            <w:tcBorders>
              <w:bottom w:val="nil"/>
            </w:tcBorders>
          </w:tcPr>
          <w:p w14:paraId="04B9258D" w14:textId="77777777" w:rsidR="008548F6" w:rsidRDefault="008548F6">
            <w:pPr>
              <w:pStyle w:val="ConsPlusNormal"/>
            </w:pPr>
          </w:p>
        </w:tc>
        <w:tc>
          <w:tcPr>
            <w:tcW w:w="2948" w:type="dxa"/>
            <w:gridSpan w:val="2"/>
          </w:tcPr>
          <w:p w14:paraId="4DE23CB5" w14:textId="77777777" w:rsidR="008548F6" w:rsidRDefault="008548F6">
            <w:pPr>
              <w:pStyle w:val="ConsPlusNormal"/>
            </w:pPr>
            <w:r>
              <w:t>Всего, в том числе:</w:t>
            </w:r>
          </w:p>
        </w:tc>
        <w:tc>
          <w:tcPr>
            <w:tcW w:w="1191" w:type="dxa"/>
          </w:tcPr>
          <w:p w14:paraId="7B3FC537" w14:textId="77777777" w:rsidR="008548F6" w:rsidRDefault="008548F6">
            <w:pPr>
              <w:pStyle w:val="ConsPlusNormal"/>
              <w:jc w:val="center"/>
            </w:pPr>
            <w:r>
              <w:t>5064713,5</w:t>
            </w:r>
          </w:p>
        </w:tc>
        <w:tc>
          <w:tcPr>
            <w:tcW w:w="1191" w:type="dxa"/>
          </w:tcPr>
          <w:p w14:paraId="587DCA89" w14:textId="77777777" w:rsidR="008548F6" w:rsidRDefault="008548F6">
            <w:pPr>
              <w:pStyle w:val="ConsPlusNormal"/>
              <w:jc w:val="center"/>
            </w:pPr>
            <w:r>
              <w:t>3185465,8</w:t>
            </w:r>
          </w:p>
        </w:tc>
        <w:tc>
          <w:tcPr>
            <w:tcW w:w="1134" w:type="dxa"/>
          </w:tcPr>
          <w:p w14:paraId="6CCFD7D6" w14:textId="77777777" w:rsidR="008548F6" w:rsidRDefault="008548F6">
            <w:pPr>
              <w:pStyle w:val="ConsPlusNormal"/>
              <w:jc w:val="center"/>
            </w:pPr>
            <w:r>
              <w:t>3097476,8</w:t>
            </w:r>
          </w:p>
        </w:tc>
        <w:tc>
          <w:tcPr>
            <w:tcW w:w="1304" w:type="dxa"/>
          </w:tcPr>
          <w:p w14:paraId="7C98266C" w14:textId="77777777" w:rsidR="008548F6" w:rsidRDefault="008548F6">
            <w:pPr>
              <w:pStyle w:val="ConsPlusNormal"/>
              <w:jc w:val="center"/>
            </w:pPr>
            <w:r>
              <w:t>11347656,1</w:t>
            </w:r>
          </w:p>
        </w:tc>
      </w:tr>
      <w:tr w:rsidR="008548F6" w14:paraId="204EC3AD" w14:textId="77777777">
        <w:tc>
          <w:tcPr>
            <w:tcW w:w="1849" w:type="dxa"/>
            <w:vMerge/>
            <w:tcBorders>
              <w:bottom w:val="nil"/>
            </w:tcBorders>
          </w:tcPr>
          <w:p w14:paraId="4B1E8478" w14:textId="77777777" w:rsidR="008548F6" w:rsidRDefault="008548F6">
            <w:pPr>
              <w:pStyle w:val="ConsPlusNormal"/>
            </w:pPr>
          </w:p>
        </w:tc>
        <w:tc>
          <w:tcPr>
            <w:tcW w:w="2948" w:type="dxa"/>
            <w:gridSpan w:val="2"/>
          </w:tcPr>
          <w:p w14:paraId="6CCCCAA1" w14:textId="77777777" w:rsidR="008548F6" w:rsidRDefault="008548F6">
            <w:pPr>
              <w:pStyle w:val="ConsPlusNormal"/>
            </w:pPr>
            <w:r>
              <w:t>бюджет Пермского края</w:t>
            </w:r>
          </w:p>
        </w:tc>
        <w:tc>
          <w:tcPr>
            <w:tcW w:w="1191" w:type="dxa"/>
          </w:tcPr>
          <w:p w14:paraId="078676EE" w14:textId="77777777" w:rsidR="008548F6" w:rsidRDefault="008548F6">
            <w:pPr>
              <w:pStyle w:val="ConsPlusNormal"/>
              <w:jc w:val="center"/>
            </w:pPr>
            <w:r>
              <w:t>3069944,8</w:t>
            </w:r>
          </w:p>
        </w:tc>
        <w:tc>
          <w:tcPr>
            <w:tcW w:w="1191" w:type="dxa"/>
          </w:tcPr>
          <w:p w14:paraId="4C8D466D" w14:textId="77777777" w:rsidR="008548F6" w:rsidRDefault="008548F6">
            <w:pPr>
              <w:pStyle w:val="ConsPlusNormal"/>
              <w:jc w:val="center"/>
            </w:pPr>
            <w:r>
              <w:t>2328189,6</w:t>
            </w:r>
          </w:p>
        </w:tc>
        <w:tc>
          <w:tcPr>
            <w:tcW w:w="1134" w:type="dxa"/>
          </w:tcPr>
          <w:p w14:paraId="62D3A5C0" w14:textId="77777777" w:rsidR="008548F6" w:rsidRDefault="008548F6">
            <w:pPr>
              <w:pStyle w:val="ConsPlusNormal"/>
              <w:jc w:val="center"/>
            </w:pPr>
            <w:r>
              <w:t>2196344,7</w:t>
            </w:r>
          </w:p>
        </w:tc>
        <w:tc>
          <w:tcPr>
            <w:tcW w:w="1304" w:type="dxa"/>
          </w:tcPr>
          <w:p w14:paraId="6C8AB500" w14:textId="77777777" w:rsidR="008548F6" w:rsidRDefault="008548F6">
            <w:pPr>
              <w:pStyle w:val="ConsPlusNormal"/>
              <w:jc w:val="center"/>
            </w:pPr>
            <w:r>
              <w:t>7594479,1</w:t>
            </w:r>
          </w:p>
        </w:tc>
      </w:tr>
      <w:tr w:rsidR="008548F6" w14:paraId="690A5D48" w14:textId="77777777">
        <w:tc>
          <w:tcPr>
            <w:tcW w:w="1849" w:type="dxa"/>
            <w:vMerge/>
            <w:tcBorders>
              <w:bottom w:val="nil"/>
            </w:tcBorders>
          </w:tcPr>
          <w:p w14:paraId="08B5954C" w14:textId="77777777" w:rsidR="008548F6" w:rsidRDefault="008548F6">
            <w:pPr>
              <w:pStyle w:val="ConsPlusNormal"/>
            </w:pPr>
          </w:p>
        </w:tc>
        <w:tc>
          <w:tcPr>
            <w:tcW w:w="2948" w:type="dxa"/>
            <w:gridSpan w:val="2"/>
          </w:tcPr>
          <w:p w14:paraId="392D4918" w14:textId="77777777" w:rsidR="008548F6" w:rsidRDefault="008548F6">
            <w:pPr>
              <w:pStyle w:val="ConsPlusNormal"/>
            </w:pPr>
            <w:r>
              <w:t>федеральный бюджет</w:t>
            </w:r>
          </w:p>
        </w:tc>
        <w:tc>
          <w:tcPr>
            <w:tcW w:w="1191" w:type="dxa"/>
          </w:tcPr>
          <w:p w14:paraId="1959F84F" w14:textId="77777777" w:rsidR="008548F6" w:rsidRDefault="008548F6">
            <w:pPr>
              <w:pStyle w:val="ConsPlusNormal"/>
              <w:jc w:val="center"/>
            </w:pPr>
            <w:r>
              <w:t>1696953,9</w:t>
            </w:r>
          </w:p>
        </w:tc>
        <w:tc>
          <w:tcPr>
            <w:tcW w:w="1191" w:type="dxa"/>
          </w:tcPr>
          <w:p w14:paraId="2B97B954" w14:textId="77777777" w:rsidR="008548F6" w:rsidRDefault="008548F6">
            <w:pPr>
              <w:pStyle w:val="ConsPlusNormal"/>
              <w:jc w:val="center"/>
            </w:pPr>
            <w:r>
              <w:t>789351,2</w:t>
            </w:r>
          </w:p>
        </w:tc>
        <w:tc>
          <w:tcPr>
            <w:tcW w:w="1134" w:type="dxa"/>
          </w:tcPr>
          <w:p w14:paraId="76ADA20E" w14:textId="77777777" w:rsidR="008548F6" w:rsidRDefault="008548F6">
            <w:pPr>
              <w:pStyle w:val="ConsPlusNormal"/>
              <w:jc w:val="center"/>
            </w:pPr>
            <w:r>
              <w:t>833207,1</w:t>
            </w:r>
          </w:p>
        </w:tc>
        <w:tc>
          <w:tcPr>
            <w:tcW w:w="1304" w:type="dxa"/>
          </w:tcPr>
          <w:p w14:paraId="7E2EEB6B" w14:textId="77777777" w:rsidR="008548F6" w:rsidRDefault="008548F6">
            <w:pPr>
              <w:pStyle w:val="ConsPlusNormal"/>
              <w:jc w:val="center"/>
            </w:pPr>
            <w:r>
              <w:t>3319512,2</w:t>
            </w:r>
          </w:p>
        </w:tc>
      </w:tr>
      <w:tr w:rsidR="008548F6" w14:paraId="07F85F66" w14:textId="77777777">
        <w:tc>
          <w:tcPr>
            <w:tcW w:w="1849" w:type="dxa"/>
            <w:vMerge/>
            <w:tcBorders>
              <w:bottom w:val="nil"/>
            </w:tcBorders>
          </w:tcPr>
          <w:p w14:paraId="4DA98546" w14:textId="77777777" w:rsidR="008548F6" w:rsidRDefault="008548F6">
            <w:pPr>
              <w:pStyle w:val="ConsPlusNormal"/>
            </w:pPr>
          </w:p>
        </w:tc>
        <w:tc>
          <w:tcPr>
            <w:tcW w:w="2948" w:type="dxa"/>
            <w:gridSpan w:val="2"/>
          </w:tcPr>
          <w:p w14:paraId="7B6A9A67" w14:textId="77777777" w:rsidR="008548F6" w:rsidRDefault="008548F6">
            <w:pPr>
              <w:pStyle w:val="ConsPlusNormal"/>
            </w:pPr>
            <w:r>
              <w:t>местный бюджет</w:t>
            </w:r>
          </w:p>
        </w:tc>
        <w:tc>
          <w:tcPr>
            <w:tcW w:w="1191" w:type="dxa"/>
          </w:tcPr>
          <w:p w14:paraId="43B268AA" w14:textId="77777777" w:rsidR="008548F6" w:rsidRDefault="008548F6">
            <w:pPr>
              <w:pStyle w:val="ConsPlusNormal"/>
              <w:jc w:val="center"/>
            </w:pPr>
            <w:r>
              <w:t>45539,4</w:t>
            </w:r>
          </w:p>
        </w:tc>
        <w:tc>
          <w:tcPr>
            <w:tcW w:w="1191" w:type="dxa"/>
          </w:tcPr>
          <w:p w14:paraId="2E66165A" w14:textId="77777777" w:rsidR="008548F6" w:rsidRDefault="008548F6">
            <w:pPr>
              <w:pStyle w:val="ConsPlusNormal"/>
              <w:jc w:val="center"/>
            </w:pPr>
            <w:r>
              <w:t>30093,2</w:t>
            </w:r>
          </w:p>
        </w:tc>
        <w:tc>
          <w:tcPr>
            <w:tcW w:w="1134" w:type="dxa"/>
          </w:tcPr>
          <w:p w14:paraId="1D74574F" w14:textId="77777777" w:rsidR="008548F6" w:rsidRDefault="008548F6">
            <w:pPr>
              <w:pStyle w:val="ConsPlusNormal"/>
              <w:jc w:val="center"/>
            </w:pPr>
            <w:r>
              <w:t>30093,2</w:t>
            </w:r>
          </w:p>
        </w:tc>
        <w:tc>
          <w:tcPr>
            <w:tcW w:w="1304" w:type="dxa"/>
          </w:tcPr>
          <w:p w14:paraId="134638A9" w14:textId="77777777" w:rsidR="008548F6" w:rsidRDefault="008548F6">
            <w:pPr>
              <w:pStyle w:val="ConsPlusNormal"/>
              <w:jc w:val="center"/>
            </w:pPr>
            <w:r>
              <w:t>105725,8</w:t>
            </w:r>
          </w:p>
        </w:tc>
      </w:tr>
      <w:tr w:rsidR="008548F6" w14:paraId="5A876108" w14:textId="77777777">
        <w:tblPrEx>
          <w:tblBorders>
            <w:insideH w:val="nil"/>
          </w:tblBorders>
        </w:tblPrEx>
        <w:tc>
          <w:tcPr>
            <w:tcW w:w="1849" w:type="dxa"/>
            <w:vMerge/>
            <w:tcBorders>
              <w:bottom w:val="nil"/>
            </w:tcBorders>
          </w:tcPr>
          <w:p w14:paraId="5E7081C7" w14:textId="77777777" w:rsidR="008548F6" w:rsidRDefault="008548F6">
            <w:pPr>
              <w:pStyle w:val="ConsPlusNormal"/>
            </w:pPr>
          </w:p>
        </w:tc>
        <w:tc>
          <w:tcPr>
            <w:tcW w:w="2948" w:type="dxa"/>
            <w:gridSpan w:val="2"/>
            <w:tcBorders>
              <w:bottom w:val="nil"/>
            </w:tcBorders>
          </w:tcPr>
          <w:p w14:paraId="1D2F9233" w14:textId="77777777" w:rsidR="008548F6" w:rsidRDefault="008548F6">
            <w:pPr>
              <w:pStyle w:val="ConsPlusNormal"/>
            </w:pPr>
            <w:r>
              <w:t>внебюджетные источники</w:t>
            </w:r>
          </w:p>
        </w:tc>
        <w:tc>
          <w:tcPr>
            <w:tcW w:w="1191" w:type="dxa"/>
            <w:tcBorders>
              <w:bottom w:val="nil"/>
            </w:tcBorders>
          </w:tcPr>
          <w:p w14:paraId="45087F60" w14:textId="77777777" w:rsidR="008548F6" w:rsidRDefault="008548F6">
            <w:pPr>
              <w:pStyle w:val="ConsPlusNormal"/>
              <w:jc w:val="center"/>
            </w:pPr>
            <w:r>
              <w:t>252275,4</w:t>
            </w:r>
          </w:p>
        </w:tc>
        <w:tc>
          <w:tcPr>
            <w:tcW w:w="1191" w:type="dxa"/>
            <w:tcBorders>
              <w:bottom w:val="nil"/>
            </w:tcBorders>
          </w:tcPr>
          <w:p w14:paraId="720B5F56" w14:textId="77777777" w:rsidR="008548F6" w:rsidRDefault="008548F6">
            <w:pPr>
              <w:pStyle w:val="ConsPlusNormal"/>
              <w:jc w:val="center"/>
            </w:pPr>
            <w:r>
              <w:t>37831,8</w:t>
            </w:r>
          </w:p>
        </w:tc>
        <w:tc>
          <w:tcPr>
            <w:tcW w:w="1134" w:type="dxa"/>
            <w:tcBorders>
              <w:bottom w:val="nil"/>
            </w:tcBorders>
          </w:tcPr>
          <w:p w14:paraId="395561CD" w14:textId="77777777" w:rsidR="008548F6" w:rsidRDefault="008548F6">
            <w:pPr>
              <w:pStyle w:val="ConsPlusNormal"/>
              <w:jc w:val="center"/>
            </w:pPr>
            <w:r>
              <w:t>37831,8</w:t>
            </w:r>
          </w:p>
        </w:tc>
        <w:tc>
          <w:tcPr>
            <w:tcW w:w="1304" w:type="dxa"/>
            <w:tcBorders>
              <w:bottom w:val="nil"/>
            </w:tcBorders>
          </w:tcPr>
          <w:p w14:paraId="1B95BD2E" w14:textId="77777777" w:rsidR="008548F6" w:rsidRDefault="008548F6">
            <w:pPr>
              <w:pStyle w:val="ConsPlusNormal"/>
              <w:jc w:val="center"/>
            </w:pPr>
            <w:r>
              <w:t>327939,0</w:t>
            </w:r>
          </w:p>
        </w:tc>
      </w:tr>
      <w:tr w:rsidR="008548F6" w14:paraId="6ADCF717" w14:textId="77777777">
        <w:tblPrEx>
          <w:tblBorders>
            <w:insideH w:val="nil"/>
          </w:tblBorders>
        </w:tblPrEx>
        <w:tc>
          <w:tcPr>
            <w:tcW w:w="9617" w:type="dxa"/>
            <w:gridSpan w:val="7"/>
            <w:tcBorders>
              <w:top w:val="nil"/>
            </w:tcBorders>
          </w:tcPr>
          <w:p w14:paraId="16A24926" w14:textId="77777777" w:rsidR="008548F6" w:rsidRDefault="008548F6">
            <w:pPr>
              <w:pStyle w:val="ConsPlusNormal"/>
              <w:jc w:val="both"/>
            </w:pPr>
            <w:r>
              <w:t xml:space="preserve">(в ред. </w:t>
            </w:r>
            <w:hyperlink r:id="rId129">
              <w:r>
                <w:rPr>
                  <w:color w:val="0000FF"/>
                </w:rPr>
                <w:t>Постановления</w:t>
              </w:r>
            </w:hyperlink>
            <w:r>
              <w:t xml:space="preserve"> Правительства Пермского края от 03.06.2024 N 333-п)</w:t>
            </w:r>
          </w:p>
        </w:tc>
      </w:tr>
    </w:tbl>
    <w:p w14:paraId="3A0027B7" w14:textId="77777777" w:rsidR="008548F6" w:rsidRDefault="008548F6">
      <w:pPr>
        <w:pStyle w:val="ConsPlusNormal"/>
        <w:sectPr w:rsidR="008548F6">
          <w:pgSz w:w="16838" w:h="11905" w:orient="landscape"/>
          <w:pgMar w:top="1701" w:right="1134" w:bottom="850" w:left="1134" w:header="0" w:footer="0" w:gutter="0"/>
          <w:cols w:space="720"/>
          <w:titlePg/>
        </w:sectPr>
      </w:pPr>
    </w:p>
    <w:p w14:paraId="330062C9" w14:textId="77777777" w:rsidR="008548F6" w:rsidRDefault="008548F6">
      <w:pPr>
        <w:pStyle w:val="ConsPlusNormal"/>
        <w:jc w:val="both"/>
      </w:pPr>
    </w:p>
    <w:p w14:paraId="30DA818D" w14:textId="77777777" w:rsidR="008548F6" w:rsidRDefault="008548F6">
      <w:pPr>
        <w:pStyle w:val="ConsPlusTitle"/>
        <w:jc w:val="center"/>
        <w:outlineLvl w:val="1"/>
      </w:pPr>
      <w:r>
        <w:t>I. Стратегические приоритеты государственной программы</w:t>
      </w:r>
    </w:p>
    <w:p w14:paraId="49A8D178" w14:textId="77777777" w:rsidR="008548F6" w:rsidRDefault="008548F6">
      <w:pPr>
        <w:pStyle w:val="ConsPlusTitle"/>
        <w:jc w:val="center"/>
      </w:pPr>
      <w:r>
        <w:t>Пермского края "Экономическая политика и инновационное</w:t>
      </w:r>
    </w:p>
    <w:p w14:paraId="6C78BADD" w14:textId="77777777" w:rsidR="008548F6" w:rsidRDefault="008548F6">
      <w:pPr>
        <w:pStyle w:val="ConsPlusTitle"/>
        <w:jc w:val="center"/>
      </w:pPr>
      <w:r>
        <w:t>развитие"</w:t>
      </w:r>
    </w:p>
    <w:p w14:paraId="6EA59B0E" w14:textId="77777777" w:rsidR="008548F6" w:rsidRDefault="008548F6">
      <w:pPr>
        <w:pStyle w:val="ConsPlusNormal"/>
        <w:jc w:val="both"/>
      </w:pPr>
    </w:p>
    <w:p w14:paraId="623A6224" w14:textId="77777777" w:rsidR="008548F6" w:rsidRDefault="008548F6">
      <w:pPr>
        <w:pStyle w:val="ConsPlusTitle"/>
        <w:jc w:val="center"/>
        <w:outlineLvl w:val="2"/>
      </w:pPr>
      <w:r>
        <w:t>1.1. Оценка текущего состояния социально-экономического</w:t>
      </w:r>
    </w:p>
    <w:p w14:paraId="74D3FB3B" w14:textId="77777777" w:rsidR="008548F6" w:rsidRDefault="008548F6">
      <w:pPr>
        <w:pStyle w:val="ConsPlusTitle"/>
        <w:jc w:val="center"/>
      </w:pPr>
      <w:r>
        <w:t>развития Пермского края</w:t>
      </w:r>
    </w:p>
    <w:p w14:paraId="035A05D1" w14:textId="77777777" w:rsidR="008548F6" w:rsidRDefault="008548F6">
      <w:pPr>
        <w:pStyle w:val="ConsPlusNormal"/>
        <w:jc w:val="both"/>
      </w:pPr>
    </w:p>
    <w:p w14:paraId="2F9DCE50" w14:textId="77777777" w:rsidR="008548F6" w:rsidRDefault="008548F6">
      <w:pPr>
        <w:pStyle w:val="ConsPlusNormal"/>
        <w:ind w:firstLine="540"/>
        <w:jc w:val="both"/>
      </w:pPr>
      <w:r>
        <w:t>1.1.1. 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14:paraId="54008D0E" w14:textId="77777777" w:rsidR="008548F6" w:rsidRDefault="008548F6">
      <w:pPr>
        <w:pStyle w:val="ConsPlusNormal"/>
        <w:spacing w:before="220"/>
        <w:ind w:firstLine="540"/>
        <w:jc w:val="both"/>
      </w:pPr>
      <w:r>
        <w:t>1.1.2. Малое и среднее предпринимательство (далее - МСП) играет важную роль в экономике Пермского края, во многом определяя ее состояние и темпы развития, устойчивость к кризисным явлениям и структурным изменениям мировых рынков, влияет на уровень занятости и экономической активности населения, структуру и объем валового регионального продукта.</w:t>
      </w:r>
    </w:p>
    <w:p w14:paraId="3430428E" w14:textId="77777777" w:rsidR="008548F6" w:rsidRDefault="008548F6">
      <w:pPr>
        <w:pStyle w:val="ConsPlusNormal"/>
        <w:spacing w:before="220"/>
        <w:ind w:firstLine="540"/>
        <w:jc w:val="both"/>
      </w:pPr>
      <w:r>
        <w:t>Основной целью реализации мероприятий по развитию малого и среднего предпринимательства в Пермском крае является создание благоприятных условий, способствующих увеличению количества зарегистрированных субъектов МСП и объемов производимых ими товаров (работ, услуг) на территории Пермского края.</w:t>
      </w:r>
    </w:p>
    <w:p w14:paraId="3A760DB7" w14:textId="77777777" w:rsidR="008548F6" w:rsidRDefault="008548F6">
      <w:pPr>
        <w:pStyle w:val="ConsPlusNormal"/>
        <w:spacing w:before="220"/>
        <w:ind w:firstLine="540"/>
        <w:jc w:val="both"/>
      </w:pPr>
      <w:r>
        <w:t>За период реализации государственной программы Пермского края "Экономическая политика и инновационное развитие" (далее - Программа) с 2014 по 2018 год были достигнуты следующие результаты: по данным единого реестра субъектов малого и среднего предпринимательства, на территории Пермского края осуществляли свою деятельность 106473 субъекта МСП, оборот субъектов МСП в постоянных ценах по отношению к показателю 2014 года составил 101%, доля обрабатывающей промышленности в обороте субъектов МСП (без учета индивидуальных предпринимателей) составила 10%.</w:t>
      </w:r>
    </w:p>
    <w:p w14:paraId="5DF8EDEF" w14:textId="77777777" w:rsidR="008548F6" w:rsidRDefault="008548F6">
      <w:pPr>
        <w:pStyle w:val="ConsPlusNormal"/>
        <w:spacing w:before="220"/>
        <w:ind w:firstLine="540"/>
        <w:jc w:val="both"/>
      </w:pPr>
      <w:r>
        <w:t xml:space="preserve">Во исполнение положений </w:t>
      </w:r>
      <w:hyperlink r:id="rId130">
        <w:r>
          <w:rPr>
            <w:color w:val="0000FF"/>
          </w:rPr>
          <w:t>Указа</w:t>
        </w:r>
      </w:hyperlink>
      <w: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с 2019 года качественный переход к эффективности государственных инструментов и институтов развития МСП осуществляется в рамках национального проекта "Малый и средний бизнес и поддержка индивидуальной предпринимательской инициативы" (далее - Национальный проект).</w:t>
      </w:r>
    </w:p>
    <w:p w14:paraId="31CCDC77" w14:textId="77777777" w:rsidR="008548F6" w:rsidRDefault="008548F6">
      <w:pPr>
        <w:pStyle w:val="ConsPlusNormal"/>
        <w:spacing w:before="220"/>
        <w:ind w:firstLine="540"/>
        <w:jc w:val="both"/>
      </w:pPr>
      <w:r>
        <w:t>На региональном уровне с 2019 года по 2020 год работа велась в рамках региональных проектов "Улучшение условий ведения предпринимательской деятельности", "Акселерация субъектов малого и среднего предпринимательства", "Популяризация предпринимательства", "Расширение доступа субъектов МСП к финансовым ресурсам".</w:t>
      </w:r>
    </w:p>
    <w:p w14:paraId="1B3297A0" w14:textId="77777777" w:rsidR="008548F6" w:rsidRDefault="008548F6">
      <w:pPr>
        <w:pStyle w:val="ConsPlusNormal"/>
        <w:spacing w:before="220"/>
        <w:ind w:firstLine="540"/>
        <w:jc w:val="both"/>
      </w:pPr>
      <w:r>
        <w:t>Ключевой целью всех проектов является увеличение численности занятых в сфере МСП, включая индивидуальных предпринимателей.</w:t>
      </w:r>
    </w:p>
    <w:p w14:paraId="7EEF9928" w14:textId="77777777" w:rsidR="008548F6" w:rsidRDefault="008548F6">
      <w:pPr>
        <w:pStyle w:val="ConsPlusNormal"/>
        <w:spacing w:before="220"/>
        <w:ind w:firstLine="540"/>
        <w:jc w:val="both"/>
      </w:pPr>
      <w:r>
        <w:t>По состоянию на конец 2020 года численность всех работающих (занятых) в сфере малого и среднего бизнеса в Пермском крае составляла 339011 человек. При этом более 80% рабочих мест приходилось на юридических лиц. Доля занятых в секторе МСП от совокупного числа занятых в экономике края составляла 27,5%.</w:t>
      </w:r>
    </w:p>
    <w:p w14:paraId="48D39109" w14:textId="77777777" w:rsidR="008548F6" w:rsidRDefault="008548F6">
      <w:pPr>
        <w:pStyle w:val="ConsPlusNormal"/>
        <w:spacing w:before="220"/>
        <w:ind w:firstLine="540"/>
        <w:jc w:val="both"/>
      </w:pPr>
      <w:r>
        <w:t>В настоящее время работа ведется в рамках региональных 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w:t>
      </w:r>
    </w:p>
    <w:p w14:paraId="776FE9B2" w14:textId="77777777" w:rsidR="008548F6" w:rsidRDefault="008548F6">
      <w:pPr>
        <w:pStyle w:val="ConsPlusNormal"/>
        <w:spacing w:before="220"/>
        <w:ind w:firstLine="540"/>
        <w:jc w:val="both"/>
      </w:pPr>
      <w:r>
        <w:lastRenderedPageBreak/>
        <w:t>В рамках реализации проектов численность занятых в МСП, включая индивидуальных предпринимателей и самозанятых, на конец 2021 года составляла 388279 человек, в том числе самозанятых - 62261, на конец 2022 года - 437066 человек, в том числе самозанятых - 99922, на 01 июля 2023 года - 457300 человек, в том числе самозанятых - 123185.</w:t>
      </w:r>
    </w:p>
    <w:p w14:paraId="1B65534B" w14:textId="77777777" w:rsidR="008548F6" w:rsidRDefault="008548F6">
      <w:pPr>
        <w:pStyle w:val="ConsPlusNormal"/>
        <w:spacing w:before="220"/>
        <w:ind w:firstLine="540"/>
        <w:jc w:val="both"/>
      </w:pPr>
      <w:r>
        <w:t>По объему налогов, уплаченных субъектами МСП в консолидированный бюджет Пермского края, до 2020 года наблюдалась устойчивая положительная динамика. В 2020 году объем налогов снизился на 6,4%. Отрицательную динамику, сложившуюся в 2020 году, можно характеризовать прежде всего пандемией новой коронавирусной инфекции (COVID-19), из-за которой сложилась неблагоприятная экономическая обстановка, и субъекты предпринимательства были вынуждены приостановить свою деятельность. При этом важно отметить, что в 2021 году по сравнению с 2020 годом наблюдается увеличение объема налогов, уплаченных субъектами МСП в консолидированный бюджет Пермского края, на 28,4%.</w:t>
      </w:r>
    </w:p>
    <w:p w14:paraId="19392104" w14:textId="77777777" w:rsidR="008548F6" w:rsidRDefault="008548F6">
      <w:pPr>
        <w:pStyle w:val="ConsPlusNormal"/>
        <w:spacing w:before="220"/>
        <w:ind w:firstLine="540"/>
        <w:jc w:val="both"/>
      </w:pPr>
      <w:r>
        <w:t>Следует отметить, что, несмотря на все негативные факторы, которые оказывали свое влияние с 2020 года, в Пермском крае по итогам 2021 года оборот малых, микро- и средних предприятий (без учета инфляции, в текущих ценах на начало 2022 года) увеличился как по сравнению с оборотом за 2020 год, так и по сравнению с оборотом за 2019 год. Так, в 2021 году оборот составил 1041,6 млрд рублей, что больше значения за 2020 год на 19,7%, а также больше значения за 2019 год ("допандемийный" период) на 3,1%.</w:t>
      </w:r>
    </w:p>
    <w:p w14:paraId="3FB455D8" w14:textId="77777777" w:rsidR="008548F6" w:rsidRDefault="008548F6">
      <w:pPr>
        <w:pStyle w:val="ConsPlusNormal"/>
        <w:spacing w:before="220"/>
        <w:ind w:firstLine="540"/>
        <w:jc w:val="both"/>
      </w:pPr>
      <w:r>
        <w:t>С 2021 года Национальный проект был скорректирован в соответствии с мероприятиями общенационального плана восстановления экономики и будет дополнен после разработки Стратегии социально-экономического развития Российской Федерации до 2030 года. В него вошли меры поддержки, которыми бизнес может воспользоваться на каждой из стадий своего развития - от самозанятости до действующего бизнеса, заинтересованного в развитии.</w:t>
      </w:r>
    </w:p>
    <w:p w14:paraId="044E0C93" w14:textId="77777777" w:rsidR="008548F6" w:rsidRDefault="008548F6">
      <w:pPr>
        <w:pStyle w:val="ConsPlusNormal"/>
        <w:spacing w:before="220"/>
        <w:ind w:firstLine="540"/>
        <w:jc w:val="both"/>
      </w:pPr>
      <w:r>
        <w:t>В мае 2021 года состоялось открытие площадки "Дом предпринимателя" (далее - Дом предпринимателя) - единого пространства для предоставления консультаций и услуг субъектам МСП. Дом предпринимателя работает по принципу единого окна и объединяет на своей площадке Агентство по развитию малого и среднего предпринимательства Пермского края и Центр "Мой бизнес" с входящими в его состав организациями инфраструктуры поддержки предпринимательства: некоммерческой организацией "Пермский фонд развития предпринимательства", АО "Микрофинансовая компания предпринимательского финансирования Пермского края" (далее - МФО) и АО "Корпорация развития МСП Пермского края" (далее - РГО), Центром поддержки экспорта Пермского края (далее - ЦПЭ), Центром инноваций социальной сферы.</w:t>
      </w:r>
    </w:p>
    <w:p w14:paraId="4145135B" w14:textId="77777777" w:rsidR="008548F6" w:rsidRDefault="008548F6">
      <w:pPr>
        <w:pStyle w:val="ConsPlusNormal"/>
        <w:spacing w:before="220"/>
        <w:ind w:firstLine="540"/>
        <w:jc w:val="both"/>
      </w:pPr>
      <w:r>
        <w:t>В Доме предпринимателя субъекты МСП могут получить разноплановую поддержку, а именно: финансовую, консультационную, принять участие в обучающих мероприятиях, воспользоваться зоной коворкинга, арендовать конференц-зал, видеостудию и пр.</w:t>
      </w:r>
    </w:p>
    <w:p w14:paraId="12046D7E" w14:textId="77777777" w:rsidR="008548F6" w:rsidRDefault="008548F6">
      <w:pPr>
        <w:pStyle w:val="ConsPlusNormal"/>
        <w:spacing w:before="220"/>
        <w:ind w:firstLine="540"/>
        <w:jc w:val="both"/>
      </w:pPr>
      <w:r>
        <w:t>Кроме оказания информационно-консультационных услуг, на площадке Дома предпринимателя организовано проведение краткосрочных и углубленных программ обучения, тренингов, мастер-классов, семинаров и иных мероприятий для малого и среднего бизнеса.</w:t>
      </w:r>
    </w:p>
    <w:p w14:paraId="4EE92FAC" w14:textId="77777777" w:rsidR="008548F6" w:rsidRDefault="008548F6">
      <w:pPr>
        <w:pStyle w:val="ConsPlusNormal"/>
        <w:spacing w:before="220"/>
        <w:ind w:firstLine="540"/>
        <w:jc w:val="both"/>
      </w:pPr>
      <w:r>
        <w:t>За период с 2021 года по на 01 июля 2023 года 2066 самозанятых граждан получили услуги и прошли программы обучения, 4389 субъектов МСП получили комплексные услуги.</w:t>
      </w:r>
    </w:p>
    <w:p w14:paraId="62D6BC76" w14:textId="77777777" w:rsidR="008548F6" w:rsidRDefault="008548F6">
      <w:pPr>
        <w:pStyle w:val="ConsPlusNormal"/>
        <w:spacing w:before="220"/>
        <w:ind w:firstLine="540"/>
        <w:jc w:val="both"/>
      </w:pPr>
      <w:r>
        <w:t>В целях развития социального предпринимательства Агентством по развитию малого и среднего предпринимательства Пермского края с 2020 года ведется реестр социальных предприятий. На 01 июля 2023 года в Пермском крае статус социального предприятия получен 173 субъектами МСП.</w:t>
      </w:r>
    </w:p>
    <w:p w14:paraId="6308F90B" w14:textId="77777777" w:rsidR="008548F6" w:rsidRDefault="008548F6">
      <w:pPr>
        <w:pStyle w:val="ConsPlusNormal"/>
        <w:spacing w:before="220"/>
        <w:ind w:firstLine="540"/>
        <w:jc w:val="both"/>
      </w:pPr>
      <w:r>
        <w:t xml:space="preserve">В рамках реализации регионального проекта "Создание условий для легкого старта и </w:t>
      </w:r>
      <w:r>
        <w:lastRenderedPageBreak/>
        <w:t>комфортного ведения бизнеса" Агентством по развитию малого и среднего предпринимательства Пермского края в 2021 году была предоставлена финансовая поддержка в виде грантов 51 социальному предприятию на общую сумму 23,2 млн рублей, в 2022 году - 85 социальным предприятиям и молодым предпринимателям в возрасте до 25 лет на сумму 40,9 млн рублей.</w:t>
      </w:r>
    </w:p>
    <w:p w14:paraId="6A4716B3" w14:textId="77777777" w:rsidR="008548F6" w:rsidRDefault="008548F6">
      <w:pPr>
        <w:pStyle w:val="ConsPlusNormal"/>
        <w:spacing w:before="220"/>
        <w:ind w:firstLine="540"/>
        <w:jc w:val="both"/>
      </w:pPr>
      <w:r>
        <w:t>В рамках регионального проекта "Акселерация субъектов малого и среднего предпринимательства" с 2019 по 2021 год реализовывался проект по созданию промышленного (индустриального) парка "Култаево", льготный доступ к производственным площадям и помещениям которого способствует созданию (развитию) производственных и инновационных компаний малого и среднего бизнеса. На 01 июля 2023 года 6 субъектов МСП стали резидентами парка.</w:t>
      </w:r>
    </w:p>
    <w:p w14:paraId="443ECCF5" w14:textId="77777777" w:rsidR="008548F6" w:rsidRDefault="008548F6">
      <w:pPr>
        <w:pStyle w:val="ConsPlusNormal"/>
        <w:spacing w:before="220"/>
        <w:ind w:firstLine="540"/>
        <w:jc w:val="both"/>
      </w:pPr>
      <w:r>
        <w:t>В целях реализации на территории Пермского края программ льготного кредитования субъектов МСП осуществлялись взносы в уставный капитал МФО и РГО.</w:t>
      </w:r>
    </w:p>
    <w:p w14:paraId="3849BD7A" w14:textId="77777777" w:rsidR="008548F6" w:rsidRDefault="008548F6">
      <w:pPr>
        <w:pStyle w:val="ConsPlusNormal"/>
        <w:spacing w:before="220"/>
        <w:ind w:firstLine="540"/>
        <w:jc w:val="both"/>
      </w:pPr>
      <w:r>
        <w:t>С начала деятельности по состоянию на 01 июля 2023 года МФО субъектам МСП предоставлено 4055 микрозаймов на сумму 4546,5 млн рублей, РГО субъектам МСП предоставлены 1961 поручительство и независимые гарантии на сумму 11388,1 млн рублей, общая сумма кредитов, выданных под поручительства, составила 31855,2 млн рублей.</w:t>
      </w:r>
    </w:p>
    <w:p w14:paraId="7FF6CF6D" w14:textId="77777777" w:rsidR="008548F6" w:rsidRDefault="008548F6">
      <w:pPr>
        <w:pStyle w:val="ConsPlusNormal"/>
        <w:spacing w:before="220"/>
        <w:ind w:firstLine="540"/>
        <w:jc w:val="both"/>
      </w:pPr>
      <w:r>
        <w:t>Можно сказать, что, несмотря на изменение общих экономических условий, финансово-экономические показатели деятельности субъектов МСП демонстрируют положительную динамику и в целом остаются стабильными.</w:t>
      </w:r>
    </w:p>
    <w:p w14:paraId="3A808E32" w14:textId="77777777" w:rsidR="008548F6" w:rsidRDefault="008548F6">
      <w:pPr>
        <w:pStyle w:val="ConsPlusNormal"/>
        <w:spacing w:before="220"/>
        <w:ind w:firstLine="540"/>
        <w:jc w:val="both"/>
      </w:pPr>
      <w:r>
        <w:t>В целях создания благоприятных условий для развития МСП, которые способствуют увеличению количества зарегистрированных субъектов МСП, а также объемов производимых ими товаров (работ, услуг), обеспечена реализация мероприятий, направленных на:</w:t>
      </w:r>
    </w:p>
    <w:p w14:paraId="70DBE8E8" w14:textId="77777777" w:rsidR="008548F6" w:rsidRDefault="008548F6">
      <w:pPr>
        <w:pStyle w:val="ConsPlusNormal"/>
        <w:spacing w:before="220"/>
        <w:ind w:firstLine="540"/>
        <w:jc w:val="both"/>
      </w:pPr>
      <w:r>
        <w:t>создание условий для легкого старта и комфортного ведения бизнеса;</w:t>
      </w:r>
    </w:p>
    <w:p w14:paraId="3F82F6D4" w14:textId="77777777" w:rsidR="008548F6" w:rsidRDefault="008548F6">
      <w:pPr>
        <w:pStyle w:val="ConsPlusNormal"/>
        <w:spacing w:before="220"/>
        <w:ind w:firstLine="540"/>
        <w:jc w:val="both"/>
      </w:pPr>
      <w:r>
        <w:t>создание комплексной системы акселерации, которая включает в себя финансовые и налоговые инструменты поддержки субъектов МСП, а также создание инфраструктуры для комфортной работы и развития субъектов МСП;</w:t>
      </w:r>
    </w:p>
    <w:p w14:paraId="1E44083F" w14:textId="77777777" w:rsidR="008548F6" w:rsidRDefault="008548F6">
      <w:pPr>
        <w:pStyle w:val="ConsPlusNormal"/>
        <w:spacing w:before="220"/>
        <w:ind w:firstLine="540"/>
        <w:jc w:val="both"/>
      </w:pPr>
      <w:r>
        <w:t>создание благоприятных условий для осуществления деятельности самозанятыми гражданами.</w:t>
      </w:r>
    </w:p>
    <w:p w14:paraId="32FD1B93" w14:textId="77777777" w:rsidR="008548F6" w:rsidRDefault="008548F6">
      <w:pPr>
        <w:pStyle w:val="ConsPlusNormal"/>
        <w:spacing w:before="220"/>
        <w:ind w:firstLine="540"/>
        <w:jc w:val="both"/>
      </w:pPr>
      <w:r>
        <w:t>1.1.3. Основную долю в экономике Пермского края занимают виды деятельности, связанные с добычей полезных ископаемых и обрабатывающими производствами, в структуре валового регионального продукта (далее - ВРП) их суммарная доля увеличилась с 46,0% в 2014 году до 53,3% в 2021 году.</w:t>
      </w:r>
    </w:p>
    <w:p w14:paraId="3317A334" w14:textId="77777777" w:rsidR="008548F6" w:rsidRDefault="008548F6">
      <w:pPr>
        <w:pStyle w:val="ConsPlusNormal"/>
        <w:spacing w:before="220"/>
        <w:ind w:firstLine="540"/>
        <w:jc w:val="both"/>
      </w:pPr>
      <w:r>
        <w:t>За период с 2014 по 2021 год динамика ВРП Пермского края положительная, объем ВРП в 2014 году (в текущих ценах) составлял 974192,9 млн рублей, к 2021 году увеличился на 78,66% и составил 1740525,3 млн рублей (в текущих ценах).</w:t>
      </w:r>
    </w:p>
    <w:p w14:paraId="2CDCE2B3" w14:textId="77777777" w:rsidR="008548F6" w:rsidRDefault="008548F6">
      <w:pPr>
        <w:pStyle w:val="ConsPlusNormal"/>
        <w:spacing w:before="220"/>
        <w:ind w:firstLine="540"/>
        <w:jc w:val="both"/>
      </w:pPr>
      <w:r>
        <w:t>Объем промышленного производства в Пермском крае в период с 2014 по 2022 год вырос на 59,83% с 846723 млн рублей до 1353306,2 млн рублей (в текущих ценах).</w:t>
      </w:r>
    </w:p>
    <w:p w14:paraId="30F1BA94" w14:textId="77777777" w:rsidR="008548F6" w:rsidRDefault="008548F6">
      <w:pPr>
        <w:pStyle w:val="ConsPlusNormal"/>
        <w:spacing w:before="220"/>
        <w:ind w:firstLine="540"/>
        <w:jc w:val="both"/>
      </w:pPr>
      <w:r>
        <w:t>За январь - декабрь 2022 года индекс промышленного производства в Пермском крае составил 98,0% к аналогичному периоду предыдущего года, за январь - июль 2023 года - 102,5%, что свидетельствует о постепенном восстановлении производственного потенциала региона.</w:t>
      </w:r>
    </w:p>
    <w:p w14:paraId="448F9988" w14:textId="77777777" w:rsidR="008548F6" w:rsidRDefault="008548F6">
      <w:pPr>
        <w:pStyle w:val="ConsPlusNormal"/>
        <w:spacing w:before="220"/>
        <w:ind w:firstLine="540"/>
        <w:jc w:val="both"/>
      </w:pPr>
      <w:r>
        <w:t xml:space="preserve">Динамика индекса промышленного производства в отраслевой структуре показывает значительный рост несырьевых секторов промышленности (данные за 7 месяцев 2023 г.): производство электрического оборудования - 258,2%, производство компьютерного и </w:t>
      </w:r>
      <w:r>
        <w:lastRenderedPageBreak/>
        <w:t>электронного оборудования - 159,4%, металлургическое производство - 126,1%, производство автотранспортных средств - 118,4%, выпуск резиновых и пластмассовых изделий - 113,9%, производство готовых металлических изделий - 105,7%, производство машин и оборудования, не включенных в другие группировки, - 105,5%. В Пермском крае реализуется более 100 промышленных инвестиционных проектов с общим объемом инвестиций 1,6 трлн рублей, срок реализации - 2017 - 2042 годы. Наиболее крупные проекты реализуются в химической промышленности, машиностроении, нефтехимической промышленности, целлюлозно-бумажном комплексе.</w:t>
      </w:r>
    </w:p>
    <w:p w14:paraId="5401C11C" w14:textId="77777777" w:rsidR="008548F6" w:rsidRDefault="008548F6">
      <w:pPr>
        <w:pStyle w:val="ConsPlusNormal"/>
        <w:spacing w:before="220"/>
        <w:ind w:firstLine="540"/>
        <w:jc w:val="both"/>
      </w:pPr>
      <w:r>
        <w:t>Промышленная политика в Пермском крае включает в себя комплекс правовых, экономических, организационных и иных мер, направленных на развитие промышленного потенциала Пермского края, обеспечение производства конкурентоспособной промышленной продукции, повышение производительности труда в промышленности, сбалансированное и устойчивое развитие отраслей промышленности в целях социально-экономического развития Пермского края.</w:t>
      </w:r>
    </w:p>
    <w:p w14:paraId="625A2CAE" w14:textId="77777777" w:rsidR="008548F6" w:rsidRDefault="008548F6">
      <w:pPr>
        <w:pStyle w:val="ConsPlusNormal"/>
        <w:spacing w:before="220"/>
        <w:ind w:firstLine="540"/>
        <w:jc w:val="both"/>
      </w:pPr>
      <w:r>
        <w:t>Стимулирование деятельности в сфере промышленности осуществляется путем предоставления налоговых льгот и преференций, финансовой, информационно-консультационной поддержки предприятиям при реализации инвестиционных проектов, поддержки научно-технической и инновационной деятельности в сфере промышленности, развития кадрового потенциала, импортозамещения, промышленной кооперации, предоставления государственных и муниципальных преференций.</w:t>
      </w:r>
    </w:p>
    <w:p w14:paraId="3871036D" w14:textId="77777777" w:rsidR="008548F6" w:rsidRDefault="008548F6">
      <w:pPr>
        <w:pStyle w:val="ConsPlusNormal"/>
        <w:spacing w:before="220"/>
        <w:ind w:firstLine="540"/>
        <w:jc w:val="both"/>
      </w:pPr>
      <w:r>
        <w:t>Для оказания финансовой поддержки субъектам деятельности в сфере промышленности в 2016 году в Пермском крае был создан Фонд "Региональный фонд развития промышленности Пермского края", основным видом деятельности которого является предоставление льготных целевых займов. За период 2016 - 2022 годов профинансировано 93 проекта Пермского края на сумму 19,1 млрд рублей.</w:t>
      </w:r>
    </w:p>
    <w:p w14:paraId="629D3BDF" w14:textId="77777777" w:rsidR="008548F6" w:rsidRDefault="008548F6">
      <w:pPr>
        <w:pStyle w:val="ConsPlusNormal"/>
        <w:spacing w:before="220"/>
        <w:ind w:firstLine="540"/>
        <w:jc w:val="both"/>
      </w:pPr>
      <w:r>
        <w:t>В Пермском крае реализован институт специального инвестиционного контракта (далее - СПИК), на основании которого инвестор берет на себя обязательство реализовать инвестиционный проект по созданию или модернизации производства промышленной продукции, а Пермский край обязуется предоставить ему налоговые льготы и преференции, установленные действующим законодательством, с условием неповышения налоговой нагрузки на весь период действия СПИК. В период с 2015 по 2023 год в Пермском крае заключено 17 СПИК (12 - регионального уровня, 5 - федерального уровня с участием Российской Федерации).</w:t>
      </w:r>
    </w:p>
    <w:p w14:paraId="450EBA98" w14:textId="77777777" w:rsidR="008548F6" w:rsidRDefault="008548F6">
      <w:pPr>
        <w:pStyle w:val="ConsPlusNormal"/>
        <w:spacing w:before="220"/>
        <w:ind w:firstLine="540"/>
        <w:jc w:val="both"/>
      </w:pPr>
      <w:r>
        <w:t>В целях развития кадрового потенциала в Пермском крае организовано эффективное взаимодействие промышленных предприятий с территориальными центрами занятости и образовательными организациями на площадках "Ярмарки вакансий", ведется мониторинг потребности предприятий в кадровых ресурсах на перспективу до 5 лет.</w:t>
      </w:r>
    </w:p>
    <w:p w14:paraId="6119383A" w14:textId="77777777" w:rsidR="008548F6" w:rsidRDefault="008548F6">
      <w:pPr>
        <w:pStyle w:val="ConsPlusNormal"/>
        <w:spacing w:before="220"/>
        <w:ind w:firstLine="540"/>
        <w:jc w:val="both"/>
      </w:pPr>
      <w:r>
        <w:t xml:space="preserve">Для стимулирования инвестиционной деятельности в сфере промышленности в 2022 году в Пермском крае в соответствии с </w:t>
      </w:r>
      <w:hyperlink r:id="rId131">
        <w:r>
          <w:rPr>
            <w:color w:val="0000FF"/>
          </w:rPr>
          <w:t>постановлением</w:t>
        </w:r>
      </w:hyperlink>
      <w:r>
        <w:t xml:space="preserve"> Правительства Российской Федерации от 16 июля 2022 г. N 1280 создана особая экономическая зона промышленно-производственного типа (далее - ОЭЗ ППТ) "Пермь". ОЭЗ ППТ "Пермь" на территории Пермского края представляет собой территорию с особым юридическим статусом и льготными экономическими условиями для предприятий региона. До 2025 года на площадках ОЭЗ ППТ "Пермь" планируются создание необходимой инженерной, транспортной, социальной и иной инфраструктуры и запуск ряда перспективных производств. За 9 месяцев 2023 года статус резидентов ОЭЗ ППТ "Пермь" получили 7 предприятий.</w:t>
      </w:r>
    </w:p>
    <w:p w14:paraId="1F8EEF33" w14:textId="77777777" w:rsidR="008548F6" w:rsidRDefault="008548F6">
      <w:pPr>
        <w:pStyle w:val="ConsPlusNormal"/>
        <w:spacing w:before="220"/>
        <w:ind w:firstLine="540"/>
        <w:jc w:val="both"/>
      </w:pPr>
      <w:r>
        <w:t>Кроме того, на территории региона функционируют:</w:t>
      </w:r>
    </w:p>
    <w:p w14:paraId="497B411B" w14:textId="77777777" w:rsidR="008548F6" w:rsidRDefault="008548F6">
      <w:pPr>
        <w:pStyle w:val="ConsPlusNormal"/>
        <w:spacing w:before="220"/>
        <w:ind w:firstLine="540"/>
        <w:jc w:val="both"/>
      </w:pPr>
      <w:r>
        <w:t xml:space="preserve">индустриальный (промышленный) парк "Култаево" (пищевая и обрабатывающая </w:t>
      </w:r>
      <w:r>
        <w:lastRenderedPageBreak/>
        <w:t>промышленность);</w:t>
      </w:r>
    </w:p>
    <w:p w14:paraId="187D90E3" w14:textId="77777777" w:rsidR="008548F6" w:rsidRDefault="008548F6">
      <w:pPr>
        <w:pStyle w:val="ConsPlusNormal"/>
        <w:spacing w:before="220"/>
        <w:ind w:firstLine="540"/>
        <w:jc w:val="both"/>
      </w:pPr>
      <w:r>
        <w:t>промышленный кластер сельскохозяйственного машиностроения Пермского края (входит в реестр Министерства промышленности и торговли Российской Федерации, ключевая специализация - производство высокопроизводительной сельскохозяйственной техники);</w:t>
      </w:r>
    </w:p>
    <w:p w14:paraId="242C1368" w14:textId="77777777" w:rsidR="008548F6" w:rsidRDefault="008548F6">
      <w:pPr>
        <w:pStyle w:val="ConsPlusNormal"/>
        <w:spacing w:before="220"/>
        <w:ind w:firstLine="540"/>
        <w:jc w:val="both"/>
      </w:pPr>
      <w:r>
        <w:t>2 территориальных инновационных кластера (инновационный территориальный кластер "Технополис "Новый Звездный", специализация кластера: ракетное двигателестроение, энергетическое машиностроение, авиационное двигателестроение, станкостроение, инновационный территориальный кластер волоконно-оптических технологий "Фотоника");</w:t>
      </w:r>
    </w:p>
    <w:p w14:paraId="49F1466F" w14:textId="77777777" w:rsidR="008548F6" w:rsidRDefault="008548F6">
      <w:pPr>
        <w:pStyle w:val="ConsPlusNormal"/>
        <w:spacing w:before="220"/>
        <w:ind w:firstLine="540"/>
        <w:jc w:val="both"/>
      </w:pPr>
      <w:r>
        <w:t>крупнейший в стране частный технопарк городского формата в сфере высоких технологий Morion Digital, (специализация технопарка: интернет вещей, умный дом, умный город, цифровизация промышленности, робототехника, облачные сервисы и другие ИТ-направления).</w:t>
      </w:r>
    </w:p>
    <w:p w14:paraId="4827FF5E" w14:textId="77777777" w:rsidR="008548F6" w:rsidRDefault="008548F6">
      <w:pPr>
        <w:pStyle w:val="ConsPlusNormal"/>
        <w:spacing w:before="220"/>
        <w:ind w:firstLine="540"/>
        <w:jc w:val="both"/>
      </w:pPr>
      <w:r>
        <w:t>В рамках промышленной кооперации предприятия Пермского края взаимодействуют с крупнейшими российскими и зарубежными корпорациями-заказчиками следующих отраслей промышленности: тепло-энергетический комплекс; машиностроение; химия и нефтехимия; геологоразведка, добыча, транспортировка, хранение, переработка и реализация газа, газового конденсата и нефти; производство удобрений; металлургия; другие.</w:t>
      </w:r>
    </w:p>
    <w:p w14:paraId="417C9A55" w14:textId="77777777" w:rsidR="008548F6" w:rsidRDefault="008548F6">
      <w:pPr>
        <w:pStyle w:val="ConsPlusNormal"/>
        <w:spacing w:before="220"/>
        <w:ind w:firstLine="540"/>
        <w:jc w:val="both"/>
      </w:pPr>
      <w:r>
        <w:t>В целях проведения информационных мероприятий в сфере промышленности и продвижения продукции пермских производителей на межрегиональном и международном рынках ежегодно организуется участие промышленных предприятий региона с объединенным стендом Пермского края на крупных российских и международных выставочных мероприятиях.</w:t>
      </w:r>
    </w:p>
    <w:p w14:paraId="643978E8" w14:textId="77777777" w:rsidR="008548F6" w:rsidRDefault="008548F6">
      <w:pPr>
        <w:pStyle w:val="ConsPlusNormal"/>
        <w:spacing w:before="220"/>
        <w:ind w:firstLine="540"/>
        <w:jc w:val="both"/>
      </w:pPr>
      <w:r>
        <w:t xml:space="preserve">1.1.4. В Пермском крае разработан и реализуется комплекс мер государственной поддержки инвесторов, в том числе через механизм присвоения статуса "приоритетный инвестиционный проект" (в соответствии с Порядком рассмотрения и отбора инвестиционных проектов, реализуемых или планируемых к реализации на территории Пермского края, утвержденным </w:t>
      </w:r>
      <w:hyperlink r:id="rId132">
        <w:r>
          <w:rPr>
            <w:color w:val="0000FF"/>
          </w:rPr>
          <w:t>постановлением</w:t>
        </w:r>
      </w:hyperlink>
      <w:r>
        <w:t xml:space="preserve"> Правительства Пермского края от 06 декабря 2013 г. N 1721-п "Об отборе инвестиционных проектов, реализуемых или планируемых к реализации на территории Пермского края"), позволяющий инициатору инвестиционного проекта:</w:t>
      </w:r>
    </w:p>
    <w:p w14:paraId="0BE047CF" w14:textId="77777777" w:rsidR="008548F6" w:rsidRDefault="008548F6">
      <w:pPr>
        <w:pStyle w:val="ConsPlusNormal"/>
        <w:spacing w:before="220"/>
        <w:ind w:firstLine="540"/>
        <w:jc w:val="both"/>
      </w:pPr>
      <w:r>
        <w:t>получить земельный участок в аренду без проведения торгов на льготных условиях;</w:t>
      </w:r>
    </w:p>
    <w:p w14:paraId="362F766A" w14:textId="77777777" w:rsidR="008548F6" w:rsidRDefault="008548F6">
      <w:pPr>
        <w:pStyle w:val="ConsPlusNormal"/>
        <w:spacing w:before="220"/>
        <w:ind w:firstLine="540"/>
        <w:jc w:val="both"/>
      </w:pPr>
      <w:r>
        <w:t>получить административное сопровождение инвестиционного проекта по принципу "одного окна" со стороны специализированной организации - государственного бюджетного учреждения Пермского края "Агентство инвестиционного развития";</w:t>
      </w:r>
    </w:p>
    <w:p w14:paraId="55DE8C69" w14:textId="77777777" w:rsidR="008548F6" w:rsidRDefault="008548F6">
      <w:pPr>
        <w:pStyle w:val="ConsPlusNormal"/>
        <w:spacing w:before="220"/>
        <w:ind w:firstLine="540"/>
        <w:jc w:val="both"/>
      </w:pPr>
      <w:r>
        <w:t>применять инвестиционный налоговый вычет по налогу на прибыль организаций в размере до 60% расходов на создание и приобретение основных средств либо применять пониженную ставку налога на прибыль организаций при включении в реестр региональных инвестиционных проектов (снижение ставки налога на прибыль организаций с 20 до 10%).</w:t>
      </w:r>
    </w:p>
    <w:p w14:paraId="55BD720F" w14:textId="77777777" w:rsidR="008548F6" w:rsidRDefault="008548F6">
      <w:pPr>
        <w:pStyle w:val="ConsPlusNormal"/>
        <w:spacing w:before="220"/>
        <w:ind w:firstLine="540"/>
        <w:jc w:val="both"/>
      </w:pPr>
      <w:r>
        <w:t xml:space="preserve">Кроме того, с целью содействия развитию "внутренних инвесторов", повышению доступности государственной поддержки для инвестиционных проектов с объемом инвестиций до 100 млн рублей, а также повышению вовлеченности местной администрации во взаимодействие с предпринимателями постановлением Правительства Пермского края от 06 декабря 2013 г. N 1721-п "Об отборе инвестиционных проектов, реализуемых или планируемых к реализации на территории Пермского края" утвержден </w:t>
      </w:r>
      <w:hyperlink r:id="rId133">
        <w:r>
          <w:rPr>
            <w:color w:val="0000FF"/>
          </w:rPr>
          <w:t>Порядок</w:t>
        </w:r>
      </w:hyperlink>
      <w:r>
        <w:t xml:space="preserve"> рассмотрения и отбора инвестиционных проектов с объемом инвестиций менее 100 миллионов рублей, реализуемых или планируемых к реализации на территории Пермского края (далее - Порядок). К мерам поддержки, возможным к получению в соответствии с Порядком, относится:</w:t>
      </w:r>
    </w:p>
    <w:p w14:paraId="5FCD8216" w14:textId="77777777" w:rsidR="008548F6" w:rsidRDefault="008548F6">
      <w:pPr>
        <w:pStyle w:val="ConsPlusNormal"/>
        <w:spacing w:before="220"/>
        <w:ind w:firstLine="540"/>
        <w:jc w:val="both"/>
      </w:pPr>
      <w:r>
        <w:t>получение земельного участка без проведения торгов по льготной ставке;</w:t>
      </w:r>
    </w:p>
    <w:p w14:paraId="6A04819F" w14:textId="77777777" w:rsidR="008548F6" w:rsidRDefault="008548F6">
      <w:pPr>
        <w:pStyle w:val="ConsPlusNormal"/>
        <w:spacing w:before="220"/>
        <w:ind w:firstLine="540"/>
        <w:jc w:val="both"/>
      </w:pPr>
      <w:r>
        <w:lastRenderedPageBreak/>
        <w:t>включение в реестр региональных инвестиционных проектов;</w:t>
      </w:r>
    </w:p>
    <w:p w14:paraId="49EDA5B9" w14:textId="77777777" w:rsidR="008548F6" w:rsidRDefault="008548F6">
      <w:pPr>
        <w:pStyle w:val="ConsPlusNormal"/>
        <w:spacing w:before="220"/>
        <w:ind w:firstLine="540"/>
        <w:jc w:val="both"/>
      </w:pPr>
      <w:r>
        <w:t>административное сопровождение проекта.</w:t>
      </w:r>
    </w:p>
    <w:p w14:paraId="3CFB98CD" w14:textId="77777777" w:rsidR="008548F6" w:rsidRDefault="008548F6">
      <w:pPr>
        <w:pStyle w:val="ConsPlusNormal"/>
        <w:spacing w:before="220"/>
        <w:ind w:firstLine="540"/>
        <w:jc w:val="both"/>
      </w:pPr>
      <w:r>
        <w:t>За 9 месяцев 2022 года статус "приоритетный" присвоен 18 инвестиционным проектам с общим планируемым объемом инвестиций более 12,9 млрд рублей и планом по созданию 678 новых рабочих мест.</w:t>
      </w:r>
    </w:p>
    <w:p w14:paraId="1B21CE36" w14:textId="77777777" w:rsidR="008548F6" w:rsidRDefault="008548F6">
      <w:pPr>
        <w:pStyle w:val="ConsPlusNormal"/>
        <w:spacing w:before="220"/>
        <w:ind w:firstLine="540"/>
        <w:jc w:val="both"/>
      </w:pPr>
      <w:r>
        <w:t>Таким образом, в региональном реестре приоритетных инвестиционных проектов по состоянию на 01 сентября 2022 года имеется 62 проекта с общим плановым объемом инвестиций более 515 млрд рублей и планом по созданию более 9 тыс. рабочих мест.</w:t>
      </w:r>
    </w:p>
    <w:p w14:paraId="7AF0AA02" w14:textId="77777777" w:rsidR="008548F6" w:rsidRDefault="008548F6">
      <w:pPr>
        <w:pStyle w:val="ConsPlusNormal"/>
        <w:spacing w:before="220"/>
        <w:ind w:firstLine="540"/>
        <w:jc w:val="both"/>
      </w:pPr>
      <w:r>
        <w:t>В структуре портфеля приоритетных инвестиционных проектов представлены проекты как в традиционных для региона сферах промышленности: химия, нефтехимия, машиностроение, деревообработка, так и в агропромышленном комплексе, в направлении формирования общественной и досуговой среды, сфере развития транспортной инфраструктуры, логистики и пр.</w:t>
      </w:r>
    </w:p>
    <w:p w14:paraId="7DB6F7FF" w14:textId="77777777" w:rsidR="008548F6" w:rsidRDefault="008548F6">
      <w:pPr>
        <w:pStyle w:val="ConsPlusNormal"/>
        <w:spacing w:before="220"/>
        <w:ind w:firstLine="540"/>
        <w:jc w:val="both"/>
      </w:pPr>
      <w:r>
        <w:t>Реализация инвестиционных проектов сформирует прирост основных фондов, обеспечит создание новых рабочих мест и будет способствовать экономическому развитию региона в целом.</w:t>
      </w:r>
    </w:p>
    <w:p w14:paraId="6F54F9C7" w14:textId="77777777" w:rsidR="008548F6" w:rsidRDefault="008548F6">
      <w:pPr>
        <w:pStyle w:val="ConsPlusNormal"/>
        <w:spacing w:before="220"/>
        <w:ind w:firstLine="540"/>
        <w:jc w:val="both"/>
      </w:pPr>
      <w:r>
        <w:t>Несмотря на направленность на развитие экономики и инновационной сферы в 2020 году, государственная программа Пермского края "Экономическая политика и инновационное развитие"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w:t>
      </w:r>
    </w:p>
    <w:p w14:paraId="29FF4925" w14:textId="77777777" w:rsidR="008548F6" w:rsidRDefault="008548F6">
      <w:pPr>
        <w:pStyle w:val="ConsPlusNormal"/>
        <w:spacing w:before="220"/>
        <w:ind w:firstLine="540"/>
        <w:jc w:val="both"/>
      </w:pPr>
      <w:r>
        <w:t>1.1.5. Туризм - динамично развивающаяся отрасль экономики Пермского края. Главным показателем отрасли является объем туристского потока. По данным Росстата, в 2022 году в Пермском крае зафиксировано рекордное количество туристов - 818,5 тыс. человек, которое превысило "допандемийные" показатели. Прирост к 2014 году составил 49% при среднем показателе по Приволжскому федеральному округу 45%.</w:t>
      </w:r>
    </w:p>
    <w:p w14:paraId="41A5E20A" w14:textId="77777777" w:rsidR="008548F6" w:rsidRDefault="008548F6">
      <w:pPr>
        <w:pStyle w:val="ConsPlusNormal"/>
        <w:spacing w:before="220"/>
        <w:ind w:firstLine="540"/>
        <w:jc w:val="both"/>
      </w:pPr>
      <w:r>
        <w:t>1.1.6. Среди основных итогов реализации мероприятий Программы за прошедший период необходимо отметить следующие:</w:t>
      </w:r>
    </w:p>
    <w:p w14:paraId="13DD6C0F" w14:textId="77777777" w:rsidR="008548F6" w:rsidRDefault="008548F6">
      <w:pPr>
        <w:pStyle w:val="ConsPlusNormal"/>
        <w:spacing w:before="220"/>
        <w:ind w:firstLine="540"/>
        <w:jc w:val="both"/>
      </w:pPr>
      <w:r>
        <w:t>расширение круга возможностей для бизнеса в развитии промышленности, торговле и инновационном развитии;</w:t>
      </w:r>
    </w:p>
    <w:p w14:paraId="3087276F" w14:textId="77777777" w:rsidR="008548F6" w:rsidRDefault="008548F6">
      <w:pPr>
        <w:pStyle w:val="ConsPlusNormal"/>
        <w:spacing w:before="220"/>
        <w:ind w:firstLine="540"/>
        <w:jc w:val="both"/>
      </w:pPr>
      <w:r>
        <w:t>увеличение численности занятых в секторе МСП (включая самозанятых);</w:t>
      </w:r>
    </w:p>
    <w:p w14:paraId="4C0098B4" w14:textId="77777777" w:rsidR="008548F6" w:rsidRDefault="008548F6">
      <w:pPr>
        <w:pStyle w:val="ConsPlusNormal"/>
        <w:spacing w:before="220"/>
        <w:ind w:firstLine="540"/>
        <w:jc w:val="both"/>
      </w:pPr>
      <w:r>
        <w:t>рост туристического потока в Пермском крае.</w:t>
      </w:r>
    </w:p>
    <w:p w14:paraId="4DEF00E4" w14:textId="77777777" w:rsidR="008548F6" w:rsidRDefault="008548F6">
      <w:pPr>
        <w:pStyle w:val="ConsPlusNormal"/>
        <w:spacing w:before="220"/>
        <w:ind w:firstLine="540"/>
        <w:jc w:val="both"/>
      </w:pPr>
      <w:r>
        <w:t>В настоящее время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изменения в экономике.</w:t>
      </w:r>
    </w:p>
    <w:p w14:paraId="6501F9F3" w14:textId="77777777" w:rsidR="008548F6" w:rsidRDefault="008548F6">
      <w:pPr>
        <w:pStyle w:val="ConsPlusNormal"/>
        <w:jc w:val="both"/>
      </w:pPr>
    </w:p>
    <w:p w14:paraId="17DED84A" w14:textId="77777777" w:rsidR="008548F6" w:rsidRDefault="008548F6">
      <w:pPr>
        <w:pStyle w:val="ConsPlusTitle"/>
        <w:jc w:val="center"/>
        <w:outlineLvl w:val="2"/>
      </w:pPr>
      <w:r>
        <w:t>1.2. Приоритеты и цели государственной политики в сфере</w:t>
      </w:r>
    </w:p>
    <w:p w14:paraId="5B1C4FC5" w14:textId="77777777" w:rsidR="008548F6" w:rsidRDefault="008548F6">
      <w:pPr>
        <w:pStyle w:val="ConsPlusTitle"/>
        <w:jc w:val="center"/>
      </w:pPr>
      <w:r>
        <w:t>реализации государственной программы Пермского края</w:t>
      </w:r>
    </w:p>
    <w:p w14:paraId="682D1DF1" w14:textId="77777777" w:rsidR="008548F6" w:rsidRDefault="008548F6">
      <w:pPr>
        <w:pStyle w:val="ConsPlusTitle"/>
        <w:jc w:val="center"/>
      </w:pPr>
      <w:r>
        <w:t>"Экономическая политика и инновационное развитие". Сведения</w:t>
      </w:r>
    </w:p>
    <w:p w14:paraId="25E29D8A" w14:textId="77777777" w:rsidR="008548F6" w:rsidRDefault="008548F6">
      <w:pPr>
        <w:pStyle w:val="ConsPlusTitle"/>
        <w:jc w:val="center"/>
      </w:pPr>
      <w:r>
        <w:t>о взаимосвязи со стратегическими приоритетами, целями</w:t>
      </w:r>
    </w:p>
    <w:p w14:paraId="01C27BB2" w14:textId="77777777" w:rsidR="008548F6" w:rsidRDefault="008548F6">
      <w:pPr>
        <w:pStyle w:val="ConsPlusTitle"/>
        <w:jc w:val="center"/>
      </w:pPr>
      <w:r>
        <w:t>и показателями государственных программ Российской Федерации</w:t>
      </w:r>
    </w:p>
    <w:p w14:paraId="1D1016DC" w14:textId="77777777" w:rsidR="008548F6" w:rsidRDefault="008548F6">
      <w:pPr>
        <w:pStyle w:val="ConsPlusNormal"/>
        <w:jc w:val="both"/>
      </w:pPr>
    </w:p>
    <w:p w14:paraId="0D49BC6F" w14:textId="77777777" w:rsidR="008548F6" w:rsidRDefault="008548F6">
      <w:pPr>
        <w:pStyle w:val="ConsPlusNormal"/>
        <w:ind w:firstLine="540"/>
        <w:jc w:val="both"/>
      </w:pPr>
      <w:r>
        <w:t>1.2.1. Приоритеты и цели государственной политики в сфере реализации Программы определены следующими документами:</w:t>
      </w:r>
    </w:p>
    <w:p w14:paraId="60CEB5E1" w14:textId="77777777" w:rsidR="008548F6" w:rsidRDefault="008548F6">
      <w:pPr>
        <w:pStyle w:val="ConsPlusNormal"/>
        <w:spacing w:before="220"/>
        <w:ind w:firstLine="540"/>
        <w:jc w:val="both"/>
      </w:pPr>
      <w:r>
        <w:t xml:space="preserve">Федеральным </w:t>
      </w:r>
      <w:hyperlink r:id="rId134">
        <w:r>
          <w:rPr>
            <w:color w:val="0000FF"/>
          </w:rPr>
          <w:t>законом</w:t>
        </w:r>
      </w:hyperlink>
      <w:r>
        <w:t xml:space="preserve"> от 24 июля 2007 г. N 209-ФЗ "О развитии малого и среднего </w:t>
      </w:r>
      <w:r>
        <w:lastRenderedPageBreak/>
        <w:t>предпринимательства в Российской Федерации";</w:t>
      </w:r>
    </w:p>
    <w:p w14:paraId="7524647B" w14:textId="77777777" w:rsidR="008548F6" w:rsidRDefault="008548F6">
      <w:pPr>
        <w:pStyle w:val="ConsPlusNormal"/>
        <w:spacing w:before="220"/>
        <w:ind w:firstLine="540"/>
        <w:jc w:val="both"/>
      </w:pPr>
      <w:hyperlink r:id="rId135">
        <w:r>
          <w:rPr>
            <w:color w:val="0000FF"/>
          </w:rPr>
          <w:t>Указом</w:t>
        </w:r>
      </w:hyperlink>
      <w:r>
        <w:t xml:space="preserve"> Президента Российской Федерации от 07 мая 2012 г. N 596 "О долгосрочной государственной экономической политике";</w:t>
      </w:r>
    </w:p>
    <w:p w14:paraId="102FCA88" w14:textId="77777777" w:rsidR="008548F6" w:rsidRDefault="008548F6">
      <w:pPr>
        <w:pStyle w:val="ConsPlusNormal"/>
        <w:spacing w:before="220"/>
        <w:ind w:firstLine="540"/>
        <w:jc w:val="both"/>
      </w:pPr>
      <w:hyperlink r:id="rId136">
        <w:r>
          <w:rPr>
            <w:color w:val="0000FF"/>
          </w:rPr>
          <w:t>Указом</w:t>
        </w:r>
      </w:hyperlink>
      <w:r>
        <w:t xml:space="preserve"> Президента Российской Федерации от 07 мая 2024 г. N 309 "О национальных целях развития Российской Федерации на период до 2030 года и на перспективу до 2036 года";</w:t>
      </w:r>
    </w:p>
    <w:p w14:paraId="14798306" w14:textId="77777777" w:rsidR="008548F6" w:rsidRDefault="008548F6">
      <w:pPr>
        <w:pStyle w:val="ConsPlusNormal"/>
        <w:jc w:val="both"/>
      </w:pPr>
      <w:r>
        <w:t xml:space="preserve">(в ред. </w:t>
      </w:r>
      <w:hyperlink r:id="rId137">
        <w:r>
          <w:rPr>
            <w:color w:val="0000FF"/>
          </w:rPr>
          <w:t>Постановления</w:t>
        </w:r>
      </w:hyperlink>
      <w:r>
        <w:t xml:space="preserve"> Правительства Пермского края от 03.06.2024 N 333-п)</w:t>
      </w:r>
    </w:p>
    <w:p w14:paraId="14A438D3" w14:textId="77777777" w:rsidR="008548F6" w:rsidRDefault="008548F6">
      <w:pPr>
        <w:pStyle w:val="ConsPlusNormal"/>
        <w:spacing w:before="220"/>
        <w:ind w:firstLine="540"/>
        <w:jc w:val="both"/>
      </w:pPr>
      <w:hyperlink r:id="rId138">
        <w:r>
          <w:rPr>
            <w:color w:val="0000FF"/>
          </w:rPr>
          <w:t>Указом</w:t>
        </w:r>
      </w:hyperlink>
      <w:r>
        <w:t xml:space="preserve"> Президента Российской Федерации от 02 июля 2021 г. N 400 "О Стратегии национальной безопасности Российской Федерации";</w:t>
      </w:r>
    </w:p>
    <w:p w14:paraId="7B24C09A" w14:textId="77777777" w:rsidR="008548F6" w:rsidRDefault="008548F6">
      <w:pPr>
        <w:pStyle w:val="ConsPlusNormal"/>
        <w:spacing w:before="220"/>
        <w:ind w:firstLine="540"/>
        <w:jc w:val="both"/>
      </w:pPr>
      <w:hyperlink r:id="rId139">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14:paraId="4BFDDEDD" w14:textId="77777777" w:rsidR="008548F6" w:rsidRDefault="008548F6">
      <w:pPr>
        <w:pStyle w:val="ConsPlusNormal"/>
        <w:spacing w:before="220"/>
        <w:ind w:firstLine="540"/>
        <w:jc w:val="both"/>
      </w:pPr>
      <w:hyperlink r:id="rId140">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655B9521" w14:textId="77777777" w:rsidR="008548F6" w:rsidRDefault="008548F6">
      <w:pPr>
        <w:pStyle w:val="ConsPlusNormal"/>
        <w:spacing w:before="220"/>
        <w:ind w:firstLine="540"/>
        <w:jc w:val="both"/>
      </w:pPr>
      <w:hyperlink r:id="rId14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 июня 2016 г. N 1083-р;</w:t>
      </w:r>
    </w:p>
    <w:p w14:paraId="057512D2" w14:textId="77777777" w:rsidR="008548F6" w:rsidRDefault="008548F6">
      <w:pPr>
        <w:pStyle w:val="ConsPlusNormal"/>
        <w:spacing w:before="220"/>
        <w:ind w:firstLine="540"/>
        <w:jc w:val="both"/>
      </w:pPr>
      <w:r>
        <w:t>Прогнозом долгосрочного социально-экономического развития Российской Федерации на период до 2030 года;</w:t>
      </w:r>
    </w:p>
    <w:p w14:paraId="775FB11E" w14:textId="77777777" w:rsidR="008548F6" w:rsidRDefault="008548F6">
      <w:pPr>
        <w:pStyle w:val="ConsPlusNormal"/>
        <w:spacing w:before="220"/>
        <w:ind w:firstLine="540"/>
        <w:jc w:val="both"/>
      </w:pPr>
      <w:hyperlink r:id="rId142">
        <w:r>
          <w:rPr>
            <w:color w:val="0000FF"/>
          </w:rPr>
          <w:t>Законом</w:t>
        </w:r>
      </w:hyperlink>
      <w:r>
        <w:t xml:space="preserve"> Пермского края от 26 февраля 2009 г. N 392-ПК "О развитии малого и среднего предпринимательства в Пермском крае";</w:t>
      </w:r>
    </w:p>
    <w:p w14:paraId="2D1AB9E5" w14:textId="77777777" w:rsidR="008548F6" w:rsidRDefault="008548F6">
      <w:pPr>
        <w:pStyle w:val="ConsPlusNormal"/>
        <w:spacing w:before="220"/>
        <w:ind w:firstLine="540"/>
        <w:jc w:val="both"/>
      </w:pPr>
      <w:hyperlink r:id="rId143">
        <w:r>
          <w:rPr>
            <w:color w:val="0000FF"/>
          </w:rPr>
          <w:t>Законом</w:t>
        </w:r>
      </w:hyperlink>
      <w:r>
        <w:t xml:space="preserve"> Пермского края от 03 марта 2015 г. N 440-ПК "О промышленной политике в Пермском крае";</w:t>
      </w:r>
    </w:p>
    <w:p w14:paraId="755A528A" w14:textId="77777777" w:rsidR="008548F6" w:rsidRDefault="008548F6">
      <w:pPr>
        <w:pStyle w:val="ConsPlusNormal"/>
        <w:spacing w:before="220"/>
        <w:ind w:firstLine="540"/>
        <w:jc w:val="both"/>
      </w:pPr>
      <w:r>
        <w:t>ежегодными докладами губернатора Пермского края Законодательному Собранию Пермского края.</w:t>
      </w:r>
    </w:p>
    <w:p w14:paraId="251D7BDC" w14:textId="77777777" w:rsidR="008548F6" w:rsidRDefault="008548F6">
      <w:pPr>
        <w:pStyle w:val="ConsPlusNormal"/>
        <w:spacing w:before="220"/>
        <w:ind w:firstLine="540"/>
        <w:jc w:val="both"/>
      </w:pPr>
      <w:r>
        <w:t>Программа синхронизирована с федеральными проектами "Развитие туристической инфраструктуры", "Повышение доступности туристических продуктов", "Совершенствование управления в сфере туризма", а также с государственными программами Российской Федерации, через которые осуществляется реализация национального проекта "Туризм и индустрия гостеприимства". Главным показателем туристической отрасли является объем туристского потока. По данным Росстата, в 2022 году в Пермском крае зафиксировано рекордное количество туристов - 818,5 тыс. человек, которое превысило "допандемийные" показатели. Прирост к предыдущему году составил 13% при среднем показателе по России в 10%, а по Приволжскому федеральному округу - 11%.</w:t>
      </w:r>
    </w:p>
    <w:p w14:paraId="772566FC" w14:textId="77777777" w:rsidR="008548F6" w:rsidRDefault="008548F6">
      <w:pPr>
        <w:pStyle w:val="ConsPlusNormal"/>
        <w:spacing w:before="220"/>
        <w:ind w:firstLine="540"/>
        <w:jc w:val="both"/>
      </w:pPr>
      <w:r>
        <w:t xml:space="preserve">1.2.2. В </w:t>
      </w:r>
      <w:hyperlink r:id="rId144">
        <w:r>
          <w:rPr>
            <w:color w:val="0000FF"/>
          </w:rPr>
          <w:t>Указе</w:t>
        </w:r>
      </w:hyperlink>
      <w:r>
        <w:t xml:space="preserve"> Президента Российской Федерации от 07 мая 2024 г. N 309 "О национальных целях развития Российской Федерации на период до 2030 года и на перспективу до 2036 года" определены следующие национальные цели:</w:t>
      </w:r>
    </w:p>
    <w:p w14:paraId="70ECB6FF" w14:textId="77777777" w:rsidR="008548F6" w:rsidRDefault="008548F6">
      <w:pPr>
        <w:pStyle w:val="ConsPlusNormal"/>
        <w:spacing w:before="220"/>
        <w:ind w:firstLine="540"/>
        <w:jc w:val="both"/>
      </w:pPr>
      <w:r>
        <w:t>сохранение населения, укрепление здоровья и повышение благополучия людей, поддержка семьи;</w:t>
      </w:r>
    </w:p>
    <w:p w14:paraId="443552BE" w14:textId="77777777" w:rsidR="008548F6" w:rsidRDefault="008548F6">
      <w:pPr>
        <w:pStyle w:val="ConsPlusNormal"/>
        <w:spacing w:before="220"/>
        <w:ind w:firstLine="540"/>
        <w:jc w:val="both"/>
      </w:pPr>
      <w:r>
        <w:t>реализация потенциала каждого человека, развитие его талантов, воспитание патриотичной и социально ответственной личности;</w:t>
      </w:r>
    </w:p>
    <w:p w14:paraId="4CB41179" w14:textId="77777777" w:rsidR="008548F6" w:rsidRDefault="008548F6">
      <w:pPr>
        <w:pStyle w:val="ConsPlusNormal"/>
        <w:spacing w:before="220"/>
        <w:ind w:firstLine="540"/>
        <w:jc w:val="both"/>
      </w:pPr>
      <w:r>
        <w:lastRenderedPageBreak/>
        <w:t>комфортная и безопасная среда для жизни;</w:t>
      </w:r>
    </w:p>
    <w:p w14:paraId="330F2F9E" w14:textId="77777777" w:rsidR="008548F6" w:rsidRDefault="008548F6">
      <w:pPr>
        <w:pStyle w:val="ConsPlusNormal"/>
        <w:spacing w:before="220"/>
        <w:ind w:firstLine="540"/>
        <w:jc w:val="both"/>
      </w:pPr>
      <w:r>
        <w:t>экологическое благополучие;</w:t>
      </w:r>
    </w:p>
    <w:p w14:paraId="68A28003" w14:textId="77777777" w:rsidR="008548F6" w:rsidRDefault="008548F6">
      <w:pPr>
        <w:pStyle w:val="ConsPlusNormal"/>
        <w:spacing w:before="220"/>
        <w:ind w:firstLine="540"/>
        <w:jc w:val="both"/>
      </w:pPr>
      <w:r>
        <w:t>устойчивая и динамичная экономика;</w:t>
      </w:r>
    </w:p>
    <w:p w14:paraId="3D15D519" w14:textId="77777777" w:rsidR="008548F6" w:rsidRDefault="008548F6">
      <w:pPr>
        <w:pStyle w:val="ConsPlusNormal"/>
        <w:spacing w:before="220"/>
        <w:ind w:firstLine="540"/>
        <w:jc w:val="both"/>
      </w:pPr>
      <w:r>
        <w:t>технологическое лидерство;</w:t>
      </w:r>
    </w:p>
    <w:p w14:paraId="099CEA0A" w14:textId="77777777" w:rsidR="008548F6" w:rsidRDefault="008548F6">
      <w:pPr>
        <w:pStyle w:val="ConsPlusNormal"/>
        <w:spacing w:before="220"/>
        <w:ind w:firstLine="540"/>
        <w:jc w:val="both"/>
      </w:pPr>
      <w:r>
        <w:t>цифровая трансформация государственного и муниципального управления, экономики и социальной сферы.</w:t>
      </w:r>
    </w:p>
    <w:p w14:paraId="63CB3FD2" w14:textId="77777777" w:rsidR="008548F6" w:rsidRDefault="008548F6">
      <w:pPr>
        <w:pStyle w:val="ConsPlusNormal"/>
        <w:jc w:val="both"/>
      </w:pPr>
      <w:r>
        <w:t xml:space="preserve">(п. 1.2.2 в ред. </w:t>
      </w:r>
      <w:hyperlink r:id="rId145">
        <w:r>
          <w:rPr>
            <w:color w:val="0000FF"/>
          </w:rPr>
          <w:t>Постановления</w:t>
        </w:r>
      </w:hyperlink>
      <w:r>
        <w:t xml:space="preserve"> Правительства Пермского края от 03.06.2024 N 333-п)</w:t>
      </w:r>
    </w:p>
    <w:p w14:paraId="075C525B" w14:textId="77777777" w:rsidR="008548F6" w:rsidRDefault="008548F6">
      <w:pPr>
        <w:pStyle w:val="ConsPlusNormal"/>
        <w:spacing w:before="220"/>
        <w:ind w:firstLine="540"/>
        <w:jc w:val="both"/>
      </w:pPr>
      <w:r>
        <w:t>1.2.3. Стратегия развития Пермского края нацелена на повышение численности постоянного населения Пермского края, рост числа вовлеченных в экономическую деятельность на территории края, а также увеличение количества людей, временно находящихся на территории края с личными, деловыми и общественными целями, как отражение привлекательности Пермского края для жизни, труда и отдыха людей.</w:t>
      </w:r>
    </w:p>
    <w:p w14:paraId="7BD01238" w14:textId="77777777" w:rsidR="008548F6" w:rsidRDefault="008548F6">
      <w:pPr>
        <w:pStyle w:val="ConsPlusNormal"/>
        <w:spacing w:before="220"/>
        <w:ind w:firstLine="540"/>
        <w:jc w:val="both"/>
      </w:pPr>
      <w:r>
        <w:t>1.2.4. Цели реализации Программы:</w:t>
      </w:r>
    </w:p>
    <w:p w14:paraId="7857F224" w14:textId="77777777" w:rsidR="008548F6" w:rsidRDefault="008548F6">
      <w:pPr>
        <w:pStyle w:val="ConsPlusNormal"/>
        <w:spacing w:before="220"/>
        <w:ind w:firstLine="540"/>
        <w:jc w:val="both"/>
      </w:pPr>
      <w:r>
        <w:t>обеспечение сбалансированного экономического развития и конкурентоспособности экономики Пермского края и доведение доли темпа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2026 году до 107, 2% к предыдущему году;</w:t>
      </w:r>
    </w:p>
    <w:p w14:paraId="60F13C66" w14:textId="77777777" w:rsidR="008548F6" w:rsidRDefault="008548F6">
      <w:pPr>
        <w:pStyle w:val="ConsPlusNormal"/>
        <w:spacing w:before="220"/>
        <w:ind w:firstLine="540"/>
        <w:jc w:val="both"/>
      </w:pPr>
      <w:r>
        <w:t>развитие МСП и поддержание численности занятых в сфере МСП, включая индивидуальных предпринимателей и самозанятых граждан, на уровне 429,0 тыс. человек ежегодно.</w:t>
      </w:r>
    </w:p>
    <w:p w14:paraId="21A6EF7F" w14:textId="77777777" w:rsidR="008548F6" w:rsidRDefault="008548F6">
      <w:pPr>
        <w:pStyle w:val="ConsPlusNormal"/>
        <w:spacing w:before="220"/>
        <w:ind w:firstLine="540"/>
        <w:jc w:val="both"/>
      </w:pPr>
      <w:r>
        <w:t>1.2.5. Развитие экономики Пермского края в период действия Программы будет определяться тенденциями развития мировой экономики и экономики Российской Федерации. По оптимистичным прогнозам, основные показатели социально-экономического развития Пермского края следующие:</w:t>
      </w:r>
    </w:p>
    <w:p w14:paraId="1C3E97D5" w14:textId="77777777" w:rsidR="008548F6" w:rsidRDefault="008548F6">
      <w:pPr>
        <w:pStyle w:val="ConsPlusNormal"/>
        <w:spacing w:before="220"/>
        <w:ind w:firstLine="540"/>
        <w:jc w:val="both"/>
      </w:pPr>
      <w:r>
        <w:t>валовой региональный продукт в 2026 году составит 102,6% (согласно Сценарным условиям формирования вариантов развития экономики Пермского края на период до 2026 года (базовый вариант);</w:t>
      </w:r>
    </w:p>
    <w:p w14:paraId="28537ECD" w14:textId="77777777" w:rsidR="008548F6" w:rsidRDefault="008548F6">
      <w:pPr>
        <w:pStyle w:val="ConsPlusNormal"/>
        <w:spacing w:before="220"/>
        <w:ind w:firstLine="540"/>
        <w:jc w:val="both"/>
      </w:pPr>
      <w:r>
        <w:t>индекс промышленного производства в 2026 году составит 104,7% (согласно Сценарным условиям формирования вариантов развития экономики Пермского края на период до 2026 года (базовый вариант).</w:t>
      </w:r>
    </w:p>
    <w:p w14:paraId="26344FB2" w14:textId="77777777" w:rsidR="008548F6" w:rsidRDefault="008548F6">
      <w:pPr>
        <w:pStyle w:val="ConsPlusNormal"/>
        <w:jc w:val="both"/>
      </w:pPr>
    </w:p>
    <w:p w14:paraId="3FE2359B" w14:textId="77777777" w:rsidR="008548F6" w:rsidRDefault="008548F6">
      <w:pPr>
        <w:pStyle w:val="ConsPlusTitle"/>
        <w:jc w:val="center"/>
        <w:outlineLvl w:val="2"/>
      </w:pPr>
      <w:r>
        <w:t>1.3. Задачи государственного управления, способы их</w:t>
      </w:r>
    </w:p>
    <w:p w14:paraId="642F6242" w14:textId="77777777" w:rsidR="008548F6" w:rsidRDefault="008548F6">
      <w:pPr>
        <w:pStyle w:val="ConsPlusTitle"/>
        <w:jc w:val="center"/>
      </w:pPr>
      <w:r>
        <w:t>эффективного решения в соответствующей отрасли и сфере</w:t>
      </w:r>
    </w:p>
    <w:p w14:paraId="08D96DD9" w14:textId="77777777" w:rsidR="008548F6" w:rsidRDefault="008548F6">
      <w:pPr>
        <w:pStyle w:val="ConsPlusTitle"/>
        <w:jc w:val="center"/>
      </w:pPr>
      <w:r>
        <w:t>государственного управления</w:t>
      </w:r>
    </w:p>
    <w:p w14:paraId="1857D894" w14:textId="77777777" w:rsidR="008548F6" w:rsidRDefault="008548F6">
      <w:pPr>
        <w:pStyle w:val="ConsPlusNormal"/>
        <w:jc w:val="both"/>
      </w:pPr>
    </w:p>
    <w:p w14:paraId="7D1C68D3" w14:textId="77777777" w:rsidR="008548F6" w:rsidRDefault="008548F6">
      <w:pPr>
        <w:pStyle w:val="ConsPlusNormal"/>
        <w:ind w:firstLine="540"/>
        <w:jc w:val="both"/>
      </w:pPr>
      <w:r>
        <w:t>1.3.1. Достижение поставленных в Программе целей потребует решения следующих задач:</w:t>
      </w:r>
    </w:p>
    <w:p w14:paraId="45EE564C" w14:textId="77777777" w:rsidR="008548F6" w:rsidRDefault="008548F6">
      <w:pPr>
        <w:pStyle w:val="ConsPlusNormal"/>
        <w:spacing w:before="220"/>
        <w:ind w:firstLine="540"/>
        <w:jc w:val="both"/>
      </w:pPr>
      <w:r>
        <w:t>осуществление структурных преобразований, способствующих экономическому развитию и повышению конкурентоспособности Пермского края;</w:t>
      </w:r>
    </w:p>
    <w:p w14:paraId="63716DF6" w14:textId="77777777" w:rsidR="008548F6" w:rsidRDefault="008548F6">
      <w:pPr>
        <w:pStyle w:val="ConsPlusNormal"/>
        <w:spacing w:before="220"/>
        <w:ind w:firstLine="540"/>
        <w:jc w:val="both"/>
      </w:pPr>
      <w:r>
        <w:t>формирование благоприятной инвестиционной и предпринимательской среды;</w:t>
      </w:r>
    </w:p>
    <w:p w14:paraId="119453BB" w14:textId="77777777" w:rsidR="008548F6" w:rsidRDefault="008548F6">
      <w:pPr>
        <w:pStyle w:val="ConsPlusNormal"/>
        <w:spacing w:before="220"/>
        <w:ind w:firstLine="540"/>
        <w:jc w:val="both"/>
      </w:pPr>
      <w:r>
        <w:t>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14:paraId="025CECDA" w14:textId="77777777" w:rsidR="008548F6" w:rsidRDefault="008548F6">
      <w:pPr>
        <w:pStyle w:val="ConsPlusNormal"/>
        <w:spacing w:before="220"/>
        <w:ind w:firstLine="540"/>
        <w:jc w:val="both"/>
      </w:pPr>
      <w:r>
        <w:lastRenderedPageBreak/>
        <w:t>повышение социально-экономической эффективности потребительского рынка;</w:t>
      </w:r>
    </w:p>
    <w:p w14:paraId="41F71859" w14:textId="77777777" w:rsidR="008548F6" w:rsidRDefault="008548F6">
      <w:pPr>
        <w:pStyle w:val="ConsPlusNormal"/>
        <w:spacing w:before="220"/>
        <w:ind w:firstLine="540"/>
        <w:jc w:val="both"/>
      </w:pPr>
      <w:r>
        <w:t>содействие занятости населения, защита от безработицы и предотвращение роста напряженности на рынке труда;</w:t>
      </w:r>
    </w:p>
    <w:p w14:paraId="3F6DEE2B" w14:textId="77777777" w:rsidR="008548F6" w:rsidRDefault="008548F6">
      <w:pPr>
        <w:pStyle w:val="ConsPlusNormal"/>
        <w:spacing w:before="220"/>
        <w:ind w:firstLine="540"/>
        <w:jc w:val="both"/>
      </w:pPr>
      <w:r>
        <w:t>создание конкурентоспособного туристского комплекса Пермского края, удовлетворяющего потребности жителей региона, Российской Федерации и иностранных граждан в качественных туристических услугах.</w:t>
      </w:r>
    </w:p>
    <w:p w14:paraId="7756BE4F" w14:textId="77777777" w:rsidR="008548F6" w:rsidRDefault="008548F6">
      <w:pPr>
        <w:pStyle w:val="ConsPlusNormal"/>
        <w:spacing w:before="220"/>
        <w:ind w:firstLine="540"/>
        <w:jc w:val="both"/>
      </w:pPr>
      <w:r>
        <w:t>1.3.2. Управление имуществом и земельными ресурсами Пермского края в рамках Программы направлено на:</w:t>
      </w:r>
    </w:p>
    <w:p w14:paraId="55CFE2F8" w14:textId="77777777" w:rsidR="008548F6" w:rsidRDefault="008548F6">
      <w:pPr>
        <w:pStyle w:val="ConsPlusNormal"/>
        <w:spacing w:before="220"/>
        <w:ind w:firstLine="540"/>
        <w:jc w:val="both"/>
      </w:pPr>
      <w:r>
        <w:t>решение экономических и социальных задач;</w:t>
      </w:r>
    </w:p>
    <w:p w14:paraId="2343311E" w14:textId="77777777" w:rsidR="008548F6" w:rsidRDefault="008548F6">
      <w:pPr>
        <w:pStyle w:val="ConsPlusNormal"/>
        <w:spacing w:before="220"/>
        <w:ind w:firstLine="540"/>
        <w:jc w:val="both"/>
      </w:pPr>
      <w:r>
        <w:t>укрепление финансовой системы;</w:t>
      </w:r>
    </w:p>
    <w:p w14:paraId="63C00A63" w14:textId="77777777" w:rsidR="008548F6" w:rsidRDefault="008548F6">
      <w:pPr>
        <w:pStyle w:val="ConsPlusNormal"/>
        <w:spacing w:before="220"/>
        <w:ind w:firstLine="540"/>
        <w:jc w:val="both"/>
      </w:pPr>
      <w:r>
        <w:t>создание эффективной конкурентной экономики, обеспечивающей повышение уровня и качества жизни населения края.</w:t>
      </w:r>
    </w:p>
    <w:p w14:paraId="595B6489" w14:textId="77777777" w:rsidR="008548F6" w:rsidRDefault="008548F6">
      <w:pPr>
        <w:pStyle w:val="ConsPlusNormal"/>
        <w:spacing w:before="220"/>
        <w:ind w:firstLine="540"/>
        <w:jc w:val="both"/>
      </w:pPr>
      <w:r>
        <w:t>1.3.3. Для достижения заявленных целей и решения поставленных задач в Программе предусмотрены к реализации:</w:t>
      </w:r>
    </w:p>
    <w:p w14:paraId="222CBD2E" w14:textId="77777777" w:rsidR="008548F6" w:rsidRDefault="008548F6">
      <w:pPr>
        <w:pStyle w:val="ConsPlusNormal"/>
        <w:spacing w:before="220"/>
        <w:ind w:firstLine="540"/>
        <w:jc w:val="both"/>
      </w:pPr>
      <w:r>
        <w:t>1.3.3.1. региональные проекты:</w:t>
      </w:r>
    </w:p>
    <w:p w14:paraId="29624649" w14:textId="77777777" w:rsidR="008548F6" w:rsidRDefault="008548F6">
      <w:pPr>
        <w:pStyle w:val="ConsPlusNormal"/>
        <w:spacing w:before="220"/>
        <w:ind w:firstLine="540"/>
        <w:jc w:val="both"/>
      </w:pPr>
      <w:r>
        <w:t>"Адресная поддержка повышения производительности труда на предприятиях";</w:t>
      </w:r>
    </w:p>
    <w:p w14:paraId="3A2F1751" w14:textId="77777777" w:rsidR="008548F6" w:rsidRDefault="008548F6">
      <w:pPr>
        <w:pStyle w:val="ConsPlusNormal"/>
        <w:spacing w:before="220"/>
        <w:ind w:firstLine="540"/>
        <w:jc w:val="both"/>
      </w:pPr>
      <w:r>
        <w:t>"Системные меры по повышению производительности труда";</w:t>
      </w:r>
    </w:p>
    <w:p w14:paraId="3B9E4C21" w14:textId="77777777" w:rsidR="008548F6" w:rsidRDefault="008548F6">
      <w:pPr>
        <w:pStyle w:val="ConsPlusNormal"/>
        <w:spacing w:before="220"/>
        <w:ind w:firstLine="540"/>
        <w:jc w:val="both"/>
      </w:pPr>
      <w:r>
        <w:t>"Создание благоприятных условий для осуществления деятельности самозанятыми гражданами";</w:t>
      </w:r>
    </w:p>
    <w:p w14:paraId="42DB4F53" w14:textId="77777777" w:rsidR="008548F6" w:rsidRDefault="008548F6">
      <w:pPr>
        <w:pStyle w:val="ConsPlusNormal"/>
        <w:spacing w:before="220"/>
        <w:ind w:firstLine="540"/>
        <w:jc w:val="both"/>
      </w:pPr>
      <w:r>
        <w:t>"Создание условий для легкого старта и комфортного ведения бизнеса";</w:t>
      </w:r>
    </w:p>
    <w:p w14:paraId="727F0BF9" w14:textId="77777777" w:rsidR="008548F6" w:rsidRDefault="008548F6">
      <w:pPr>
        <w:pStyle w:val="ConsPlusNormal"/>
        <w:spacing w:before="220"/>
        <w:ind w:firstLine="540"/>
        <w:jc w:val="both"/>
      </w:pPr>
      <w:r>
        <w:t>"Акселерация субъектов малого и среднего предпринимательства";</w:t>
      </w:r>
    </w:p>
    <w:p w14:paraId="0EFB5415" w14:textId="77777777" w:rsidR="008548F6" w:rsidRDefault="008548F6">
      <w:pPr>
        <w:pStyle w:val="ConsPlusNormal"/>
        <w:spacing w:before="220"/>
        <w:ind w:firstLine="540"/>
        <w:jc w:val="both"/>
      </w:pPr>
      <w:r>
        <w:t>"Развитие туристической инфраструктуры";</w:t>
      </w:r>
    </w:p>
    <w:p w14:paraId="5AD57096" w14:textId="77777777" w:rsidR="008548F6" w:rsidRDefault="008548F6">
      <w:pPr>
        <w:pStyle w:val="ConsPlusNormal"/>
        <w:spacing w:before="220"/>
        <w:ind w:firstLine="540"/>
        <w:jc w:val="both"/>
      </w:pPr>
      <w:r>
        <w:t>"Содействие занятости";</w:t>
      </w:r>
    </w:p>
    <w:p w14:paraId="494D04DB" w14:textId="77777777" w:rsidR="008548F6" w:rsidRDefault="008548F6">
      <w:pPr>
        <w:pStyle w:val="ConsPlusNormal"/>
        <w:spacing w:before="220"/>
        <w:ind w:firstLine="540"/>
        <w:jc w:val="both"/>
      </w:pPr>
      <w:r>
        <w:t>"Цифровые технологии";</w:t>
      </w:r>
    </w:p>
    <w:p w14:paraId="2AC021A6" w14:textId="77777777" w:rsidR="008548F6" w:rsidRDefault="008548F6">
      <w:pPr>
        <w:pStyle w:val="ConsPlusNormal"/>
        <w:spacing w:before="220"/>
        <w:ind w:firstLine="540"/>
        <w:jc w:val="both"/>
      </w:pPr>
      <w:r>
        <w:t>"Системные меры развития международной кооперации и экспорта";</w:t>
      </w:r>
    </w:p>
    <w:p w14:paraId="27D799D9" w14:textId="77777777" w:rsidR="008548F6" w:rsidRDefault="008548F6">
      <w:pPr>
        <w:pStyle w:val="ConsPlusNormal"/>
        <w:spacing w:before="220"/>
        <w:ind w:firstLine="540"/>
        <w:jc w:val="both"/>
      </w:pPr>
      <w:r>
        <w:t>"Повышение доступности туристических продуктов";</w:t>
      </w:r>
    </w:p>
    <w:p w14:paraId="1535EAAF" w14:textId="77777777" w:rsidR="008548F6" w:rsidRDefault="008548F6">
      <w:pPr>
        <w:pStyle w:val="ConsPlusNormal"/>
        <w:spacing w:before="220"/>
        <w:ind w:firstLine="540"/>
        <w:jc w:val="both"/>
      </w:pPr>
      <w:r>
        <w:t>"Создание особой экономической зоны в Пермском крае";</w:t>
      </w:r>
    </w:p>
    <w:p w14:paraId="5078EEAD" w14:textId="77777777" w:rsidR="008548F6" w:rsidRDefault="008548F6">
      <w:pPr>
        <w:pStyle w:val="ConsPlusNormal"/>
        <w:spacing w:before="220"/>
        <w:ind w:firstLine="540"/>
        <w:jc w:val="both"/>
      </w:pPr>
      <w:r>
        <w:t>"Реализация мероприятий по развитию зарядной инфраструктуры для электромобилей";</w:t>
      </w:r>
    </w:p>
    <w:p w14:paraId="4A69380A" w14:textId="77777777" w:rsidR="008548F6" w:rsidRDefault="008548F6">
      <w:pPr>
        <w:pStyle w:val="ConsPlusNormal"/>
        <w:spacing w:before="220"/>
        <w:ind w:firstLine="540"/>
        <w:jc w:val="both"/>
      </w:pPr>
      <w:r>
        <w:t>1.3.3.2. комплексы процессных мероприятий:</w:t>
      </w:r>
    </w:p>
    <w:p w14:paraId="4197C5A1" w14:textId="77777777" w:rsidR="008548F6" w:rsidRDefault="008548F6">
      <w:pPr>
        <w:pStyle w:val="ConsPlusNormal"/>
        <w:spacing w:before="220"/>
        <w:ind w:firstLine="540"/>
        <w:jc w:val="both"/>
      </w:pPr>
      <w:r>
        <w:t>"Развитие промышленности";</w:t>
      </w:r>
    </w:p>
    <w:p w14:paraId="76857DD6" w14:textId="77777777" w:rsidR="008548F6" w:rsidRDefault="008548F6">
      <w:pPr>
        <w:pStyle w:val="ConsPlusNormal"/>
        <w:spacing w:before="220"/>
        <w:ind w:firstLine="540"/>
        <w:jc w:val="both"/>
      </w:pPr>
      <w:r>
        <w:t>"Развитие внутреннего потребительского рынка";</w:t>
      </w:r>
    </w:p>
    <w:p w14:paraId="7A397E77" w14:textId="77777777" w:rsidR="008548F6" w:rsidRDefault="008548F6">
      <w:pPr>
        <w:pStyle w:val="ConsPlusNormal"/>
        <w:spacing w:before="220"/>
        <w:ind w:firstLine="540"/>
        <w:jc w:val="both"/>
      </w:pPr>
      <w:r>
        <w:t>"Реализация региональной политики Пермского края в области развития малого и среднего предпринимательства";</w:t>
      </w:r>
    </w:p>
    <w:p w14:paraId="0AB581A9" w14:textId="77777777" w:rsidR="008548F6" w:rsidRDefault="008548F6">
      <w:pPr>
        <w:pStyle w:val="ConsPlusNormal"/>
        <w:spacing w:before="220"/>
        <w:ind w:firstLine="540"/>
        <w:jc w:val="both"/>
      </w:pPr>
      <w:r>
        <w:lastRenderedPageBreak/>
        <w:t>"Улучшение условий и охраны труда и развитие системы социального партнерства";</w:t>
      </w:r>
    </w:p>
    <w:p w14:paraId="703BEF8E" w14:textId="77777777" w:rsidR="008548F6" w:rsidRDefault="008548F6">
      <w:pPr>
        <w:pStyle w:val="ConsPlusNormal"/>
        <w:spacing w:before="220"/>
        <w:ind w:firstLine="540"/>
        <w:jc w:val="both"/>
      </w:pPr>
      <w:r>
        <w:t>"Создание условий для развития туризма и туристской деятельности в Пермском крае";</w:t>
      </w:r>
    </w:p>
    <w:p w14:paraId="46621F82" w14:textId="77777777" w:rsidR="008548F6" w:rsidRDefault="008548F6">
      <w:pPr>
        <w:pStyle w:val="ConsPlusNormal"/>
        <w:spacing w:before="220"/>
        <w:ind w:firstLine="540"/>
        <w:jc w:val="both"/>
      </w:pPr>
      <w:r>
        <w:t>"Формирование и продвижение имиджа Пермского края как территории, благоприятной для инвестирования";</w:t>
      </w:r>
    </w:p>
    <w:p w14:paraId="3D5FA10F" w14:textId="77777777" w:rsidR="008548F6" w:rsidRDefault="008548F6">
      <w:pPr>
        <w:pStyle w:val="ConsPlusNormal"/>
        <w:spacing w:before="220"/>
        <w:ind w:firstLine="540"/>
        <w:jc w:val="both"/>
      </w:pPr>
      <w:r>
        <w:t>"Содействие занятости населения";</w:t>
      </w:r>
    </w:p>
    <w:p w14:paraId="18B28655" w14:textId="77777777" w:rsidR="008548F6" w:rsidRDefault="008548F6">
      <w:pPr>
        <w:pStyle w:val="ConsPlusNormal"/>
        <w:spacing w:before="220"/>
        <w:ind w:firstLine="540"/>
        <w:jc w:val="both"/>
      </w:pPr>
      <w:r>
        <w:t>"Оказание содействия добровольному переселению в Пермский край соотечественников, проживающих за рубежом";</w:t>
      </w:r>
    </w:p>
    <w:p w14:paraId="13D8221B" w14:textId="77777777" w:rsidR="008548F6" w:rsidRDefault="008548F6">
      <w:pPr>
        <w:pStyle w:val="ConsPlusNormal"/>
        <w:spacing w:before="220"/>
        <w:ind w:firstLine="540"/>
        <w:jc w:val="both"/>
      </w:pPr>
      <w:r>
        <w:t>"Обеспечение эффективного управления имуществом на территории Пермского края";</w:t>
      </w:r>
    </w:p>
    <w:p w14:paraId="65A11443" w14:textId="77777777" w:rsidR="008548F6" w:rsidRDefault="008548F6">
      <w:pPr>
        <w:pStyle w:val="ConsPlusNormal"/>
        <w:spacing w:before="220"/>
        <w:ind w:firstLine="540"/>
        <w:jc w:val="both"/>
      </w:pPr>
      <w:r>
        <w:t>"Обеспечение деятельности государственных органов".</w:t>
      </w:r>
    </w:p>
    <w:p w14:paraId="6F933FDB" w14:textId="77777777" w:rsidR="008548F6" w:rsidRDefault="008548F6">
      <w:pPr>
        <w:pStyle w:val="ConsPlusNormal"/>
        <w:spacing w:before="220"/>
        <w:ind w:firstLine="540"/>
        <w:jc w:val="both"/>
      </w:pPr>
      <w:r>
        <w:t>1.3.4. Ожидаемые результаты реализации Программы к 2026 году:</w:t>
      </w:r>
    </w:p>
    <w:p w14:paraId="7F059583" w14:textId="77777777" w:rsidR="008548F6" w:rsidRDefault="008548F6">
      <w:pPr>
        <w:pStyle w:val="ConsPlusNormal"/>
        <w:spacing w:before="220"/>
        <w:ind w:firstLine="540"/>
        <w:jc w:val="both"/>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предыдущему году - 107, 2%;</w:t>
      </w:r>
    </w:p>
    <w:p w14:paraId="1445C498" w14:textId="77777777" w:rsidR="008548F6" w:rsidRDefault="008548F6">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- 1335078,7 млн руб.;</w:t>
      </w:r>
    </w:p>
    <w:p w14:paraId="5393B463" w14:textId="77777777" w:rsidR="008548F6" w:rsidRDefault="008548F6">
      <w:pPr>
        <w:pStyle w:val="ConsPlusNormal"/>
        <w:spacing w:before="220"/>
        <w:ind w:firstLine="540"/>
        <w:jc w:val="both"/>
      </w:pPr>
      <w:r>
        <w:t>число высокопроизводительных рабочих мест по промышленным видам деятельности - 228,309 ед.;</w:t>
      </w:r>
    </w:p>
    <w:p w14:paraId="647C2A81" w14:textId="77777777" w:rsidR="008548F6" w:rsidRDefault="008548F6">
      <w:pPr>
        <w:pStyle w:val="ConsPlusNormal"/>
        <w:spacing w:before="220"/>
        <w:ind w:firstLine="540"/>
        <w:jc w:val="both"/>
      </w:pPr>
      <w:r>
        <w:t>численность занятых в сфере МСП, включая индивидуальных предпринимателей и самозанятых, - 429,0 тыс. человек;</w:t>
      </w:r>
    </w:p>
    <w:p w14:paraId="0A779053" w14:textId="77777777" w:rsidR="008548F6" w:rsidRDefault="008548F6">
      <w:pPr>
        <w:pStyle w:val="ConsPlusNormal"/>
        <w:spacing w:before="220"/>
        <w:ind w:firstLine="540"/>
        <w:jc w:val="both"/>
      </w:pPr>
      <w:r>
        <w:t>доля продукции местных товаропроизводителей в обороте торговых сетей Пермского края - 29,8%;</w:t>
      </w:r>
    </w:p>
    <w:p w14:paraId="27E8847D" w14:textId="77777777" w:rsidR="008548F6" w:rsidRDefault="008548F6">
      <w:pPr>
        <w:pStyle w:val="ConsPlusNormal"/>
        <w:spacing w:before="220"/>
        <w:ind w:firstLine="540"/>
        <w:jc w:val="both"/>
      </w:pPr>
      <w:r>
        <w:t>объем туристического потока в Пермском крае - 1030000 чел.;</w:t>
      </w:r>
    </w:p>
    <w:p w14:paraId="1E2F7C10" w14:textId="77777777" w:rsidR="008548F6" w:rsidRDefault="008548F6">
      <w:pPr>
        <w:pStyle w:val="ConsPlusNormal"/>
        <w:spacing w:before="220"/>
        <w:ind w:firstLine="540"/>
        <w:jc w:val="both"/>
      </w:pPr>
      <w:r>
        <w:t>уровень регистрируемой безработицы в Пермском крае в среднем за год - 1,3%;</w:t>
      </w:r>
    </w:p>
    <w:p w14:paraId="1EB744B0" w14:textId="77777777" w:rsidR="008548F6" w:rsidRDefault="008548F6">
      <w:pPr>
        <w:pStyle w:val="ConsPlusNormal"/>
        <w:spacing w:before="220"/>
        <w:ind w:firstLine="540"/>
        <w:jc w:val="both"/>
      </w:pPr>
      <w:r>
        <w:t>уровень бедности - 9,5%;</w:t>
      </w:r>
    </w:p>
    <w:p w14:paraId="77D2C35D" w14:textId="77777777" w:rsidR="008548F6" w:rsidRDefault="008548F6">
      <w:pPr>
        <w:pStyle w:val="ConsPlusNormal"/>
        <w:spacing w:before="220"/>
        <w:ind w:firstLine="540"/>
        <w:jc w:val="both"/>
      </w:pPr>
      <w:r>
        <w:t>темп роста (индекс роста) реального среднедушевого дохода населения, % к предыдущему году - 109,1%;</w:t>
      </w:r>
    </w:p>
    <w:p w14:paraId="6B9DC629" w14:textId="77777777" w:rsidR="008548F6" w:rsidRDefault="008548F6">
      <w:pPr>
        <w:pStyle w:val="ConsPlusNormal"/>
        <w:spacing w:before="220"/>
        <w:ind w:firstLine="540"/>
        <w:jc w:val="both"/>
      </w:pPr>
      <w:r>
        <w:t>доходы от платы за землю в консолидированный бюджет Пермского края - 7256,8 млн рублей.</w:t>
      </w:r>
    </w:p>
    <w:p w14:paraId="1EC80B02" w14:textId="77777777" w:rsidR="008548F6" w:rsidRDefault="008548F6">
      <w:pPr>
        <w:pStyle w:val="ConsPlusNormal"/>
        <w:jc w:val="both"/>
      </w:pPr>
    </w:p>
    <w:p w14:paraId="7B5B05CB" w14:textId="77777777" w:rsidR="008548F6" w:rsidRDefault="008548F6">
      <w:pPr>
        <w:pStyle w:val="ConsPlusTitle"/>
        <w:jc w:val="center"/>
        <w:outlineLvl w:val="1"/>
      </w:pPr>
      <w:r>
        <w:t>II. Паспорта региональных проектов и комплексов процессных</w:t>
      </w:r>
    </w:p>
    <w:p w14:paraId="6DFA342E" w14:textId="77777777" w:rsidR="008548F6" w:rsidRDefault="008548F6">
      <w:pPr>
        <w:pStyle w:val="ConsPlusTitle"/>
        <w:jc w:val="center"/>
      </w:pPr>
      <w:r>
        <w:t>мероприятий государственной программы Пермского края</w:t>
      </w:r>
    </w:p>
    <w:p w14:paraId="32B0B73B" w14:textId="77777777" w:rsidR="008548F6" w:rsidRDefault="008548F6">
      <w:pPr>
        <w:pStyle w:val="ConsPlusTitle"/>
        <w:jc w:val="center"/>
      </w:pPr>
      <w:r>
        <w:t>"Экономическая политика и инновационное развитие"</w:t>
      </w:r>
    </w:p>
    <w:p w14:paraId="40722947" w14:textId="77777777" w:rsidR="008548F6" w:rsidRDefault="008548F6">
      <w:pPr>
        <w:pStyle w:val="ConsPlusNormal"/>
        <w:jc w:val="both"/>
      </w:pPr>
    </w:p>
    <w:p w14:paraId="76A65046" w14:textId="77777777" w:rsidR="008548F6" w:rsidRDefault="008548F6">
      <w:pPr>
        <w:pStyle w:val="ConsPlusNormal"/>
        <w:ind w:firstLine="540"/>
        <w:jc w:val="both"/>
      </w:pPr>
      <w:r>
        <w:t xml:space="preserve">Паспорта региональных проектов и комплексов процессных мероприятий государственной программы представлены в </w:t>
      </w:r>
      <w:hyperlink w:anchor="P515">
        <w:r>
          <w:rPr>
            <w:color w:val="0000FF"/>
          </w:rPr>
          <w:t>приложении 1</w:t>
        </w:r>
      </w:hyperlink>
      <w:r>
        <w:t xml:space="preserve"> к Программе.</w:t>
      </w:r>
    </w:p>
    <w:p w14:paraId="65627235" w14:textId="77777777" w:rsidR="008548F6" w:rsidRDefault="008548F6">
      <w:pPr>
        <w:pStyle w:val="ConsPlusNormal"/>
        <w:jc w:val="both"/>
      </w:pPr>
    </w:p>
    <w:p w14:paraId="0CC440EF" w14:textId="77777777" w:rsidR="008548F6" w:rsidRDefault="008548F6">
      <w:pPr>
        <w:pStyle w:val="ConsPlusTitle"/>
        <w:jc w:val="center"/>
        <w:outlineLvl w:val="1"/>
      </w:pPr>
      <w:r>
        <w:t>III. Перечень целевых показателей, показателей структурных</w:t>
      </w:r>
    </w:p>
    <w:p w14:paraId="5FFBD6F5" w14:textId="77777777" w:rsidR="008548F6" w:rsidRDefault="008548F6">
      <w:pPr>
        <w:pStyle w:val="ConsPlusTitle"/>
        <w:jc w:val="center"/>
      </w:pPr>
      <w:r>
        <w:t>элементов государственной программы Пермского края</w:t>
      </w:r>
    </w:p>
    <w:p w14:paraId="5B724F71" w14:textId="77777777" w:rsidR="008548F6" w:rsidRDefault="008548F6">
      <w:pPr>
        <w:pStyle w:val="ConsPlusTitle"/>
        <w:jc w:val="center"/>
      </w:pPr>
      <w:r>
        <w:t>"Экономическая политика и инновационное развитие"</w:t>
      </w:r>
    </w:p>
    <w:p w14:paraId="4B5E851B" w14:textId="77777777" w:rsidR="008548F6" w:rsidRDefault="008548F6">
      <w:pPr>
        <w:pStyle w:val="ConsPlusNormal"/>
        <w:jc w:val="both"/>
      </w:pPr>
    </w:p>
    <w:p w14:paraId="04253B99" w14:textId="77777777" w:rsidR="008548F6" w:rsidRDefault="008548F6">
      <w:pPr>
        <w:pStyle w:val="ConsPlusNormal"/>
        <w:ind w:firstLine="540"/>
        <w:jc w:val="both"/>
      </w:pPr>
      <w:hyperlink w:anchor="P1438">
        <w:r>
          <w:rPr>
            <w:color w:val="0000FF"/>
          </w:rPr>
          <w:t>Перечень</w:t>
        </w:r>
      </w:hyperlink>
      <w:r>
        <w:t xml:space="preserve"> целевых показателей, показателей структурных элементов государственной программы представлен в приложении 2 к Программе.</w:t>
      </w:r>
    </w:p>
    <w:p w14:paraId="236C0771" w14:textId="77777777" w:rsidR="008548F6" w:rsidRDefault="008548F6">
      <w:pPr>
        <w:pStyle w:val="ConsPlusNormal"/>
        <w:jc w:val="both"/>
      </w:pPr>
    </w:p>
    <w:p w14:paraId="02664FFF" w14:textId="77777777" w:rsidR="008548F6" w:rsidRDefault="008548F6">
      <w:pPr>
        <w:pStyle w:val="ConsPlusTitle"/>
        <w:jc w:val="center"/>
        <w:outlineLvl w:val="1"/>
      </w:pPr>
      <w:r>
        <w:t>IV. Финансовое обеспечение реализации государственной</w:t>
      </w:r>
    </w:p>
    <w:p w14:paraId="2A17AA3A" w14:textId="77777777" w:rsidR="008548F6" w:rsidRDefault="008548F6">
      <w:pPr>
        <w:pStyle w:val="ConsPlusTitle"/>
        <w:jc w:val="center"/>
      </w:pPr>
      <w:r>
        <w:t>программы Пермского края "Экономическая политика</w:t>
      </w:r>
    </w:p>
    <w:p w14:paraId="68EA3C93" w14:textId="77777777" w:rsidR="008548F6" w:rsidRDefault="008548F6">
      <w:pPr>
        <w:pStyle w:val="ConsPlusTitle"/>
        <w:jc w:val="center"/>
      </w:pPr>
      <w:r>
        <w:t>и инновационное развитие"</w:t>
      </w:r>
    </w:p>
    <w:p w14:paraId="7D22CB82" w14:textId="77777777" w:rsidR="008548F6" w:rsidRDefault="008548F6">
      <w:pPr>
        <w:pStyle w:val="ConsPlusNormal"/>
        <w:jc w:val="both"/>
      </w:pPr>
    </w:p>
    <w:p w14:paraId="3AE640F3" w14:textId="77777777" w:rsidR="008548F6" w:rsidRDefault="008548F6">
      <w:pPr>
        <w:pStyle w:val="ConsPlusNormal"/>
        <w:ind w:firstLine="540"/>
        <w:jc w:val="both"/>
      </w:pPr>
      <w:r>
        <w:t xml:space="preserve">Информация о финансовом </w:t>
      </w:r>
      <w:hyperlink w:anchor="P1739">
        <w:r>
          <w:rPr>
            <w:color w:val="0000FF"/>
          </w:rPr>
          <w:t>обеспечении</w:t>
        </w:r>
      </w:hyperlink>
      <w:r>
        <w:t xml:space="preserve"> реализации Программы приведена в приложении 3 к Программе.</w:t>
      </w:r>
    </w:p>
    <w:p w14:paraId="2E567488" w14:textId="77777777" w:rsidR="008548F6" w:rsidRDefault="008548F6">
      <w:pPr>
        <w:pStyle w:val="ConsPlusNormal"/>
        <w:jc w:val="both"/>
      </w:pPr>
    </w:p>
    <w:p w14:paraId="45C15F78" w14:textId="77777777" w:rsidR="008548F6" w:rsidRDefault="008548F6">
      <w:pPr>
        <w:pStyle w:val="ConsPlusTitle"/>
        <w:jc w:val="center"/>
        <w:outlineLvl w:val="1"/>
      </w:pPr>
      <w:r>
        <w:t>V. Методика и порядок оценки эффективности государственной</w:t>
      </w:r>
    </w:p>
    <w:p w14:paraId="2678652C" w14:textId="77777777" w:rsidR="008548F6" w:rsidRDefault="008548F6">
      <w:pPr>
        <w:pStyle w:val="ConsPlusTitle"/>
        <w:jc w:val="center"/>
      </w:pPr>
      <w:r>
        <w:t>программы Пермского края "Экономическая политика</w:t>
      </w:r>
    </w:p>
    <w:p w14:paraId="73CE1602" w14:textId="77777777" w:rsidR="008548F6" w:rsidRDefault="008548F6">
      <w:pPr>
        <w:pStyle w:val="ConsPlusTitle"/>
        <w:jc w:val="center"/>
      </w:pPr>
      <w:r>
        <w:t>и инновационное развитие"</w:t>
      </w:r>
    </w:p>
    <w:p w14:paraId="442F4070" w14:textId="77777777" w:rsidR="008548F6" w:rsidRDefault="008548F6">
      <w:pPr>
        <w:pStyle w:val="ConsPlusNormal"/>
        <w:jc w:val="both"/>
      </w:pPr>
    </w:p>
    <w:p w14:paraId="63C7F050" w14:textId="77777777" w:rsidR="008548F6" w:rsidRDefault="008548F6">
      <w:pPr>
        <w:pStyle w:val="ConsPlusTitle"/>
        <w:jc w:val="center"/>
        <w:outlineLvl w:val="2"/>
      </w:pPr>
      <w:r>
        <w:t>5.1. Общие положения</w:t>
      </w:r>
    </w:p>
    <w:p w14:paraId="085B0EEC" w14:textId="77777777" w:rsidR="008548F6" w:rsidRDefault="008548F6">
      <w:pPr>
        <w:pStyle w:val="ConsPlusNormal"/>
        <w:jc w:val="both"/>
      </w:pPr>
    </w:p>
    <w:p w14:paraId="28582FC1" w14:textId="77777777" w:rsidR="008548F6" w:rsidRDefault="008548F6">
      <w:pPr>
        <w:pStyle w:val="ConsPlusNormal"/>
        <w:ind w:firstLine="540"/>
        <w:jc w:val="both"/>
      </w:pPr>
      <w:r>
        <w:t>5.1.1. Ответственный исполнитель Программы использует результаты оценки эффективности ее выполнения при принятии решений о подготовке предложений по корректировке Программы в случае выявления факторов, существенно влияющих на ход реализации Программы.</w:t>
      </w:r>
    </w:p>
    <w:p w14:paraId="5A2CC58B" w14:textId="77777777" w:rsidR="008548F6" w:rsidRDefault="008548F6">
      <w:pPr>
        <w:pStyle w:val="ConsPlusNormal"/>
        <w:spacing w:before="220"/>
        <w:ind w:firstLine="540"/>
        <w:jc w:val="both"/>
      </w:pPr>
      <w:r>
        <w:t>5.1.2. Расчет эффективности Программы за отчетный год осуществляется в несколько этапов:</w:t>
      </w:r>
    </w:p>
    <w:p w14:paraId="02A35BD0" w14:textId="77777777" w:rsidR="008548F6" w:rsidRDefault="008548F6">
      <w:pPr>
        <w:pStyle w:val="ConsPlusNormal"/>
        <w:spacing w:before="220"/>
        <w:ind w:firstLine="540"/>
        <w:jc w:val="both"/>
      </w:pPr>
      <w:r>
        <w:t>5.1.2.1. определение степени достижения прогнозных значений показателей Программы (далее - показатели);</w:t>
      </w:r>
    </w:p>
    <w:p w14:paraId="5005E6C5" w14:textId="77777777" w:rsidR="008548F6" w:rsidRDefault="008548F6">
      <w:pPr>
        <w:pStyle w:val="ConsPlusNormal"/>
        <w:spacing w:before="220"/>
        <w:ind w:firstLine="540"/>
        <w:jc w:val="both"/>
      </w:pPr>
      <w:r>
        <w:t>5.1.2.2. определение степени освоения средств, направленных на реализацию Программы;</w:t>
      </w:r>
    </w:p>
    <w:p w14:paraId="0D72F3DB" w14:textId="77777777" w:rsidR="008548F6" w:rsidRDefault="008548F6">
      <w:pPr>
        <w:pStyle w:val="ConsPlusNormal"/>
        <w:spacing w:before="220"/>
        <w:ind w:firstLine="540"/>
        <w:jc w:val="both"/>
      </w:pPr>
      <w:r>
        <w:t>5.1.2.3. определение степени эффективности налоговых расходов Пермского края в рамках Программы;</w:t>
      </w:r>
    </w:p>
    <w:p w14:paraId="0E01CC56" w14:textId="77777777" w:rsidR="008548F6" w:rsidRDefault="008548F6">
      <w:pPr>
        <w:pStyle w:val="ConsPlusNormal"/>
        <w:spacing w:before="220"/>
        <w:ind w:firstLine="540"/>
        <w:jc w:val="both"/>
      </w:pPr>
      <w:r>
        <w:t>5.1.2.4. проведение комплексной оценки эффективности Программы.</w:t>
      </w:r>
    </w:p>
    <w:p w14:paraId="7608C66C" w14:textId="77777777" w:rsidR="008548F6" w:rsidRDefault="008548F6">
      <w:pPr>
        <w:pStyle w:val="ConsPlusNormal"/>
        <w:jc w:val="both"/>
      </w:pPr>
    </w:p>
    <w:p w14:paraId="49B10C81" w14:textId="77777777" w:rsidR="008548F6" w:rsidRDefault="008548F6">
      <w:pPr>
        <w:pStyle w:val="ConsPlusTitle"/>
        <w:jc w:val="center"/>
        <w:outlineLvl w:val="2"/>
      </w:pPr>
      <w:r>
        <w:t>5.2. Определение степени достижения прогнозных значений</w:t>
      </w:r>
    </w:p>
    <w:p w14:paraId="283980AA" w14:textId="77777777" w:rsidR="008548F6" w:rsidRDefault="008548F6">
      <w:pPr>
        <w:pStyle w:val="ConsPlusTitle"/>
        <w:jc w:val="center"/>
      </w:pPr>
      <w:r>
        <w:t>показателей государственной программы Пермского края</w:t>
      </w:r>
    </w:p>
    <w:p w14:paraId="4109BE64" w14:textId="77777777" w:rsidR="008548F6" w:rsidRDefault="008548F6">
      <w:pPr>
        <w:pStyle w:val="ConsPlusTitle"/>
        <w:jc w:val="center"/>
      </w:pPr>
      <w:r>
        <w:t>"Экономическая политика и инновационное развитие"</w:t>
      </w:r>
    </w:p>
    <w:p w14:paraId="2DD9EADB" w14:textId="77777777" w:rsidR="008548F6" w:rsidRDefault="008548F6">
      <w:pPr>
        <w:pStyle w:val="ConsPlusNormal"/>
        <w:jc w:val="both"/>
      </w:pPr>
    </w:p>
    <w:p w14:paraId="1C1395F3" w14:textId="77777777" w:rsidR="008548F6" w:rsidRDefault="008548F6">
      <w:pPr>
        <w:pStyle w:val="ConsPlusNormal"/>
        <w:ind w:firstLine="540"/>
        <w:jc w:val="both"/>
      </w:pPr>
      <w:r>
        <w:t>5.2.1. Степень достижения прогнозного значения определенного показателя Программы (П</w:t>
      </w:r>
      <w:r>
        <w:rPr>
          <w:vertAlign w:val="subscript"/>
        </w:rPr>
        <w:t>ГП</w:t>
      </w:r>
      <w:r>
        <w:t>) устанавливается на основе соотношения фактических данных с прогнозными и определяется по формуле:</w:t>
      </w:r>
    </w:p>
    <w:p w14:paraId="366C3C35" w14:textId="77777777" w:rsidR="008548F6" w:rsidRDefault="008548F6">
      <w:pPr>
        <w:pStyle w:val="ConsPlusNormal"/>
        <w:jc w:val="both"/>
      </w:pPr>
    </w:p>
    <w:p w14:paraId="714E882E" w14:textId="77777777" w:rsidR="008548F6" w:rsidRDefault="008548F6">
      <w:pPr>
        <w:pStyle w:val="ConsPlusNormal"/>
        <w:jc w:val="center"/>
      </w:pPr>
      <w:r>
        <w:rPr>
          <w:noProof/>
          <w:position w:val="-22"/>
        </w:rPr>
        <w:drawing>
          <wp:inline distT="0" distB="0" distL="0" distR="0" wp14:anchorId="0EAF39F9" wp14:editId="734FBE53">
            <wp:extent cx="114236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42365" cy="429895"/>
                    </a:xfrm>
                    <a:prstGeom prst="rect">
                      <a:avLst/>
                    </a:prstGeom>
                    <a:noFill/>
                    <a:ln>
                      <a:noFill/>
                    </a:ln>
                  </pic:spPr>
                </pic:pic>
              </a:graphicData>
            </a:graphic>
          </wp:inline>
        </w:drawing>
      </w:r>
    </w:p>
    <w:p w14:paraId="6CCB3F20" w14:textId="77777777" w:rsidR="008548F6" w:rsidRDefault="008548F6">
      <w:pPr>
        <w:pStyle w:val="ConsPlusNormal"/>
        <w:jc w:val="both"/>
      </w:pPr>
    </w:p>
    <w:p w14:paraId="4C41968D" w14:textId="77777777" w:rsidR="008548F6" w:rsidRDefault="008548F6">
      <w:pPr>
        <w:pStyle w:val="ConsPlusNormal"/>
        <w:ind w:firstLine="540"/>
        <w:jc w:val="both"/>
      </w:pPr>
      <w:r>
        <w:t>где:</w:t>
      </w:r>
    </w:p>
    <w:p w14:paraId="0B3976AB" w14:textId="77777777" w:rsidR="008548F6" w:rsidRDefault="008548F6">
      <w:pPr>
        <w:pStyle w:val="ConsPlusNormal"/>
        <w:spacing w:before="220"/>
        <w:ind w:firstLine="540"/>
        <w:jc w:val="both"/>
      </w:pPr>
      <w:r>
        <w:t>Пф - фактическое значение показателя Программы за отчетный год;</w:t>
      </w:r>
    </w:p>
    <w:p w14:paraId="368A30A0" w14:textId="77777777" w:rsidR="008548F6" w:rsidRDefault="008548F6">
      <w:pPr>
        <w:pStyle w:val="ConsPlusNormal"/>
        <w:spacing w:before="220"/>
        <w:ind w:firstLine="540"/>
        <w:jc w:val="both"/>
      </w:pPr>
      <w:r>
        <w:t>Пп - прогнозное значение показателя Программы на отчетный год по состоянию на конец отчетного года.</w:t>
      </w:r>
    </w:p>
    <w:p w14:paraId="6E782DEF" w14:textId="77777777" w:rsidR="008548F6" w:rsidRDefault="008548F6">
      <w:pPr>
        <w:pStyle w:val="ConsPlusNormal"/>
        <w:spacing w:before="220"/>
        <w:ind w:firstLine="540"/>
        <w:jc w:val="both"/>
      </w:pPr>
      <w:r>
        <w:t>5.2.2. В случае если показатель Программы является регрессирующим (меньшее значение отражает большую результативность), то расчет степени достижения прогнозного значения показателя Программы (ПГП) производится наоборот - путем соотношения прогнозных величин с фактическими.</w:t>
      </w:r>
    </w:p>
    <w:p w14:paraId="1387126D" w14:textId="77777777" w:rsidR="008548F6" w:rsidRDefault="008548F6">
      <w:pPr>
        <w:pStyle w:val="ConsPlusNormal"/>
        <w:spacing w:before="220"/>
        <w:ind w:firstLine="540"/>
        <w:jc w:val="both"/>
      </w:pPr>
      <w:r>
        <w:lastRenderedPageBreak/>
        <w:t>5.2.3. Полученное в процентах значение ПГП переводится по шкале оценки от 0 до 1, при этом в случаях, когда значение ПГП больше 100%, значение принимается равным 1.</w:t>
      </w:r>
    </w:p>
    <w:p w14:paraId="3FDAA8F4" w14:textId="77777777" w:rsidR="008548F6" w:rsidRDefault="008548F6">
      <w:pPr>
        <w:pStyle w:val="ConsPlusNormal"/>
        <w:spacing w:before="220"/>
        <w:ind w:firstLine="540"/>
        <w:jc w:val="both"/>
      </w:pPr>
      <w:r>
        <w:t>5.2.4. Производится интерпретация полученных значений, степень достижения прогнозного значения показателя Программы является:</w:t>
      </w:r>
    </w:p>
    <w:p w14:paraId="42906BD0" w14:textId="77777777" w:rsidR="008548F6" w:rsidRDefault="008548F6">
      <w:pPr>
        <w:pStyle w:val="ConsPlusNormal"/>
        <w:spacing w:before="220"/>
        <w:ind w:firstLine="540"/>
        <w:jc w:val="both"/>
      </w:pPr>
      <w:r>
        <w:t>наивысшей, если ПГП = 1;</w:t>
      </w:r>
    </w:p>
    <w:p w14:paraId="3984D5DE" w14:textId="77777777" w:rsidR="008548F6" w:rsidRDefault="008548F6">
      <w:pPr>
        <w:pStyle w:val="ConsPlusNormal"/>
        <w:spacing w:before="220"/>
        <w:ind w:firstLine="540"/>
        <w:jc w:val="both"/>
      </w:pPr>
      <w:r>
        <w:t>высокой, если 0,95 &lt;= ПГП &lt; 1;</w:t>
      </w:r>
    </w:p>
    <w:p w14:paraId="380D6E2E" w14:textId="77777777" w:rsidR="008548F6" w:rsidRDefault="008548F6">
      <w:pPr>
        <w:pStyle w:val="ConsPlusNormal"/>
        <w:spacing w:before="220"/>
        <w:ind w:firstLine="540"/>
        <w:jc w:val="both"/>
      </w:pPr>
      <w:r>
        <w:t>средней, если 0,8 &lt;= ПГП &lt; 0,95;</w:t>
      </w:r>
    </w:p>
    <w:p w14:paraId="7648ADF4" w14:textId="77777777" w:rsidR="008548F6" w:rsidRDefault="008548F6">
      <w:pPr>
        <w:pStyle w:val="ConsPlusNormal"/>
        <w:spacing w:before="220"/>
        <w:ind w:firstLine="540"/>
        <w:jc w:val="both"/>
      </w:pPr>
      <w:r>
        <w:t>низкой, если ПГП &lt; 0,8.</w:t>
      </w:r>
    </w:p>
    <w:p w14:paraId="5D466246" w14:textId="77777777" w:rsidR="008548F6" w:rsidRDefault="008548F6">
      <w:pPr>
        <w:pStyle w:val="ConsPlusNormal"/>
        <w:spacing w:before="220"/>
        <w:ind w:firstLine="540"/>
        <w:jc w:val="both"/>
      </w:pPr>
      <w:r>
        <w:t>5.2.5. Интегральная оценка степени достижения прогнозных значений показателей Программы (ИП</w:t>
      </w:r>
      <w:r>
        <w:rPr>
          <w:vertAlign w:val="subscript"/>
        </w:rPr>
        <w:t>ГП</w:t>
      </w:r>
      <w:r>
        <w:t>) осуществляется по формуле:</w:t>
      </w:r>
    </w:p>
    <w:p w14:paraId="7035025A" w14:textId="77777777" w:rsidR="008548F6" w:rsidRDefault="008548F6">
      <w:pPr>
        <w:pStyle w:val="ConsPlusNormal"/>
        <w:jc w:val="both"/>
      </w:pPr>
    </w:p>
    <w:p w14:paraId="3CA81841" w14:textId="77777777" w:rsidR="008548F6" w:rsidRDefault="008548F6">
      <w:pPr>
        <w:pStyle w:val="ConsPlusNormal"/>
        <w:jc w:val="center"/>
      </w:pPr>
      <w:r>
        <w:rPr>
          <w:noProof/>
          <w:position w:val="-29"/>
        </w:rPr>
        <w:drawing>
          <wp:inline distT="0" distB="0" distL="0" distR="0" wp14:anchorId="5545712F" wp14:editId="6413FBCD">
            <wp:extent cx="1351915"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51915" cy="513715"/>
                    </a:xfrm>
                    <a:prstGeom prst="rect">
                      <a:avLst/>
                    </a:prstGeom>
                    <a:noFill/>
                    <a:ln>
                      <a:noFill/>
                    </a:ln>
                  </pic:spPr>
                </pic:pic>
              </a:graphicData>
            </a:graphic>
          </wp:inline>
        </w:drawing>
      </w:r>
    </w:p>
    <w:p w14:paraId="17B73C46" w14:textId="77777777" w:rsidR="008548F6" w:rsidRDefault="008548F6">
      <w:pPr>
        <w:pStyle w:val="ConsPlusNormal"/>
        <w:jc w:val="both"/>
      </w:pPr>
    </w:p>
    <w:p w14:paraId="6B9007EB" w14:textId="77777777" w:rsidR="008548F6" w:rsidRDefault="008548F6">
      <w:pPr>
        <w:pStyle w:val="ConsPlusNormal"/>
        <w:ind w:firstLine="540"/>
        <w:jc w:val="both"/>
      </w:pPr>
      <w:r>
        <w:t>где:</w:t>
      </w:r>
    </w:p>
    <w:p w14:paraId="0F8CAEF2" w14:textId="77777777" w:rsidR="008548F6" w:rsidRDefault="008548F6">
      <w:pPr>
        <w:pStyle w:val="ConsPlusNormal"/>
        <w:spacing w:before="220"/>
        <w:ind w:firstLine="540"/>
        <w:jc w:val="both"/>
      </w:pPr>
      <w:r>
        <w:t>ПГПi - степень достижения прогнозного значения определенного показателя Программы (берется значение от 0 до 1);</w:t>
      </w:r>
    </w:p>
    <w:p w14:paraId="23203509" w14:textId="77777777" w:rsidR="008548F6" w:rsidRDefault="008548F6">
      <w:pPr>
        <w:pStyle w:val="ConsPlusNormal"/>
        <w:spacing w:before="220"/>
        <w:ind w:firstLine="540"/>
        <w:jc w:val="both"/>
      </w:pPr>
      <w:r>
        <w:t>N - количество показателей Программы.</w:t>
      </w:r>
    </w:p>
    <w:p w14:paraId="259F59D0" w14:textId="77777777" w:rsidR="008548F6" w:rsidRDefault="008548F6">
      <w:pPr>
        <w:pStyle w:val="ConsPlusNormal"/>
        <w:spacing w:before="220"/>
        <w:ind w:firstLine="540"/>
        <w:jc w:val="both"/>
      </w:pPr>
      <w:r>
        <w:t>5.2.6. Производится интерпретация полученных значений, степень достижения прогнозных значений показателей Программы является:</w:t>
      </w:r>
    </w:p>
    <w:p w14:paraId="6D45353C" w14:textId="77777777" w:rsidR="008548F6" w:rsidRDefault="008548F6">
      <w:pPr>
        <w:pStyle w:val="ConsPlusNormal"/>
        <w:spacing w:before="220"/>
        <w:ind w:firstLine="540"/>
        <w:jc w:val="both"/>
      </w:pPr>
      <w:r>
        <w:t>наивысшей, если ИПГП = 1;</w:t>
      </w:r>
    </w:p>
    <w:p w14:paraId="1318333D" w14:textId="77777777" w:rsidR="008548F6" w:rsidRDefault="008548F6">
      <w:pPr>
        <w:pStyle w:val="ConsPlusNormal"/>
        <w:spacing w:before="220"/>
        <w:ind w:firstLine="540"/>
        <w:jc w:val="both"/>
      </w:pPr>
      <w:r>
        <w:t>высокой, если 0,95 &lt;= ИПГП &lt; 1;</w:t>
      </w:r>
    </w:p>
    <w:p w14:paraId="22726921" w14:textId="77777777" w:rsidR="008548F6" w:rsidRDefault="008548F6">
      <w:pPr>
        <w:pStyle w:val="ConsPlusNormal"/>
        <w:spacing w:before="220"/>
        <w:ind w:firstLine="540"/>
        <w:jc w:val="both"/>
      </w:pPr>
      <w:r>
        <w:t>средней, если 0,8 &lt;= ИПГП &lt; 0,95;</w:t>
      </w:r>
    </w:p>
    <w:p w14:paraId="1A37D2C9" w14:textId="77777777" w:rsidR="008548F6" w:rsidRDefault="008548F6">
      <w:pPr>
        <w:pStyle w:val="ConsPlusNormal"/>
        <w:spacing w:before="220"/>
        <w:ind w:firstLine="540"/>
        <w:jc w:val="both"/>
      </w:pPr>
      <w:r>
        <w:t>низкой, если ИПГП &lt; 0,8.</w:t>
      </w:r>
    </w:p>
    <w:p w14:paraId="6A9E1A8B" w14:textId="77777777" w:rsidR="008548F6" w:rsidRDefault="008548F6">
      <w:pPr>
        <w:pStyle w:val="ConsPlusNormal"/>
        <w:spacing w:before="220"/>
        <w:ind w:firstLine="540"/>
        <w:jc w:val="both"/>
      </w:pPr>
      <w:r>
        <w:t>5.2.7. При оценке степени достижения прогнозных значений показателей Программы:</w:t>
      </w:r>
    </w:p>
    <w:p w14:paraId="4E6D492C" w14:textId="77777777" w:rsidR="008548F6" w:rsidRDefault="008548F6">
      <w:pPr>
        <w:pStyle w:val="ConsPlusNormal"/>
        <w:spacing w:before="220"/>
        <w:ind w:firstLine="540"/>
        <w:jc w:val="both"/>
      </w:pPr>
      <w:r>
        <w:t>5.2.7.1. исключаются из расчета показатели,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на основании подтверждающих документов;</w:t>
      </w:r>
    </w:p>
    <w:p w14:paraId="519CEE6E" w14:textId="77777777" w:rsidR="008548F6" w:rsidRDefault="008548F6">
      <w:pPr>
        <w:pStyle w:val="ConsPlusNormal"/>
        <w:spacing w:before="220"/>
        <w:ind w:firstLine="540"/>
        <w:jc w:val="both"/>
      </w:pPr>
      <w:r>
        <w:t>5.2.7.2. включаются в расчет данные за предыдущий отчетный год в части показателей, расчет фактических значений которых производится после срока проведения ответственным исполнителем оценки эффективности Программы &lt;*&gt;;</w:t>
      </w:r>
    </w:p>
    <w:p w14:paraId="0C73DCD0" w14:textId="77777777" w:rsidR="008548F6" w:rsidRDefault="008548F6">
      <w:pPr>
        <w:pStyle w:val="ConsPlusNormal"/>
        <w:spacing w:before="220"/>
        <w:ind w:firstLine="540"/>
        <w:jc w:val="both"/>
      </w:pPr>
      <w:r>
        <w:t>--------------------------------</w:t>
      </w:r>
    </w:p>
    <w:p w14:paraId="53EACBC9" w14:textId="77777777" w:rsidR="008548F6" w:rsidRDefault="008548F6">
      <w:pPr>
        <w:pStyle w:val="ConsPlusNormal"/>
        <w:spacing w:before="220"/>
        <w:ind w:firstLine="540"/>
        <w:jc w:val="both"/>
      </w:pPr>
      <w:r>
        <w:t>&lt;*&gt; По объективным причинам, с учетом данных методики расчета значений показателей, утверждаемой приказом ответственного исполнителя.</w:t>
      </w:r>
    </w:p>
    <w:p w14:paraId="7198CF02" w14:textId="77777777" w:rsidR="008548F6" w:rsidRDefault="008548F6">
      <w:pPr>
        <w:pStyle w:val="ConsPlusNormal"/>
        <w:jc w:val="both"/>
      </w:pPr>
    </w:p>
    <w:p w14:paraId="0E4A7CA3" w14:textId="77777777" w:rsidR="008548F6" w:rsidRDefault="008548F6">
      <w:pPr>
        <w:pStyle w:val="ConsPlusNormal"/>
        <w:ind w:firstLine="540"/>
        <w:jc w:val="both"/>
      </w:pPr>
      <w:r>
        <w:t>5.2.7.3. если мероприятие носит заявительный характер, то его результат считается достигнутым вне зависимости от исполнения прогнозных значений.</w:t>
      </w:r>
    </w:p>
    <w:p w14:paraId="5A9C24E6" w14:textId="77777777" w:rsidR="008548F6" w:rsidRDefault="008548F6">
      <w:pPr>
        <w:pStyle w:val="ConsPlusNormal"/>
        <w:jc w:val="both"/>
      </w:pPr>
    </w:p>
    <w:p w14:paraId="3340616C" w14:textId="77777777" w:rsidR="008548F6" w:rsidRDefault="008548F6">
      <w:pPr>
        <w:pStyle w:val="ConsPlusTitle"/>
        <w:jc w:val="center"/>
        <w:outlineLvl w:val="2"/>
      </w:pPr>
      <w:r>
        <w:lastRenderedPageBreak/>
        <w:t>5.3. Определение степени освоения средств, направленных</w:t>
      </w:r>
    </w:p>
    <w:p w14:paraId="47E64C38" w14:textId="77777777" w:rsidR="008548F6" w:rsidRDefault="008548F6">
      <w:pPr>
        <w:pStyle w:val="ConsPlusTitle"/>
        <w:jc w:val="center"/>
      </w:pPr>
      <w:r>
        <w:t>на реализацию государственной программы Пермского края</w:t>
      </w:r>
    </w:p>
    <w:p w14:paraId="6906CDF8" w14:textId="77777777" w:rsidR="008548F6" w:rsidRDefault="008548F6">
      <w:pPr>
        <w:pStyle w:val="ConsPlusTitle"/>
        <w:jc w:val="center"/>
      </w:pPr>
      <w:r>
        <w:t>"Экономическая политика и инновационное развитие"</w:t>
      </w:r>
    </w:p>
    <w:p w14:paraId="451883D4" w14:textId="77777777" w:rsidR="008548F6" w:rsidRDefault="008548F6">
      <w:pPr>
        <w:pStyle w:val="ConsPlusNormal"/>
        <w:jc w:val="both"/>
      </w:pPr>
    </w:p>
    <w:p w14:paraId="58862299" w14:textId="77777777" w:rsidR="008548F6" w:rsidRDefault="008548F6">
      <w:pPr>
        <w:pStyle w:val="ConsPlusNormal"/>
        <w:ind w:firstLine="540"/>
        <w:jc w:val="both"/>
      </w:pPr>
      <w:r>
        <w:t>5.3.1. Степень освоения средств, направленных на реализацию Программы (Ф</w:t>
      </w:r>
      <w:r>
        <w:rPr>
          <w:vertAlign w:val="subscript"/>
        </w:rPr>
        <w:t>ГП</w:t>
      </w:r>
      <w:r>
        <w:t>), рассчитывается как отношение фактически произведенных в отчетном финансовом году расходов на реализацию Программы к их плановым значениям и определяется по формуле:</w:t>
      </w:r>
    </w:p>
    <w:p w14:paraId="2CEA2578" w14:textId="77777777" w:rsidR="008548F6" w:rsidRDefault="008548F6">
      <w:pPr>
        <w:pStyle w:val="ConsPlusNormal"/>
        <w:jc w:val="both"/>
      </w:pPr>
    </w:p>
    <w:p w14:paraId="2DAC36ED" w14:textId="77777777" w:rsidR="008548F6" w:rsidRDefault="008548F6">
      <w:pPr>
        <w:pStyle w:val="ConsPlusNormal"/>
        <w:jc w:val="center"/>
      </w:pPr>
      <w:r>
        <w:rPr>
          <w:noProof/>
          <w:position w:val="-22"/>
        </w:rPr>
        <w:drawing>
          <wp:inline distT="0" distB="0" distL="0" distR="0" wp14:anchorId="6DAFDE9B" wp14:editId="0EFBD92C">
            <wp:extent cx="117348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73480" cy="429895"/>
                    </a:xfrm>
                    <a:prstGeom prst="rect">
                      <a:avLst/>
                    </a:prstGeom>
                    <a:noFill/>
                    <a:ln>
                      <a:noFill/>
                    </a:ln>
                  </pic:spPr>
                </pic:pic>
              </a:graphicData>
            </a:graphic>
          </wp:inline>
        </w:drawing>
      </w:r>
    </w:p>
    <w:p w14:paraId="42C3DCC4" w14:textId="77777777" w:rsidR="008548F6" w:rsidRDefault="008548F6">
      <w:pPr>
        <w:pStyle w:val="ConsPlusNormal"/>
        <w:jc w:val="both"/>
      </w:pPr>
    </w:p>
    <w:p w14:paraId="6EF92DA8" w14:textId="77777777" w:rsidR="008548F6" w:rsidRDefault="008548F6">
      <w:pPr>
        <w:pStyle w:val="ConsPlusNormal"/>
        <w:ind w:firstLine="540"/>
        <w:jc w:val="both"/>
      </w:pPr>
      <w:r>
        <w:t>где:</w:t>
      </w:r>
    </w:p>
    <w:p w14:paraId="685979CB" w14:textId="77777777" w:rsidR="008548F6" w:rsidRDefault="008548F6">
      <w:pPr>
        <w:pStyle w:val="ConsPlusNormal"/>
        <w:spacing w:before="220"/>
        <w:ind w:firstLine="540"/>
        <w:jc w:val="both"/>
      </w:pPr>
      <w:r>
        <w:t>Фф - расходы, направленные на реализацию Программы за отчетный финансовый год;</w:t>
      </w:r>
    </w:p>
    <w:p w14:paraId="4BA25303" w14:textId="77777777" w:rsidR="008548F6" w:rsidRDefault="008548F6">
      <w:pPr>
        <w:pStyle w:val="ConsPlusNormal"/>
        <w:spacing w:before="220"/>
        <w:ind w:firstLine="540"/>
        <w:jc w:val="both"/>
      </w:pPr>
      <w:r>
        <w:t>Фп - плановый объем расходов, предусмотренный на реализацию Программы по состоянию на конец отчетного финансового года &lt;**&gt;.</w:t>
      </w:r>
    </w:p>
    <w:p w14:paraId="2D577401" w14:textId="77777777" w:rsidR="008548F6" w:rsidRDefault="008548F6">
      <w:pPr>
        <w:pStyle w:val="ConsPlusNormal"/>
        <w:spacing w:before="220"/>
        <w:ind w:firstLine="540"/>
        <w:jc w:val="both"/>
      </w:pPr>
      <w:r>
        <w:t>--------------------------------</w:t>
      </w:r>
    </w:p>
    <w:p w14:paraId="0F0A2302" w14:textId="77777777" w:rsidR="008548F6" w:rsidRDefault="008548F6">
      <w:pPr>
        <w:pStyle w:val="ConsPlusNormal"/>
        <w:spacing w:before="220"/>
        <w:ind w:firstLine="540"/>
        <w:jc w:val="both"/>
      </w:pPr>
      <w:r>
        <w:t>&lt;**&gt;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 ходе реализации и оценке эффективности Программы.</w:t>
      </w:r>
    </w:p>
    <w:p w14:paraId="12EDB2A2" w14:textId="77777777" w:rsidR="008548F6" w:rsidRDefault="008548F6">
      <w:pPr>
        <w:pStyle w:val="ConsPlusNormal"/>
        <w:jc w:val="both"/>
      </w:pPr>
    </w:p>
    <w:p w14:paraId="43EABF74" w14:textId="77777777" w:rsidR="008548F6" w:rsidRDefault="008548F6">
      <w:pPr>
        <w:pStyle w:val="ConsPlusNormal"/>
        <w:ind w:firstLine="540"/>
        <w:jc w:val="both"/>
      </w:pPr>
      <w:r>
        <w:t>5.3.2. Полученное в процентах значение Ф</w:t>
      </w:r>
      <w:r>
        <w:rPr>
          <w:vertAlign w:val="subscript"/>
        </w:rPr>
        <w:t>ГП</w:t>
      </w:r>
      <w:r>
        <w:t xml:space="preserve"> переводится по шкале оценки от 0 до 1, при этом в случаях, когда значение Ф</w:t>
      </w:r>
      <w:r>
        <w:rPr>
          <w:vertAlign w:val="subscript"/>
        </w:rPr>
        <w:t>ГП</w:t>
      </w:r>
      <w:r>
        <w:t xml:space="preserve"> больше 100%, значение принимается равным 1.</w:t>
      </w:r>
    </w:p>
    <w:p w14:paraId="1FBF8D60" w14:textId="77777777" w:rsidR="008548F6" w:rsidRDefault="008548F6">
      <w:pPr>
        <w:pStyle w:val="ConsPlusNormal"/>
        <w:spacing w:before="220"/>
        <w:ind w:firstLine="540"/>
        <w:jc w:val="both"/>
      </w:pPr>
      <w:r>
        <w:t>5.3.3. Производится интерпретация полученных значений, степень освоения средств, направленных на реализацию Программы, является:</w:t>
      </w:r>
    </w:p>
    <w:p w14:paraId="129F5340" w14:textId="77777777" w:rsidR="008548F6" w:rsidRDefault="008548F6">
      <w:pPr>
        <w:pStyle w:val="ConsPlusNormal"/>
        <w:spacing w:before="220"/>
        <w:ind w:firstLine="540"/>
        <w:jc w:val="both"/>
      </w:pPr>
      <w:r>
        <w:t>наивысшей, если ФГП = 1;</w:t>
      </w:r>
    </w:p>
    <w:p w14:paraId="05497AA5" w14:textId="77777777" w:rsidR="008548F6" w:rsidRDefault="008548F6">
      <w:pPr>
        <w:pStyle w:val="ConsPlusNormal"/>
        <w:spacing w:before="220"/>
        <w:ind w:firstLine="540"/>
        <w:jc w:val="both"/>
      </w:pPr>
      <w:r>
        <w:t>высокой, если 0,95 &lt;= ФГП &lt; 1;</w:t>
      </w:r>
    </w:p>
    <w:p w14:paraId="6EF2CEDA" w14:textId="77777777" w:rsidR="008548F6" w:rsidRDefault="008548F6">
      <w:pPr>
        <w:pStyle w:val="ConsPlusNormal"/>
        <w:spacing w:before="220"/>
        <w:ind w:firstLine="540"/>
        <w:jc w:val="both"/>
      </w:pPr>
      <w:r>
        <w:t>средней, если 0,8 &lt;= ФГП &lt; 0,95;</w:t>
      </w:r>
    </w:p>
    <w:p w14:paraId="73F662E6" w14:textId="77777777" w:rsidR="008548F6" w:rsidRDefault="008548F6">
      <w:pPr>
        <w:pStyle w:val="ConsPlusNormal"/>
        <w:spacing w:before="220"/>
        <w:ind w:firstLine="540"/>
        <w:jc w:val="both"/>
      </w:pPr>
      <w:r>
        <w:t>низкой, если ФГП &lt; 0,8.</w:t>
      </w:r>
    </w:p>
    <w:p w14:paraId="4E3D0C5D" w14:textId="77777777" w:rsidR="008548F6" w:rsidRDefault="008548F6">
      <w:pPr>
        <w:pStyle w:val="ConsPlusNormal"/>
        <w:jc w:val="both"/>
      </w:pPr>
    </w:p>
    <w:p w14:paraId="17101A8A" w14:textId="77777777" w:rsidR="008548F6" w:rsidRDefault="008548F6">
      <w:pPr>
        <w:pStyle w:val="ConsPlusTitle"/>
        <w:jc w:val="center"/>
        <w:outlineLvl w:val="2"/>
      </w:pPr>
      <w:r>
        <w:t>5.4. Определение степени эффективности налоговых расходов</w:t>
      </w:r>
    </w:p>
    <w:p w14:paraId="5FD6CFEF" w14:textId="77777777" w:rsidR="008548F6" w:rsidRDefault="008548F6">
      <w:pPr>
        <w:pStyle w:val="ConsPlusTitle"/>
        <w:jc w:val="center"/>
      </w:pPr>
      <w:r>
        <w:t>Пермского края в рамках государственной программы Пермского</w:t>
      </w:r>
    </w:p>
    <w:p w14:paraId="4EF3FFAE" w14:textId="77777777" w:rsidR="008548F6" w:rsidRDefault="008548F6">
      <w:pPr>
        <w:pStyle w:val="ConsPlusTitle"/>
        <w:jc w:val="center"/>
      </w:pPr>
      <w:r>
        <w:t>края "Экономическая политика и инновационное развитие"</w:t>
      </w:r>
    </w:p>
    <w:p w14:paraId="01A499B8" w14:textId="77777777" w:rsidR="008548F6" w:rsidRDefault="008548F6">
      <w:pPr>
        <w:pStyle w:val="ConsPlusNormal"/>
        <w:jc w:val="both"/>
      </w:pPr>
    </w:p>
    <w:p w14:paraId="22A9E3B7" w14:textId="77777777" w:rsidR="008548F6" w:rsidRDefault="008548F6">
      <w:pPr>
        <w:pStyle w:val="ConsPlusNormal"/>
        <w:ind w:firstLine="540"/>
        <w:jc w:val="both"/>
      </w:pPr>
      <w:r>
        <w:t>5.4.1. Степень эффективности налоговых расходов Пермского края в рамках Программы (Э</w:t>
      </w:r>
      <w:r>
        <w:rPr>
          <w:vertAlign w:val="subscript"/>
        </w:rPr>
        <w:t>НР</w:t>
      </w:r>
      <w:r>
        <w:t>) определяется по формуле:</w:t>
      </w:r>
    </w:p>
    <w:p w14:paraId="6A919BFA" w14:textId="77777777" w:rsidR="008548F6" w:rsidRDefault="008548F6">
      <w:pPr>
        <w:pStyle w:val="ConsPlusNormal"/>
        <w:jc w:val="both"/>
      </w:pPr>
    </w:p>
    <w:p w14:paraId="6F19A983" w14:textId="77777777" w:rsidR="008548F6" w:rsidRDefault="008548F6">
      <w:pPr>
        <w:pStyle w:val="ConsPlusNormal"/>
        <w:jc w:val="center"/>
      </w:pPr>
      <w:r>
        <w:rPr>
          <w:noProof/>
          <w:position w:val="-29"/>
        </w:rPr>
        <w:drawing>
          <wp:inline distT="0" distB="0" distL="0" distR="0" wp14:anchorId="6EC72002" wp14:editId="6823E150">
            <wp:extent cx="1226185"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26185" cy="513715"/>
                    </a:xfrm>
                    <a:prstGeom prst="rect">
                      <a:avLst/>
                    </a:prstGeom>
                    <a:noFill/>
                    <a:ln>
                      <a:noFill/>
                    </a:ln>
                  </pic:spPr>
                </pic:pic>
              </a:graphicData>
            </a:graphic>
          </wp:inline>
        </w:drawing>
      </w:r>
    </w:p>
    <w:p w14:paraId="4688E719" w14:textId="77777777" w:rsidR="008548F6" w:rsidRDefault="008548F6">
      <w:pPr>
        <w:pStyle w:val="ConsPlusNormal"/>
        <w:jc w:val="both"/>
      </w:pPr>
    </w:p>
    <w:p w14:paraId="0D168220" w14:textId="77777777" w:rsidR="008548F6" w:rsidRDefault="008548F6">
      <w:pPr>
        <w:pStyle w:val="ConsPlusNormal"/>
        <w:ind w:firstLine="540"/>
        <w:jc w:val="both"/>
      </w:pPr>
      <w:r>
        <w:t>где:</w:t>
      </w:r>
    </w:p>
    <w:p w14:paraId="338AC983" w14:textId="77777777" w:rsidR="008548F6" w:rsidRDefault="008548F6">
      <w:pPr>
        <w:pStyle w:val="ConsPlusNormal"/>
        <w:spacing w:before="220"/>
        <w:ind w:firstLine="540"/>
        <w:jc w:val="both"/>
      </w:pPr>
      <w:r>
        <w:t xml:space="preserve">ЭНРi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w:t>
      </w:r>
      <w:r>
        <w:lastRenderedPageBreak/>
        <w:t>оценки налоговых расходов Пермского края, сформированная в текущем году ответственным органом исполнительной власти Пермского края;</w:t>
      </w:r>
    </w:p>
    <w:p w14:paraId="6E616FCB" w14:textId="77777777" w:rsidR="008548F6" w:rsidRDefault="008548F6">
      <w:pPr>
        <w:pStyle w:val="ConsPlusNormal"/>
        <w:spacing w:before="220"/>
        <w:ind w:firstLine="540"/>
        <w:jc w:val="both"/>
      </w:pPr>
      <w:r>
        <w:t>N - количество налоговых расходов Пермского края в рамках Программы.</w:t>
      </w:r>
    </w:p>
    <w:p w14:paraId="2B0AAA58" w14:textId="77777777" w:rsidR="008548F6" w:rsidRDefault="008548F6">
      <w:pPr>
        <w:pStyle w:val="ConsPlusNormal"/>
        <w:spacing w:before="220"/>
        <w:ind w:firstLine="540"/>
        <w:jc w:val="both"/>
      </w:pPr>
      <w:r>
        <w:t>Эффективность налоговых расходов Пермского края в рамках Программы:</w:t>
      </w:r>
    </w:p>
    <w:p w14:paraId="5335C583" w14:textId="77777777" w:rsidR="008548F6" w:rsidRDefault="008548F6">
      <w:pPr>
        <w:pStyle w:val="ConsPlusNormal"/>
        <w:spacing w:before="220"/>
        <w:ind w:firstLine="540"/>
        <w:jc w:val="both"/>
      </w:pPr>
      <w:r>
        <w:t>наивысшая, если ЭНР = 1;</w:t>
      </w:r>
    </w:p>
    <w:p w14:paraId="50E720BC" w14:textId="77777777" w:rsidR="008548F6" w:rsidRDefault="008548F6">
      <w:pPr>
        <w:pStyle w:val="ConsPlusNormal"/>
        <w:spacing w:before="220"/>
        <w:ind w:firstLine="540"/>
        <w:jc w:val="both"/>
      </w:pPr>
      <w:r>
        <w:t>частичная, если 0 &lt; ЭНР &lt; 1;</w:t>
      </w:r>
    </w:p>
    <w:p w14:paraId="4DDFA696" w14:textId="77777777" w:rsidR="008548F6" w:rsidRDefault="008548F6">
      <w:pPr>
        <w:pStyle w:val="ConsPlusNormal"/>
        <w:spacing w:before="220"/>
        <w:ind w:firstLine="540"/>
        <w:jc w:val="both"/>
      </w:pPr>
      <w:r>
        <w:t>отсутствует, если ЭНР = 0.</w:t>
      </w:r>
    </w:p>
    <w:p w14:paraId="18069D9D" w14:textId="77777777" w:rsidR="008548F6" w:rsidRDefault="008548F6">
      <w:pPr>
        <w:pStyle w:val="ConsPlusNormal"/>
        <w:spacing w:before="220"/>
        <w:ind w:firstLine="540"/>
        <w:jc w:val="both"/>
      </w:pPr>
      <w:r>
        <w:t>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14:paraId="50D950B3" w14:textId="77777777" w:rsidR="008548F6" w:rsidRDefault="008548F6">
      <w:pPr>
        <w:pStyle w:val="ConsPlusNormal"/>
        <w:jc w:val="both"/>
      </w:pPr>
    </w:p>
    <w:p w14:paraId="3BF9B380" w14:textId="77777777" w:rsidR="008548F6" w:rsidRDefault="008548F6">
      <w:pPr>
        <w:pStyle w:val="ConsPlusTitle"/>
        <w:jc w:val="center"/>
        <w:outlineLvl w:val="2"/>
      </w:pPr>
      <w:r>
        <w:t>5.5. Комплексная оценка эффективности государственной</w:t>
      </w:r>
    </w:p>
    <w:p w14:paraId="7568127C" w14:textId="77777777" w:rsidR="008548F6" w:rsidRDefault="008548F6">
      <w:pPr>
        <w:pStyle w:val="ConsPlusTitle"/>
        <w:jc w:val="center"/>
      </w:pPr>
      <w:r>
        <w:t>программы Пермского края "Экономическая политика</w:t>
      </w:r>
    </w:p>
    <w:p w14:paraId="349A08D9" w14:textId="77777777" w:rsidR="008548F6" w:rsidRDefault="008548F6">
      <w:pPr>
        <w:pStyle w:val="ConsPlusTitle"/>
        <w:jc w:val="center"/>
      </w:pPr>
      <w:r>
        <w:t>и инновационное развитие"</w:t>
      </w:r>
    </w:p>
    <w:p w14:paraId="14523298" w14:textId="77777777" w:rsidR="008548F6" w:rsidRDefault="008548F6">
      <w:pPr>
        <w:pStyle w:val="ConsPlusNormal"/>
        <w:jc w:val="both"/>
      </w:pPr>
    </w:p>
    <w:p w14:paraId="306BA8D1" w14:textId="77777777" w:rsidR="008548F6" w:rsidRDefault="008548F6">
      <w:pPr>
        <w:pStyle w:val="ConsPlusNormal"/>
        <w:ind w:firstLine="540"/>
        <w:jc w:val="both"/>
      </w:pPr>
      <w:r>
        <w:t>5.5.1. Комплексная оценка эффективности Программы (Э</w:t>
      </w:r>
      <w:r>
        <w:rPr>
          <w:vertAlign w:val="subscript"/>
        </w:rPr>
        <w:t>ГП</w:t>
      </w:r>
      <w:r>
        <w:t>) определяется по формуле:</w:t>
      </w:r>
    </w:p>
    <w:p w14:paraId="2D382B39" w14:textId="77777777" w:rsidR="008548F6" w:rsidRDefault="008548F6">
      <w:pPr>
        <w:pStyle w:val="ConsPlusNormal"/>
        <w:jc w:val="both"/>
      </w:pPr>
    </w:p>
    <w:p w14:paraId="5EDF069E" w14:textId="77777777" w:rsidR="008548F6" w:rsidRDefault="008548F6">
      <w:pPr>
        <w:pStyle w:val="ConsPlusNormal"/>
        <w:jc w:val="center"/>
      </w:pPr>
      <w:r>
        <w:rPr>
          <w:noProof/>
          <w:position w:val="-12"/>
        </w:rPr>
        <w:drawing>
          <wp:inline distT="0" distB="0" distL="0" distR="0" wp14:anchorId="4387AC2E" wp14:editId="46E52CB0">
            <wp:extent cx="150876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08760" cy="304165"/>
                    </a:xfrm>
                    <a:prstGeom prst="rect">
                      <a:avLst/>
                    </a:prstGeom>
                    <a:noFill/>
                    <a:ln>
                      <a:noFill/>
                    </a:ln>
                  </pic:spPr>
                </pic:pic>
              </a:graphicData>
            </a:graphic>
          </wp:inline>
        </w:drawing>
      </w:r>
    </w:p>
    <w:p w14:paraId="2D0DBE3B" w14:textId="77777777" w:rsidR="008548F6" w:rsidRDefault="008548F6">
      <w:pPr>
        <w:pStyle w:val="ConsPlusNormal"/>
        <w:jc w:val="both"/>
      </w:pPr>
    </w:p>
    <w:p w14:paraId="0347A751" w14:textId="77777777" w:rsidR="008548F6" w:rsidRDefault="008548F6">
      <w:pPr>
        <w:pStyle w:val="ConsPlusNormal"/>
        <w:ind w:firstLine="540"/>
        <w:jc w:val="both"/>
      </w:pPr>
      <w:r>
        <w:t>где:</w:t>
      </w:r>
    </w:p>
    <w:p w14:paraId="6EEA85A5" w14:textId="77777777" w:rsidR="008548F6" w:rsidRDefault="008548F6">
      <w:pPr>
        <w:pStyle w:val="ConsPlusNormal"/>
        <w:spacing w:before="220"/>
        <w:ind w:firstLine="540"/>
        <w:jc w:val="both"/>
      </w:pPr>
      <w:r>
        <w:t>ЗКi - значение определенного критерия эффективности Программы (от 0 до 1);</w:t>
      </w:r>
    </w:p>
    <w:p w14:paraId="36160620" w14:textId="77777777" w:rsidR="008548F6" w:rsidRDefault="008548F6">
      <w:pPr>
        <w:pStyle w:val="ConsPlusNormal"/>
        <w:spacing w:before="220"/>
        <w:ind w:firstLine="540"/>
        <w:jc w:val="both"/>
      </w:pPr>
      <w:r>
        <w:t>ВКi - вес в оценке определенного критерия эффективности Программы (до 100%).</w:t>
      </w:r>
    </w:p>
    <w:p w14:paraId="05F5DBDC" w14:textId="77777777" w:rsidR="008548F6" w:rsidRDefault="008548F6">
      <w:pPr>
        <w:pStyle w:val="ConsPlusNormal"/>
        <w:spacing w:before="220"/>
        <w:ind w:firstLine="540"/>
        <w:jc w:val="both"/>
      </w:pPr>
      <w:r>
        <w:t>5.5.2. Критериями эффективности Программы являются:</w:t>
      </w:r>
    </w:p>
    <w:p w14:paraId="44003F6B" w14:textId="77777777" w:rsidR="008548F6" w:rsidRDefault="008548F6">
      <w:pPr>
        <w:pStyle w:val="ConsPlusNormal"/>
        <w:spacing w:before="220"/>
        <w:ind w:firstLine="540"/>
        <w:jc w:val="both"/>
      </w:pPr>
      <w:r>
        <w:t>степень достижения прогнозных значений показателей Программы: вес в оценке в случае отсутствия относящихся к Программе налоговых расходов Пермского края - 60%, в случае наличия - 55%;</w:t>
      </w:r>
    </w:p>
    <w:p w14:paraId="588DC40F" w14:textId="77777777" w:rsidR="008548F6" w:rsidRDefault="008548F6">
      <w:pPr>
        <w:pStyle w:val="ConsPlusNormal"/>
        <w:spacing w:before="220"/>
        <w:ind w:firstLine="540"/>
        <w:jc w:val="both"/>
      </w:pPr>
      <w:r>
        <w:t>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w:t>
      </w:r>
    </w:p>
    <w:p w14:paraId="51A76BA2" w14:textId="77777777" w:rsidR="008548F6" w:rsidRDefault="008548F6">
      <w:pPr>
        <w:pStyle w:val="ConsPlusNormal"/>
        <w:spacing w:before="220"/>
        <w:ind w:firstLine="540"/>
        <w:jc w:val="both"/>
      </w:pPr>
      <w:r>
        <w:t>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14:paraId="1ED90D2E" w14:textId="77777777" w:rsidR="008548F6" w:rsidRDefault="008548F6">
      <w:pPr>
        <w:pStyle w:val="ConsPlusNormal"/>
        <w:spacing w:before="220"/>
        <w:ind w:firstLine="540"/>
        <w:jc w:val="both"/>
      </w:pPr>
      <w:r>
        <w:t>5.5.3. Производится интерпретация полученных значений показателя комплексной оценки эффективности Программы, эффективность Программы является:</w:t>
      </w:r>
    </w:p>
    <w:p w14:paraId="07DB63B3" w14:textId="77777777" w:rsidR="008548F6" w:rsidRDefault="008548F6">
      <w:pPr>
        <w:pStyle w:val="ConsPlusNormal"/>
        <w:spacing w:before="220"/>
        <w:ind w:firstLine="540"/>
        <w:jc w:val="both"/>
      </w:pPr>
      <w:r>
        <w:t>наивысшей, если ЭГП = 1;</w:t>
      </w:r>
    </w:p>
    <w:p w14:paraId="068C702B" w14:textId="77777777" w:rsidR="008548F6" w:rsidRDefault="008548F6">
      <w:pPr>
        <w:pStyle w:val="ConsPlusNormal"/>
        <w:spacing w:before="220"/>
        <w:ind w:firstLine="540"/>
        <w:jc w:val="both"/>
      </w:pPr>
      <w:r>
        <w:t>высокой, если 0,95 &lt;= ЭГП &lt; 1;</w:t>
      </w:r>
    </w:p>
    <w:p w14:paraId="54B7E68E" w14:textId="77777777" w:rsidR="008548F6" w:rsidRDefault="008548F6">
      <w:pPr>
        <w:pStyle w:val="ConsPlusNormal"/>
        <w:spacing w:before="220"/>
        <w:ind w:firstLine="540"/>
        <w:jc w:val="both"/>
      </w:pPr>
      <w:r>
        <w:t>средней, если 0,8 &lt;= ЭГП &lt; 0,95;</w:t>
      </w:r>
    </w:p>
    <w:p w14:paraId="2E14B39F" w14:textId="77777777" w:rsidR="008548F6" w:rsidRDefault="008548F6">
      <w:pPr>
        <w:pStyle w:val="ConsPlusNormal"/>
        <w:spacing w:before="220"/>
        <w:ind w:firstLine="540"/>
        <w:jc w:val="both"/>
      </w:pPr>
      <w:r>
        <w:t>низкой, если ЭГП &lt; 0,8.</w:t>
      </w:r>
    </w:p>
    <w:p w14:paraId="6B3BB306" w14:textId="77777777" w:rsidR="008548F6" w:rsidRDefault="008548F6">
      <w:pPr>
        <w:pStyle w:val="ConsPlusNormal"/>
        <w:jc w:val="both"/>
      </w:pPr>
    </w:p>
    <w:p w14:paraId="6C4FEC55" w14:textId="77777777" w:rsidR="008548F6" w:rsidRDefault="008548F6">
      <w:pPr>
        <w:pStyle w:val="ConsPlusTitle"/>
        <w:jc w:val="center"/>
        <w:outlineLvl w:val="1"/>
      </w:pPr>
      <w:r>
        <w:t>VI. Порядок предоставления и распределения субсидий</w:t>
      </w:r>
    </w:p>
    <w:p w14:paraId="512A5C28" w14:textId="77777777" w:rsidR="008548F6" w:rsidRDefault="008548F6">
      <w:pPr>
        <w:pStyle w:val="ConsPlusTitle"/>
        <w:jc w:val="center"/>
      </w:pPr>
      <w:r>
        <w:t>из бюджета Пермского края местным бюджетам на реализацию</w:t>
      </w:r>
    </w:p>
    <w:p w14:paraId="611E5E4B" w14:textId="77777777" w:rsidR="008548F6" w:rsidRDefault="008548F6">
      <w:pPr>
        <w:pStyle w:val="ConsPlusTitle"/>
        <w:jc w:val="center"/>
      </w:pPr>
      <w:r>
        <w:lastRenderedPageBreak/>
        <w:t>муниципальных программ, направленных на достижение целей,</w:t>
      </w:r>
    </w:p>
    <w:p w14:paraId="6514556F" w14:textId="77777777" w:rsidR="008548F6" w:rsidRDefault="008548F6">
      <w:pPr>
        <w:pStyle w:val="ConsPlusTitle"/>
        <w:jc w:val="center"/>
      </w:pPr>
      <w:r>
        <w:t>соответствующих государственной программе Пермского края</w:t>
      </w:r>
    </w:p>
    <w:p w14:paraId="581E7CA2" w14:textId="77777777" w:rsidR="008548F6" w:rsidRDefault="008548F6">
      <w:pPr>
        <w:pStyle w:val="ConsPlusTitle"/>
        <w:jc w:val="center"/>
      </w:pPr>
      <w:r>
        <w:t>"Экономическая политика и инновационное развитие"</w:t>
      </w:r>
    </w:p>
    <w:p w14:paraId="24A02F9D" w14:textId="77777777" w:rsidR="008548F6" w:rsidRDefault="008548F6">
      <w:pPr>
        <w:pStyle w:val="ConsPlusNormal"/>
        <w:jc w:val="both"/>
      </w:pPr>
    </w:p>
    <w:p w14:paraId="304F6EEE" w14:textId="77777777" w:rsidR="008548F6" w:rsidRDefault="008548F6">
      <w:pPr>
        <w:pStyle w:val="ConsPlusNormal"/>
        <w:ind w:firstLine="540"/>
        <w:jc w:val="both"/>
      </w:pPr>
      <w:r>
        <w:t>Государственной программой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Программе.</w:t>
      </w:r>
    </w:p>
    <w:p w14:paraId="725F7294" w14:textId="77777777" w:rsidR="008548F6" w:rsidRDefault="008548F6">
      <w:pPr>
        <w:pStyle w:val="ConsPlusNormal"/>
        <w:spacing w:before="220"/>
        <w:ind w:firstLine="540"/>
        <w:jc w:val="both"/>
      </w:pPr>
      <w:r>
        <w:t>Указанные субсидии предоставляются в соответствии с порядками, установленными нормативными правовыми актами Правительства Пермского края.</w:t>
      </w:r>
    </w:p>
    <w:p w14:paraId="52BB9AF7" w14:textId="77777777" w:rsidR="008548F6" w:rsidRDefault="008548F6">
      <w:pPr>
        <w:pStyle w:val="ConsPlusNormal"/>
        <w:jc w:val="both"/>
      </w:pPr>
    </w:p>
    <w:p w14:paraId="0234D1AC" w14:textId="77777777" w:rsidR="008548F6" w:rsidRDefault="008548F6">
      <w:pPr>
        <w:pStyle w:val="ConsPlusNormal"/>
        <w:jc w:val="both"/>
      </w:pPr>
    </w:p>
    <w:p w14:paraId="3F5C6217" w14:textId="77777777" w:rsidR="008548F6" w:rsidRDefault="008548F6">
      <w:pPr>
        <w:pStyle w:val="ConsPlusNormal"/>
        <w:jc w:val="both"/>
      </w:pPr>
    </w:p>
    <w:p w14:paraId="562BE572" w14:textId="77777777" w:rsidR="008548F6" w:rsidRDefault="008548F6">
      <w:pPr>
        <w:pStyle w:val="ConsPlusNormal"/>
        <w:jc w:val="both"/>
      </w:pPr>
    </w:p>
    <w:p w14:paraId="6D0E3621" w14:textId="77777777" w:rsidR="008548F6" w:rsidRDefault="008548F6">
      <w:pPr>
        <w:pStyle w:val="ConsPlusNormal"/>
        <w:jc w:val="both"/>
      </w:pPr>
    </w:p>
    <w:p w14:paraId="553F8985" w14:textId="77777777" w:rsidR="008548F6" w:rsidRDefault="008548F6">
      <w:pPr>
        <w:pStyle w:val="ConsPlusNormal"/>
        <w:jc w:val="right"/>
        <w:outlineLvl w:val="1"/>
      </w:pPr>
      <w:bookmarkStart w:id="1" w:name="P515"/>
      <w:bookmarkEnd w:id="1"/>
      <w:r>
        <w:t>Приложение 1</w:t>
      </w:r>
    </w:p>
    <w:p w14:paraId="018BA523" w14:textId="77777777" w:rsidR="008548F6" w:rsidRDefault="008548F6">
      <w:pPr>
        <w:pStyle w:val="ConsPlusNormal"/>
        <w:jc w:val="right"/>
      </w:pPr>
      <w:r>
        <w:t>к государственной программе</w:t>
      </w:r>
    </w:p>
    <w:p w14:paraId="654ADFD1" w14:textId="77777777" w:rsidR="008548F6" w:rsidRDefault="008548F6">
      <w:pPr>
        <w:pStyle w:val="ConsPlusNormal"/>
        <w:jc w:val="right"/>
      </w:pPr>
      <w:r>
        <w:t>Пермского края "Экономическая</w:t>
      </w:r>
    </w:p>
    <w:p w14:paraId="0479464C" w14:textId="77777777" w:rsidR="008548F6" w:rsidRDefault="008548F6">
      <w:pPr>
        <w:pStyle w:val="ConsPlusNormal"/>
        <w:jc w:val="right"/>
      </w:pPr>
      <w:r>
        <w:t>политика и инновационное развитие"</w:t>
      </w:r>
    </w:p>
    <w:p w14:paraId="3B8A89BB"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8F6" w14:paraId="1598A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2A6A5"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FEE5E"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8719A" w14:textId="77777777" w:rsidR="008548F6" w:rsidRDefault="008548F6">
            <w:pPr>
              <w:pStyle w:val="ConsPlusNormal"/>
              <w:jc w:val="center"/>
            </w:pPr>
            <w:r>
              <w:rPr>
                <w:color w:val="392C69"/>
              </w:rPr>
              <w:t>Список изменяющих документов</w:t>
            </w:r>
          </w:p>
          <w:p w14:paraId="50AAF889" w14:textId="77777777" w:rsidR="008548F6" w:rsidRDefault="008548F6">
            <w:pPr>
              <w:pStyle w:val="ConsPlusNormal"/>
              <w:jc w:val="center"/>
            </w:pPr>
            <w:r>
              <w:rPr>
                <w:color w:val="392C69"/>
              </w:rPr>
              <w:t xml:space="preserve">(в ред. Постановлений Правительства Пермского края от 11.03.2024 </w:t>
            </w:r>
            <w:hyperlink r:id="rId151">
              <w:r>
                <w:rPr>
                  <w:color w:val="0000FF"/>
                </w:rPr>
                <w:t>N 134-п</w:t>
              </w:r>
            </w:hyperlink>
            <w:r>
              <w:rPr>
                <w:color w:val="392C69"/>
              </w:rPr>
              <w:t>,</w:t>
            </w:r>
          </w:p>
          <w:p w14:paraId="4A0D8692" w14:textId="77777777" w:rsidR="008548F6" w:rsidRDefault="008548F6">
            <w:pPr>
              <w:pStyle w:val="ConsPlusNormal"/>
              <w:jc w:val="center"/>
            </w:pPr>
            <w:r>
              <w:rPr>
                <w:color w:val="392C69"/>
              </w:rPr>
              <w:t xml:space="preserve">от 12.03.2024 </w:t>
            </w:r>
            <w:hyperlink r:id="rId152">
              <w:r>
                <w:rPr>
                  <w:color w:val="0000FF"/>
                </w:rPr>
                <w:t>N 146-п</w:t>
              </w:r>
            </w:hyperlink>
            <w:r>
              <w:rPr>
                <w:color w:val="392C69"/>
              </w:rPr>
              <w:t xml:space="preserve">, от 01.04.2024 </w:t>
            </w:r>
            <w:hyperlink r:id="rId153">
              <w:r>
                <w:rPr>
                  <w:color w:val="0000FF"/>
                </w:rPr>
                <w:t>N 188-п</w:t>
              </w:r>
            </w:hyperlink>
            <w:r>
              <w:rPr>
                <w:color w:val="392C69"/>
              </w:rPr>
              <w:t xml:space="preserve">, от 23.04.2024 </w:t>
            </w:r>
            <w:hyperlink r:id="rId154">
              <w:r>
                <w:rPr>
                  <w:color w:val="0000FF"/>
                </w:rPr>
                <w:t>N 235-п</w:t>
              </w:r>
            </w:hyperlink>
            <w:r>
              <w:rPr>
                <w:color w:val="392C69"/>
              </w:rPr>
              <w:t>,</w:t>
            </w:r>
          </w:p>
          <w:p w14:paraId="03F070F9" w14:textId="77777777" w:rsidR="008548F6" w:rsidRDefault="008548F6">
            <w:pPr>
              <w:pStyle w:val="ConsPlusNormal"/>
              <w:jc w:val="center"/>
            </w:pPr>
            <w:r>
              <w:rPr>
                <w:color w:val="392C69"/>
              </w:rPr>
              <w:t xml:space="preserve">от 03.06.2024 </w:t>
            </w:r>
            <w:hyperlink r:id="rId155">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2AC372" w14:textId="77777777" w:rsidR="008548F6" w:rsidRDefault="008548F6">
            <w:pPr>
              <w:pStyle w:val="ConsPlusNormal"/>
            </w:pPr>
          </w:p>
        </w:tc>
      </w:tr>
    </w:tbl>
    <w:p w14:paraId="1D73E5E5" w14:textId="77777777" w:rsidR="008548F6" w:rsidRDefault="008548F6">
      <w:pPr>
        <w:pStyle w:val="ConsPlusNormal"/>
        <w:jc w:val="both"/>
      </w:pPr>
    </w:p>
    <w:p w14:paraId="0247513F" w14:textId="77777777" w:rsidR="008548F6" w:rsidRDefault="008548F6">
      <w:pPr>
        <w:pStyle w:val="ConsPlusTitle"/>
        <w:jc w:val="center"/>
        <w:outlineLvl w:val="2"/>
      </w:pPr>
      <w:r>
        <w:t>ПАСПОРТ</w:t>
      </w:r>
    </w:p>
    <w:p w14:paraId="05048334" w14:textId="77777777" w:rsidR="008548F6" w:rsidRDefault="008548F6">
      <w:pPr>
        <w:pStyle w:val="ConsPlusTitle"/>
        <w:jc w:val="center"/>
      </w:pPr>
      <w:r>
        <w:t>регионального проекта 1 "Адресная поддержка повышения</w:t>
      </w:r>
    </w:p>
    <w:p w14:paraId="192A26E8" w14:textId="77777777" w:rsidR="008548F6" w:rsidRDefault="008548F6">
      <w:pPr>
        <w:pStyle w:val="ConsPlusTitle"/>
        <w:jc w:val="center"/>
      </w:pPr>
      <w:r>
        <w:t>производительности труда на предприятиях"</w:t>
      </w:r>
    </w:p>
    <w:p w14:paraId="0123418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54"/>
        <w:gridCol w:w="2494"/>
        <w:gridCol w:w="1077"/>
        <w:gridCol w:w="1134"/>
        <w:gridCol w:w="1134"/>
        <w:gridCol w:w="1134"/>
      </w:tblGrid>
      <w:tr w:rsidR="008548F6" w14:paraId="05F0EBC0" w14:textId="77777777">
        <w:tc>
          <w:tcPr>
            <w:tcW w:w="2098" w:type="dxa"/>
            <w:gridSpan w:val="2"/>
          </w:tcPr>
          <w:p w14:paraId="4096A06B" w14:textId="77777777" w:rsidR="008548F6" w:rsidRDefault="008548F6">
            <w:pPr>
              <w:pStyle w:val="ConsPlusNormal"/>
            </w:pPr>
            <w:r>
              <w:t>Куратор регионального проекта</w:t>
            </w:r>
          </w:p>
        </w:tc>
        <w:tc>
          <w:tcPr>
            <w:tcW w:w="6973" w:type="dxa"/>
            <w:gridSpan w:val="5"/>
          </w:tcPr>
          <w:p w14:paraId="6D94F110"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4AAB8ACA" w14:textId="77777777">
        <w:tc>
          <w:tcPr>
            <w:tcW w:w="2098" w:type="dxa"/>
            <w:gridSpan w:val="2"/>
          </w:tcPr>
          <w:p w14:paraId="0690DED3" w14:textId="77777777" w:rsidR="008548F6" w:rsidRDefault="008548F6">
            <w:pPr>
              <w:pStyle w:val="ConsPlusNormal"/>
            </w:pPr>
            <w:r>
              <w:t>Руководитель регионального проекта</w:t>
            </w:r>
          </w:p>
        </w:tc>
        <w:tc>
          <w:tcPr>
            <w:tcW w:w="6973" w:type="dxa"/>
            <w:gridSpan w:val="5"/>
          </w:tcPr>
          <w:p w14:paraId="7EC0EF5C" w14:textId="77777777" w:rsidR="008548F6" w:rsidRDefault="008548F6">
            <w:pPr>
              <w:pStyle w:val="ConsPlusNormal"/>
            </w:pPr>
            <w:r>
              <w:t>Дегтярева Елена Владимировна, первый заместитель министра промышленности и торговли Пермского края</w:t>
            </w:r>
          </w:p>
        </w:tc>
      </w:tr>
      <w:tr w:rsidR="008548F6" w14:paraId="5318245B" w14:textId="77777777">
        <w:tc>
          <w:tcPr>
            <w:tcW w:w="2098" w:type="dxa"/>
            <w:gridSpan w:val="2"/>
          </w:tcPr>
          <w:p w14:paraId="31F856A7" w14:textId="77777777" w:rsidR="008548F6" w:rsidRDefault="008548F6">
            <w:pPr>
              <w:pStyle w:val="ConsPlusNormal"/>
            </w:pPr>
            <w:r>
              <w:t>Администратор регионального проекта</w:t>
            </w:r>
          </w:p>
        </w:tc>
        <w:tc>
          <w:tcPr>
            <w:tcW w:w="6973" w:type="dxa"/>
            <w:gridSpan w:val="5"/>
          </w:tcPr>
          <w:p w14:paraId="1F211465" w14:textId="77777777" w:rsidR="008548F6" w:rsidRDefault="008548F6">
            <w:pPr>
              <w:pStyle w:val="ConsPlusNormal"/>
            </w:pPr>
            <w:r>
              <w:t>Оксюта Алена Андреевна, начальник отдела информационно-аналитической работы и реализации специальных программ Министерства промышленности и торговли Пермского края</w:t>
            </w:r>
          </w:p>
        </w:tc>
      </w:tr>
      <w:tr w:rsidR="008548F6" w14:paraId="1DCD9B74" w14:textId="77777777">
        <w:tc>
          <w:tcPr>
            <w:tcW w:w="1644" w:type="dxa"/>
            <w:vMerge w:val="restart"/>
            <w:tcBorders>
              <w:bottom w:val="nil"/>
            </w:tcBorders>
          </w:tcPr>
          <w:p w14:paraId="6037A3B4" w14:textId="77777777" w:rsidR="008548F6" w:rsidRDefault="008548F6">
            <w:pPr>
              <w:pStyle w:val="ConsPlusNormal"/>
            </w:pPr>
            <w:r>
              <w:t>Показатели регионального проекта</w:t>
            </w:r>
          </w:p>
        </w:tc>
        <w:tc>
          <w:tcPr>
            <w:tcW w:w="454" w:type="dxa"/>
            <w:vMerge w:val="restart"/>
            <w:vAlign w:val="center"/>
          </w:tcPr>
          <w:p w14:paraId="519018C4" w14:textId="77777777" w:rsidR="008548F6" w:rsidRDefault="008548F6">
            <w:pPr>
              <w:pStyle w:val="ConsPlusNormal"/>
              <w:jc w:val="center"/>
            </w:pPr>
            <w:r>
              <w:t>N п/п</w:t>
            </w:r>
          </w:p>
        </w:tc>
        <w:tc>
          <w:tcPr>
            <w:tcW w:w="2494" w:type="dxa"/>
            <w:vMerge w:val="restart"/>
            <w:vAlign w:val="center"/>
          </w:tcPr>
          <w:p w14:paraId="2012F205" w14:textId="77777777" w:rsidR="008548F6" w:rsidRDefault="008548F6">
            <w:pPr>
              <w:pStyle w:val="ConsPlusNormal"/>
              <w:jc w:val="center"/>
            </w:pPr>
            <w:r>
              <w:t>Наименование показателя</w:t>
            </w:r>
          </w:p>
        </w:tc>
        <w:tc>
          <w:tcPr>
            <w:tcW w:w="1077" w:type="dxa"/>
            <w:vMerge w:val="restart"/>
            <w:vAlign w:val="center"/>
          </w:tcPr>
          <w:p w14:paraId="11DB62FD" w14:textId="77777777" w:rsidR="008548F6" w:rsidRDefault="008548F6">
            <w:pPr>
              <w:pStyle w:val="ConsPlusNormal"/>
              <w:jc w:val="center"/>
            </w:pPr>
            <w:r>
              <w:t>Ед. изм.</w:t>
            </w:r>
          </w:p>
        </w:tc>
        <w:tc>
          <w:tcPr>
            <w:tcW w:w="3402" w:type="dxa"/>
            <w:gridSpan w:val="3"/>
            <w:vAlign w:val="center"/>
          </w:tcPr>
          <w:p w14:paraId="28714E17" w14:textId="77777777" w:rsidR="008548F6" w:rsidRDefault="008548F6">
            <w:pPr>
              <w:pStyle w:val="ConsPlusNormal"/>
              <w:jc w:val="center"/>
            </w:pPr>
            <w:r>
              <w:t>Значения показателей</w:t>
            </w:r>
          </w:p>
        </w:tc>
      </w:tr>
      <w:tr w:rsidR="008548F6" w14:paraId="4B367945" w14:textId="77777777">
        <w:tc>
          <w:tcPr>
            <w:tcW w:w="1644" w:type="dxa"/>
            <w:vMerge/>
            <w:tcBorders>
              <w:bottom w:val="nil"/>
            </w:tcBorders>
          </w:tcPr>
          <w:p w14:paraId="73D17579" w14:textId="77777777" w:rsidR="008548F6" w:rsidRDefault="008548F6">
            <w:pPr>
              <w:pStyle w:val="ConsPlusNormal"/>
            </w:pPr>
          </w:p>
        </w:tc>
        <w:tc>
          <w:tcPr>
            <w:tcW w:w="454" w:type="dxa"/>
            <w:vMerge/>
          </w:tcPr>
          <w:p w14:paraId="459495F9" w14:textId="77777777" w:rsidR="008548F6" w:rsidRDefault="008548F6">
            <w:pPr>
              <w:pStyle w:val="ConsPlusNormal"/>
            </w:pPr>
          </w:p>
        </w:tc>
        <w:tc>
          <w:tcPr>
            <w:tcW w:w="2494" w:type="dxa"/>
            <w:vMerge/>
          </w:tcPr>
          <w:p w14:paraId="704A4466" w14:textId="77777777" w:rsidR="008548F6" w:rsidRDefault="008548F6">
            <w:pPr>
              <w:pStyle w:val="ConsPlusNormal"/>
            </w:pPr>
          </w:p>
        </w:tc>
        <w:tc>
          <w:tcPr>
            <w:tcW w:w="1077" w:type="dxa"/>
            <w:vMerge/>
          </w:tcPr>
          <w:p w14:paraId="6C2F002D" w14:textId="77777777" w:rsidR="008548F6" w:rsidRDefault="008548F6">
            <w:pPr>
              <w:pStyle w:val="ConsPlusNormal"/>
            </w:pPr>
          </w:p>
        </w:tc>
        <w:tc>
          <w:tcPr>
            <w:tcW w:w="1134" w:type="dxa"/>
            <w:vAlign w:val="center"/>
          </w:tcPr>
          <w:p w14:paraId="6226B9C1" w14:textId="77777777" w:rsidR="008548F6" w:rsidRDefault="008548F6">
            <w:pPr>
              <w:pStyle w:val="ConsPlusNormal"/>
              <w:jc w:val="center"/>
            </w:pPr>
            <w:r>
              <w:t>2024 год (прогноз)</w:t>
            </w:r>
          </w:p>
        </w:tc>
        <w:tc>
          <w:tcPr>
            <w:tcW w:w="1134" w:type="dxa"/>
            <w:vAlign w:val="center"/>
          </w:tcPr>
          <w:p w14:paraId="02B10140" w14:textId="77777777" w:rsidR="008548F6" w:rsidRDefault="008548F6">
            <w:pPr>
              <w:pStyle w:val="ConsPlusNormal"/>
              <w:jc w:val="center"/>
            </w:pPr>
            <w:r>
              <w:t>2025 год (прогноз)</w:t>
            </w:r>
          </w:p>
        </w:tc>
        <w:tc>
          <w:tcPr>
            <w:tcW w:w="1134" w:type="dxa"/>
            <w:vAlign w:val="center"/>
          </w:tcPr>
          <w:p w14:paraId="5B89A973" w14:textId="77777777" w:rsidR="008548F6" w:rsidRDefault="008548F6">
            <w:pPr>
              <w:pStyle w:val="ConsPlusNormal"/>
              <w:jc w:val="center"/>
            </w:pPr>
            <w:r>
              <w:t>2026 год (прогноз)</w:t>
            </w:r>
          </w:p>
        </w:tc>
      </w:tr>
      <w:tr w:rsidR="008548F6" w14:paraId="49964058" w14:textId="77777777">
        <w:tc>
          <w:tcPr>
            <w:tcW w:w="1644" w:type="dxa"/>
            <w:vMerge/>
            <w:tcBorders>
              <w:bottom w:val="nil"/>
            </w:tcBorders>
          </w:tcPr>
          <w:p w14:paraId="03D72A68" w14:textId="77777777" w:rsidR="008548F6" w:rsidRDefault="008548F6">
            <w:pPr>
              <w:pStyle w:val="ConsPlusNormal"/>
            </w:pPr>
          </w:p>
        </w:tc>
        <w:tc>
          <w:tcPr>
            <w:tcW w:w="454" w:type="dxa"/>
          </w:tcPr>
          <w:p w14:paraId="70827F31" w14:textId="77777777" w:rsidR="008548F6" w:rsidRDefault="008548F6">
            <w:pPr>
              <w:pStyle w:val="ConsPlusNormal"/>
              <w:jc w:val="center"/>
            </w:pPr>
            <w:r>
              <w:t>1</w:t>
            </w:r>
          </w:p>
        </w:tc>
        <w:tc>
          <w:tcPr>
            <w:tcW w:w="2494" w:type="dxa"/>
          </w:tcPr>
          <w:p w14:paraId="59566978" w14:textId="77777777" w:rsidR="008548F6" w:rsidRDefault="008548F6">
            <w:pPr>
              <w:pStyle w:val="ConsPlusNormal"/>
            </w:pPr>
            <w:r>
              <w:t xml:space="preserve">Количество предприятий-участников, внедряющих мероприятия национального проекта под федеральным управлением (с ФЦК), </w:t>
            </w:r>
            <w:r>
              <w:lastRenderedPageBreak/>
              <w:t>нарастающим итогом</w:t>
            </w:r>
          </w:p>
        </w:tc>
        <w:tc>
          <w:tcPr>
            <w:tcW w:w="1077" w:type="dxa"/>
          </w:tcPr>
          <w:p w14:paraId="6319055F" w14:textId="77777777" w:rsidR="008548F6" w:rsidRDefault="008548F6">
            <w:pPr>
              <w:pStyle w:val="ConsPlusNormal"/>
              <w:jc w:val="center"/>
            </w:pPr>
            <w:r>
              <w:lastRenderedPageBreak/>
              <w:t>усл. ед.</w:t>
            </w:r>
          </w:p>
        </w:tc>
        <w:tc>
          <w:tcPr>
            <w:tcW w:w="1134" w:type="dxa"/>
          </w:tcPr>
          <w:p w14:paraId="51EFF31D" w14:textId="77777777" w:rsidR="008548F6" w:rsidRDefault="008548F6">
            <w:pPr>
              <w:pStyle w:val="ConsPlusNormal"/>
              <w:jc w:val="center"/>
            </w:pPr>
            <w:r>
              <w:t>22</w:t>
            </w:r>
          </w:p>
        </w:tc>
        <w:tc>
          <w:tcPr>
            <w:tcW w:w="1134" w:type="dxa"/>
          </w:tcPr>
          <w:p w14:paraId="7D4E850F" w14:textId="77777777" w:rsidR="008548F6" w:rsidRDefault="008548F6">
            <w:pPr>
              <w:pStyle w:val="ConsPlusNormal"/>
              <w:jc w:val="center"/>
            </w:pPr>
            <w:r>
              <w:t>22</w:t>
            </w:r>
          </w:p>
        </w:tc>
        <w:tc>
          <w:tcPr>
            <w:tcW w:w="1134" w:type="dxa"/>
          </w:tcPr>
          <w:p w14:paraId="4853955F" w14:textId="77777777" w:rsidR="008548F6" w:rsidRDefault="008548F6">
            <w:pPr>
              <w:pStyle w:val="ConsPlusNormal"/>
              <w:jc w:val="center"/>
            </w:pPr>
            <w:r>
              <w:t>22</w:t>
            </w:r>
          </w:p>
        </w:tc>
      </w:tr>
      <w:tr w:rsidR="008548F6" w14:paraId="040D3BC5" w14:textId="77777777">
        <w:tc>
          <w:tcPr>
            <w:tcW w:w="1644" w:type="dxa"/>
            <w:vMerge/>
            <w:tcBorders>
              <w:bottom w:val="nil"/>
            </w:tcBorders>
          </w:tcPr>
          <w:p w14:paraId="242F39DA" w14:textId="77777777" w:rsidR="008548F6" w:rsidRDefault="008548F6">
            <w:pPr>
              <w:pStyle w:val="ConsPlusNormal"/>
            </w:pPr>
          </w:p>
        </w:tc>
        <w:tc>
          <w:tcPr>
            <w:tcW w:w="454" w:type="dxa"/>
          </w:tcPr>
          <w:p w14:paraId="42CB176B" w14:textId="77777777" w:rsidR="008548F6" w:rsidRDefault="008548F6">
            <w:pPr>
              <w:pStyle w:val="ConsPlusNormal"/>
              <w:jc w:val="center"/>
            </w:pPr>
            <w:r>
              <w:t>2</w:t>
            </w:r>
          </w:p>
        </w:tc>
        <w:tc>
          <w:tcPr>
            <w:tcW w:w="2494" w:type="dxa"/>
          </w:tcPr>
          <w:p w14:paraId="044E38B2" w14:textId="77777777" w:rsidR="008548F6" w:rsidRDefault="008548F6">
            <w:pPr>
              <w:pStyle w:val="ConsPlusNormal"/>
            </w:pPr>
            <w:r>
              <w:t>Количество предприятий-участников, внедряющих мероприятия национального проекта под региональным управлением (с РЦК), нарастающим итогом</w:t>
            </w:r>
          </w:p>
        </w:tc>
        <w:tc>
          <w:tcPr>
            <w:tcW w:w="1077" w:type="dxa"/>
          </w:tcPr>
          <w:p w14:paraId="47E1A974" w14:textId="77777777" w:rsidR="008548F6" w:rsidRDefault="008548F6">
            <w:pPr>
              <w:pStyle w:val="ConsPlusNormal"/>
              <w:jc w:val="center"/>
            </w:pPr>
            <w:r>
              <w:t>усл. ед.</w:t>
            </w:r>
          </w:p>
        </w:tc>
        <w:tc>
          <w:tcPr>
            <w:tcW w:w="1134" w:type="dxa"/>
          </w:tcPr>
          <w:p w14:paraId="372EA819" w14:textId="77777777" w:rsidR="008548F6" w:rsidRDefault="008548F6">
            <w:pPr>
              <w:pStyle w:val="ConsPlusNormal"/>
              <w:jc w:val="center"/>
            </w:pPr>
            <w:r>
              <w:t>76</w:t>
            </w:r>
          </w:p>
        </w:tc>
        <w:tc>
          <w:tcPr>
            <w:tcW w:w="1134" w:type="dxa"/>
          </w:tcPr>
          <w:p w14:paraId="13F3A293" w14:textId="77777777" w:rsidR="008548F6" w:rsidRDefault="008548F6">
            <w:pPr>
              <w:pStyle w:val="ConsPlusNormal"/>
              <w:jc w:val="center"/>
            </w:pPr>
            <w:r>
              <w:t>76</w:t>
            </w:r>
          </w:p>
        </w:tc>
        <w:tc>
          <w:tcPr>
            <w:tcW w:w="1134" w:type="dxa"/>
          </w:tcPr>
          <w:p w14:paraId="04B08C91" w14:textId="77777777" w:rsidR="008548F6" w:rsidRDefault="008548F6">
            <w:pPr>
              <w:pStyle w:val="ConsPlusNormal"/>
              <w:jc w:val="center"/>
            </w:pPr>
            <w:r>
              <w:t>76</w:t>
            </w:r>
          </w:p>
        </w:tc>
      </w:tr>
      <w:tr w:rsidR="008548F6" w14:paraId="6BD9F5C4" w14:textId="77777777">
        <w:tc>
          <w:tcPr>
            <w:tcW w:w="1644" w:type="dxa"/>
            <w:vMerge/>
            <w:tcBorders>
              <w:bottom w:val="nil"/>
            </w:tcBorders>
          </w:tcPr>
          <w:p w14:paraId="0ABAA4AD" w14:textId="77777777" w:rsidR="008548F6" w:rsidRDefault="008548F6">
            <w:pPr>
              <w:pStyle w:val="ConsPlusNormal"/>
            </w:pPr>
          </w:p>
        </w:tc>
        <w:tc>
          <w:tcPr>
            <w:tcW w:w="454" w:type="dxa"/>
          </w:tcPr>
          <w:p w14:paraId="354C257D" w14:textId="77777777" w:rsidR="008548F6" w:rsidRDefault="008548F6">
            <w:pPr>
              <w:pStyle w:val="ConsPlusNormal"/>
              <w:jc w:val="center"/>
            </w:pPr>
            <w:r>
              <w:t>3</w:t>
            </w:r>
          </w:p>
        </w:tc>
        <w:tc>
          <w:tcPr>
            <w:tcW w:w="2494" w:type="dxa"/>
          </w:tcPr>
          <w:p w14:paraId="4546FF6E" w14:textId="77777777" w:rsidR="008548F6" w:rsidRDefault="008548F6">
            <w:pPr>
              <w:pStyle w:val="ConsPlusNormal"/>
            </w:pPr>
            <w:r>
              <w:t>Количество предприятий-участников, внедряющих мероприятия национального проекта самостоятельно, нарастающим итогом</w:t>
            </w:r>
          </w:p>
        </w:tc>
        <w:tc>
          <w:tcPr>
            <w:tcW w:w="1077" w:type="dxa"/>
          </w:tcPr>
          <w:p w14:paraId="4FC202B1" w14:textId="77777777" w:rsidR="008548F6" w:rsidRDefault="008548F6">
            <w:pPr>
              <w:pStyle w:val="ConsPlusNormal"/>
              <w:jc w:val="center"/>
            </w:pPr>
            <w:r>
              <w:t>усл. ед.</w:t>
            </w:r>
          </w:p>
        </w:tc>
        <w:tc>
          <w:tcPr>
            <w:tcW w:w="1134" w:type="dxa"/>
          </w:tcPr>
          <w:p w14:paraId="60EE1112" w14:textId="77777777" w:rsidR="008548F6" w:rsidRDefault="008548F6">
            <w:pPr>
              <w:pStyle w:val="ConsPlusNormal"/>
              <w:jc w:val="center"/>
            </w:pPr>
            <w:r>
              <w:t>38</w:t>
            </w:r>
          </w:p>
        </w:tc>
        <w:tc>
          <w:tcPr>
            <w:tcW w:w="1134" w:type="dxa"/>
          </w:tcPr>
          <w:p w14:paraId="2811D866" w14:textId="77777777" w:rsidR="008548F6" w:rsidRDefault="008548F6">
            <w:pPr>
              <w:pStyle w:val="ConsPlusNormal"/>
              <w:jc w:val="center"/>
            </w:pPr>
            <w:r>
              <w:t>38</w:t>
            </w:r>
          </w:p>
        </w:tc>
        <w:tc>
          <w:tcPr>
            <w:tcW w:w="1134" w:type="dxa"/>
          </w:tcPr>
          <w:p w14:paraId="4FA79A5E" w14:textId="77777777" w:rsidR="008548F6" w:rsidRDefault="008548F6">
            <w:pPr>
              <w:pStyle w:val="ConsPlusNormal"/>
              <w:jc w:val="center"/>
            </w:pPr>
            <w:r>
              <w:t>38</w:t>
            </w:r>
          </w:p>
        </w:tc>
      </w:tr>
      <w:tr w:rsidR="008548F6" w14:paraId="62AAD779" w14:textId="77777777">
        <w:tc>
          <w:tcPr>
            <w:tcW w:w="1644" w:type="dxa"/>
            <w:vMerge/>
            <w:tcBorders>
              <w:bottom w:val="nil"/>
            </w:tcBorders>
          </w:tcPr>
          <w:p w14:paraId="23B65671" w14:textId="77777777" w:rsidR="008548F6" w:rsidRDefault="008548F6">
            <w:pPr>
              <w:pStyle w:val="ConsPlusNormal"/>
            </w:pPr>
          </w:p>
        </w:tc>
        <w:tc>
          <w:tcPr>
            <w:tcW w:w="454" w:type="dxa"/>
          </w:tcPr>
          <w:p w14:paraId="251EF8CE" w14:textId="77777777" w:rsidR="008548F6" w:rsidRDefault="008548F6">
            <w:pPr>
              <w:pStyle w:val="ConsPlusNormal"/>
              <w:jc w:val="center"/>
            </w:pPr>
            <w:r>
              <w:t>4</w:t>
            </w:r>
          </w:p>
        </w:tc>
        <w:tc>
          <w:tcPr>
            <w:tcW w:w="2494" w:type="dxa"/>
          </w:tcPr>
          <w:p w14:paraId="303BC2D1" w14:textId="77777777" w:rsidR="008548F6" w:rsidRDefault="008548F6">
            <w:pPr>
              <w:pStyle w:val="ConsPlusNormal"/>
            </w:pPr>
            <w: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1077" w:type="dxa"/>
          </w:tcPr>
          <w:p w14:paraId="7FAD8671" w14:textId="77777777" w:rsidR="008548F6" w:rsidRDefault="008548F6">
            <w:pPr>
              <w:pStyle w:val="ConsPlusNormal"/>
              <w:jc w:val="center"/>
            </w:pPr>
            <w:r>
              <w:t>чел.</w:t>
            </w:r>
          </w:p>
        </w:tc>
        <w:tc>
          <w:tcPr>
            <w:tcW w:w="1134" w:type="dxa"/>
          </w:tcPr>
          <w:p w14:paraId="3F0B97EF" w14:textId="77777777" w:rsidR="008548F6" w:rsidRDefault="008548F6">
            <w:pPr>
              <w:pStyle w:val="ConsPlusNormal"/>
              <w:jc w:val="center"/>
            </w:pPr>
            <w:r>
              <w:t>494</w:t>
            </w:r>
          </w:p>
        </w:tc>
        <w:tc>
          <w:tcPr>
            <w:tcW w:w="1134" w:type="dxa"/>
          </w:tcPr>
          <w:p w14:paraId="3AD08178" w14:textId="77777777" w:rsidR="008548F6" w:rsidRDefault="008548F6">
            <w:pPr>
              <w:pStyle w:val="ConsPlusNormal"/>
              <w:jc w:val="center"/>
            </w:pPr>
            <w:r>
              <w:t>494</w:t>
            </w:r>
          </w:p>
        </w:tc>
        <w:tc>
          <w:tcPr>
            <w:tcW w:w="1134" w:type="dxa"/>
          </w:tcPr>
          <w:p w14:paraId="6C03A3AB" w14:textId="77777777" w:rsidR="008548F6" w:rsidRDefault="008548F6">
            <w:pPr>
              <w:pStyle w:val="ConsPlusNormal"/>
              <w:jc w:val="center"/>
            </w:pPr>
            <w:r>
              <w:t>494</w:t>
            </w:r>
          </w:p>
        </w:tc>
      </w:tr>
      <w:tr w:rsidR="008548F6" w14:paraId="05CEB025" w14:textId="77777777">
        <w:tc>
          <w:tcPr>
            <w:tcW w:w="1644" w:type="dxa"/>
            <w:vMerge/>
            <w:tcBorders>
              <w:bottom w:val="nil"/>
            </w:tcBorders>
          </w:tcPr>
          <w:p w14:paraId="4F191CA4" w14:textId="77777777" w:rsidR="008548F6" w:rsidRDefault="008548F6">
            <w:pPr>
              <w:pStyle w:val="ConsPlusNormal"/>
            </w:pPr>
          </w:p>
        </w:tc>
        <w:tc>
          <w:tcPr>
            <w:tcW w:w="454" w:type="dxa"/>
          </w:tcPr>
          <w:p w14:paraId="116C97B2" w14:textId="77777777" w:rsidR="008548F6" w:rsidRDefault="008548F6">
            <w:pPr>
              <w:pStyle w:val="ConsPlusNormal"/>
              <w:jc w:val="center"/>
            </w:pPr>
            <w:r>
              <w:t>5</w:t>
            </w:r>
          </w:p>
        </w:tc>
        <w:tc>
          <w:tcPr>
            <w:tcW w:w="2494" w:type="dxa"/>
          </w:tcPr>
          <w:p w14:paraId="0E045285" w14:textId="77777777" w:rsidR="008548F6" w:rsidRDefault="008548F6">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1077" w:type="dxa"/>
          </w:tcPr>
          <w:p w14:paraId="56DE7D66" w14:textId="77777777" w:rsidR="008548F6" w:rsidRDefault="008548F6">
            <w:pPr>
              <w:pStyle w:val="ConsPlusNormal"/>
              <w:jc w:val="center"/>
            </w:pPr>
            <w:r>
              <w:t>чел.</w:t>
            </w:r>
          </w:p>
        </w:tc>
        <w:tc>
          <w:tcPr>
            <w:tcW w:w="1134" w:type="dxa"/>
          </w:tcPr>
          <w:p w14:paraId="307D9E07" w14:textId="77777777" w:rsidR="008548F6" w:rsidRDefault="008548F6">
            <w:pPr>
              <w:pStyle w:val="ConsPlusNormal"/>
              <w:jc w:val="center"/>
            </w:pPr>
            <w:r>
              <w:t>1062</w:t>
            </w:r>
          </w:p>
        </w:tc>
        <w:tc>
          <w:tcPr>
            <w:tcW w:w="1134" w:type="dxa"/>
          </w:tcPr>
          <w:p w14:paraId="5E244291" w14:textId="77777777" w:rsidR="008548F6" w:rsidRDefault="008548F6">
            <w:pPr>
              <w:pStyle w:val="ConsPlusNormal"/>
              <w:jc w:val="center"/>
            </w:pPr>
            <w:r>
              <w:t>1062</w:t>
            </w:r>
          </w:p>
        </w:tc>
        <w:tc>
          <w:tcPr>
            <w:tcW w:w="1134" w:type="dxa"/>
          </w:tcPr>
          <w:p w14:paraId="301A8E37" w14:textId="77777777" w:rsidR="008548F6" w:rsidRDefault="008548F6">
            <w:pPr>
              <w:pStyle w:val="ConsPlusNormal"/>
              <w:jc w:val="center"/>
            </w:pPr>
            <w:r>
              <w:t>1062</w:t>
            </w:r>
          </w:p>
        </w:tc>
      </w:tr>
      <w:tr w:rsidR="008548F6" w14:paraId="4D89B9A2" w14:textId="77777777">
        <w:tc>
          <w:tcPr>
            <w:tcW w:w="1644" w:type="dxa"/>
            <w:vMerge/>
            <w:tcBorders>
              <w:bottom w:val="nil"/>
            </w:tcBorders>
          </w:tcPr>
          <w:p w14:paraId="65483EF3" w14:textId="77777777" w:rsidR="008548F6" w:rsidRDefault="008548F6">
            <w:pPr>
              <w:pStyle w:val="ConsPlusNormal"/>
            </w:pPr>
          </w:p>
        </w:tc>
        <w:tc>
          <w:tcPr>
            <w:tcW w:w="454" w:type="dxa"/>
          </w:tcPr>
          <w:p w14:paraId="1FA3E35F" w14:textId="77777777" w:rsidR="008548F6" w:rsidRDefault="008548F6">
            <w:pPr>
              <w:pStyle w:val="ConsPlusNormal"/>
              <w:jc w:val="center"/>
            </w:pPr>
            <w:r>
              <w:t>6</w:t>
            </w:r>
          </w:p>
        </w:tc>
        <w:tc>
          <w:tcPr>
            <w:tcW w:w="2494" w:type="dxa"/>
          </w:tcPr>
          <w:p w14:paraId="6D5666FC" w14:textId="77777777" w:rsidR="008548F6" w:rsidRDefault="008548F6">
            <w:pPr>
              <w:pStyle w:val="ConsPlusNormal"/>
            </w:pPr>
            <w: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1077" w:type="dxa"/>
          </w:tcPr>
          <w:p w14:paraId="26B9C995" w14:textId="77777777" w:rsidR="008548F6" w:rsidRDefault="008548F6">
            <w:pPr>
              <w:pStyle w:val="ConsPlusNormal"/>
              <w:jc w:val="center"/>
            </w:pPr>
            <w:r>
              <w:t>чел.</w:t>
            </w:r>
          </w:p>
        </w:tc>
        <w:tc>
          <w:tcPr>
            <w:tcW w:w="1134" w:type="dxa"/>
          </w:tcPr>
          <w:p w14:paraId="407732AB" w14:textId="77777777" w:rsidR="008548F6" w:rsidRDefault="008548F6">
            <w:pPr>
              <w:pStyle w:val="ConsPlusNormal"/>
              <w:jc w:val="center"/>
            </w:pPr>
            <w:r>
              <w:t>200</w:t>
            </w:r>
          </w:p>
        </w:tc>
        <w:tc>
          <w:tcPr>
            <w:tcW w:w="1134" w:type="dxa"/>
          </w:tcPr>
          <w:p w14:paraId="37DFA649" w14:textId="77777777" w:rsidR="008548F6" w:rsidRDefault="008548F6">
            <w:pPr>
              <w:pStyle w:val="ConsPlusNormal"/>
              <w:jc w:val="center"/>
            </w:pPr>
            <w:r>
              <w:t>200</w:t>
            </w:r>
          </w:p>
        </w:tc>
        <w:tc>
          <w:tcPr>
            <w:tcW w:w="1134" w:type="dxa"/>
          </w:tcPr>
          <w:p w14:paraId="19FB0208" w14:textId="77777777" w:rsidR="008548F6" w:rsidRDefault="008548F6">
            <w:pPr>
              <w:pStyle w:val="ConsPlusNormal"/>
              <w:jc w:val="center"/>
            </w:pPr>
            <w:r>
              <w:t>200</w:t>
            </w:r>
          </w:p>
        </w:tc>
      </w:tr>
      <w:tr w:rsidR="008548F6" w14:paraId="71911DB0" w14:textId="77777777">
        <w:tc>
          <w:tcPr>
            <w:tcW w:w="1644" w:type="dxa"/>
            <w:vMerge/>
            <w:tcBorders>
              <w:bottom w:val="nil"/>
            </w:tcBorders>
          </w:tcPr>
          <w:p w14:paraId="37A355B1" w14:textId="77777777" w:rsidR="008548F6" w:rsidRDefault="008548F6">
            <w:pPr>
              <w:pStyle w:val="ConsPlusNormal"/>
            </w:pPr>
          </w:p>
        </w:tc>
        <w:tc>
          <w:tcPr>
            <w:tcW w:w="454" w:type="dxa"/>
          </w:tcPr>
          <w:p w14:paraId="101B38FA" w14:textId="77777777" w:rsidR="008548F6" w:rsidRDefault="008548F6">
            <w:pPr>
              <w:pStyle w:val="ConsPlusNormal"/>
              <w:jc w:val="center"/>
            </w:pPr>
            <w:r>
              <w:t>7</w:t>
            </w:r>
          </w:p>
        </w:tc>
        <w:tc>
          <w:tcPr>
            <w:tcW w:w="2494" w:type="dxa"/>
          </w:tcPr>
          <w:p w14:paraId="7F6581D8" w14:textId="77777777" w:rsidR="008548F6" w:rsidRDefault="008548F6">
            <w:pPr>
              <w:pStyle w:val="ConsPlusNormal"/>
            </w:pPr>
            <w:r>
              <w:t xml:space="preserve">Количество представителей региональных команд, </w:t>
            </w:r>
            <w:r>
              <w:lastRenderedPageBreak/>
              <w:t>прошедших обучение инструментам повышения производительности труда, нарастающим итогом</w:t>
            </w:r>
          </w:p>
        </w:tc>
        <w:tc>
          <w:tcPr>
            <w:tcW w:w="1077" w:type="dxa"/>
          </w:tcPr>
          <w:p w14:paraId="7433300E" w14:textId="77777777" w:rsidR="008548F6" w:rsidRDefault="008548F6">
            <w:pPr>
              <w:pStyle w:val="ConsPlusNormal"/>
              <w:jc w:val="center"/>
            </w:pPr>
            <w:r>
              <w:lastRenderedPageBreak/>
              <w:t>чел.</w:t>
            </w:r>
          </w:p>
        </w:tc>
        <w:tc>
          <w:tcPr>
            <w:tcW w:w="1134" w:type="dxa"/>
          </w:tcPr>
          <w:p w14:paraId="6AC77B33" w14:textId="77777777" w:rsidR="008548F6" w:rsidRDefault="008548F6">
            <w:pPr>
              <w:pStyle w:val="ConsPlusNormal"/>
              <w:jc w:val="center"/>
            </w:pPr>
            <w:r>
              <w:t>75</w:t>
            </w:r>
          </w:p>
        </w:tc>
        <w:tc>
          <w:tcPr>
            <w:tcW w:w="1134" w:type="dxa"/>
          </w:tcPr>
          <w:p w14:paraId="01CE45F2" w14:textId="77777777" w:rsidR="008548F6" w:rsidRDefault="008548F6">
            <w:pPr>
              <w:pStyle w:val="ConsPlusNormal"/>
              <w:jc w:val="center"/>
            </w:pPr>
            <w:r>
              <w:t>75</w:t>
            </w:r>
          </w:p>
        </w:tc>
        <w:tc>
          <w:tcPr>
            <w:tcW w:w="1134" w:type="dxa"/>
          </w:tcPr>
          <w:p w14:paraId="615E167A" w14:textId="77777777" w:rsidR="008548F6" w:rsidRDefault="008548F6">
            <w:pPr>
              <w:pStyle w:val="ConsPlusNormal"/>
              <w:jc w:val="center"/>
            </w:pPr>
            <w:r>
              <w:t>75</w:t>
            </w:r>
          </w:p>
        </w:tc>
      </w:tr>
      <w:tr w:rsidR="008548F6" w14:paraId="52893625" w14:textId="77777777">
        <w:tc>
          <w:tcPr>
            <w:tcW w:w="1644" w:type="dxa"/>
            <w:vMerge/>
            <w:tcBorders>
              <w:bottom w:val="nil"/>
            </w:tcBorders>
          </w:tcPr>
          <w:p w14:paraId="672CD1D6" w14:textId="77777777" w:rsidR="008548F6" w:rsidRDefault="008548F6">
            <w:pPr>
              <w:pStyle w:val="ConsPlusNormal"/>
            </w:pPr>
          </w:p>
        </w:tc>
        <w:tc>
          <w:tcPr>
            <w:tcW w:w="454" w:type="dxa"/>
          </w:tcPr>
          <w:p w14:paraId="3D7AE3F9" w14:textId="77777777" w:rsidR="008548F6" w:rsidRDefault="008548F6">
            <w:pPr>
              <w:pStyle w:val="ConsPlusNormal"/>
              <w:jc w:val="center"/>
            </w:pPr>
            <w:r>
              <w:t>8</w:t>
            </w:r>
          </w:p>
        </w:tc>
        <w:tc>
          <w:tcPr>
            <w:tcW w:w="2494" w:type="dxa"/>
          </w:tcPr>
          <w:p w14:paraId="2E888A25" w14:textId="77777777" w:rsidR="008548F6" w:rsidRDefault="008548F6">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1077" w:type="dxa"/>
          </w:tcPr>
          <w:p w14:paraId="47287A3E" w14:textId="77777777" w:rsidR="008548F6" w:rsidRDefault="008548F6">
            <w:pPr>
              <w:pStyle w:val="ConsPlusNormal"/>
              <w:jc w:val="center"/>
            </w:pPr>
            <w:r>
              <w:t>усл. ед.</w:t>
            </w:r>
          </w:p>
        </w:tc>
        <w:tc>
          <w:tcPr>
            <w:tcW w:w="1134" w:type="dxa"/>
          </w:tcPr>
          <w:p w14:paraId="76E67D54" w14:textId="77777777" w:rsidR="008548F6" w:rsidRDefault="008548F6">
            <w:pPr>
              <w:pStyle w:val="ConsPlusNormal"/>
              <w:jc w:val="center"/>
            </w:pPr>
            <w:r>
              <w:t>1</w:t>
            </w:r>
          </w:p>
        </w:tc>
        <w:tc>
          <w:tcPr>
            <w:tcW w:w="1134" w:type="dxa"/>
          </w:tcPr>
          <w:p w14:paraId="0362F36F" w14:textId="77777777" w:rsidR="008548F6" w:rsidRDefault="008548F6">
            <w:pPr>
              <w:pStyle w:val="ConsPlusNormal"/>
              <w:jc w:val="center"/>
            </w:pPr>
            <w:r>
              <w:t>1</w:t>
            </w:r>
          </w:p>
        </w:tc>
        <w:tc>
          <w:tcPr>
            <w:tcW w:w="1134" w:type="dxa"/>
          </w:tcPr>
          <w:p w14:paraId="06219CCE" w14:textId="77777777" w:rsidR="008548F6" w:rsidRDefault="008548F6">
            <w:pPr>
              <w:pStyle w:val="ConsPlusNormal"/>
              <w:jc w:val="center"/>
            </w:pPr>
            <w:r>
              <w:t>1</w:t>
            </w:r>
          </w:p>
        </w:tc>
      </w:tr>
      <w:tr w:rsidR="008548F6" w14:paraId="1D309CDA" w14:textId="77777777">
        <w:tc>
          <w:tcPr>
            <w:tcW w:w="1644" w:type="dxa"/>
            <w:vMerge/>
            <w:tcBorders>
              <w:bottom w:val="nil"/>
            </w:tcBorders>
          </w:tcPr>
          <w:p w14:paraId="74EF02D4" w14:textId="77777777" w:rsidR="008548F6" w:rsidRDefault="008548F6">
            <w:pPr>
              <w:pStyle w:val="ConsPlusNormal"/>
            </w:pPr>
          </w:p>
        </w:tc>
        <w:tc>
          <w:tcPr>
            <w:tcW w:w="454" w:type="dxa"/>
          </w:tcPr>
          <w:p w14:paraId="104C739B" w14:textId="77777777" w:rsidR="008548F6" w:rsidRDefault="008548F6">
            <w:pPr>
              <w:pStyle w:val="ConsPlusNormal"/>
              <w:jc w:val="center"/>
            </w:pPr>
            <w:r>
              <w:t>9</w:t>
            </w:r>
          </w:p>
        </w:tc>
        <w:tc>
          <w:tcPr>
            <w:tcW w:w="2494" w:type="dxa"/>
          </w:tcPr>
          <w:p w14:paraId="5FFBCD0F" w14:textId="77777777" w:rsidR="008548F6" w:rsidRDefault="008548F6">
            <w:pPr>
              <w:pStyle w:val="ConsPlusNormal"/>
            </w:pPr>
            <w:r>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1077" w:type="dxa"/>
          </w:tcPr>
          <w:p w14:paraId="59F6AACA" w14:textId="77777777" w:rsidR="008548F6" w:rsidRDefault="008548F6">
            <w:pPr>
              <w:pStyle w:val="ConsPlusNormal"/>
              <w:jc w:val="center"/>
            </w:pPr>
            <w:r>
              <w:t>%</w:t>
            </w:r>
          </w:p>
        </w:tc>
        <w:tc>
          <w:tcPr>
            <w:tcW w:w="1134" w:type="dxa"/>
          </w:tcPr>
          <w:p w14:paraId="6702E843" w14:textId="77777777" w:rsidR="008548F6" w:rsidRDefault="008548F6">
            <w:pPr>
              <w:pStyle w:val="ConsPlusNormal"/>
              <w:jc w:val="center"/>
            </w:pPr>
            <w:r>
              <w:t>80</w:t>
            </w:r>
          </w:p>
        </w:tc>
        <w:tc>
          <w:tcPr>
            <w:tcW w:w="1134" w:type="dxa"/>
          </w:tcPr>
          <w:p w14:paraId="75954D38" w14:textId="77777777" w:rsidR="008548F6" w:rsidRDefault="008548F6">
            <w:pPr>
              <w:pStyle w:val="ConsPlusNormal"/>
              <w:jc w:val="center"/>
            </w:pPr>
            <w:r>
              <w:t>-</w:t>
            </w:r>
          </w:p>
        </w:tc>
        <w:tc>
          <w:tcPr>
            <w:tcW w:w="1134" w:type="dxa"/>
          </w:tcPr>
          <w:p w14:paraId="7BC05959" w14:textId="77777777" w:rsidR="008548F6" w:rsidRDefault="008548F6">
            <w:pPr>
              <w:pStyle w:val="ConsPlusNormal"/>
              <w:jc w:val="center"/>
            </w:pPr>
            <w:r>
              <w:t>-</w:t>
            </w:r>
          </w:p>
        </w:tc>
      </w:tr>
      <w:tr w:rsidR="008548F6" w14:paraId="48BF8005" w14:textId="77777777">
        <w:tc>
          <w:tcPr>
            <w:tcW w:w="1644" w:type="dxa"/>
            <w:vMerge/>
            <w:tcBorders>
              <w:bottom w:val="nil"/>
            </w:tcBorders>
          </w:tcPr>
          <w:p w14:paraId="6CFE11DD" w14:textId="77777777" w:rsidR="008548F6" w:rsidRDefault="008548F6">
            <w:pPr>
              <w:pStyle w:val="ConsPlusNormal"/>
            </w:pPr>
          </w:p>
        </w:tc>
        <w:tc>
          <w:tcPr>
            <w:tcW w:w="454" w:type="dxa"/>
          </w:tcPr>
          <w:p w14:paraId="6A002DBD" w14:textId="77777777" w:rsidR="008548F6" w:rsidRDefault="008548F6">
            <w:pPr>
              <w:pStyle w:val="ConsPlusNormal"/>
              <w:jc w:val="center"/>
            </w:pPr>
            <w:r>
              <w:t>10</w:t>
            </w:r>
          </w:p>
        </w:tc>
        <w:tc>
          <w:tcPr>
            <w:tcW w:w="2494" w:type="dxa"/>
          </w:tcPr>
          <w:p w14:paraId="23E79F94" w14:textId="77777777" w:rsidR="008548F6" w:rsidRDefault="008548F6">
            <w:pPr>
              <w:pStyle w:val="ConsPlusNormal"/>
            </w:pPr>
            <w:r>
              <w:t>Количество предприятий-участников, вовлеченных в национальный проект через получение адресной поддержки, нарастающим итогом</w:t>
            </w:r>
          </w:p>
        </w:tc>
        <w:tc>
          <w:tcPr>
            <w:tcW w:w="1077" w:type="dxa"/>
          </w:tcPr>
          <w:p w14:paraId="07E1A42C" w14:textId="77777777" w:rsidR="008548F6" w:rsidRDefault="008548F6">
            <w:pPr>
              <w:pStyle w:val="ConsPlusNormal"/>
              <w:jc w:val="center"/>
            </w:pPr>
            <w:r>
              <w:t>усл. ед.</w:t>
            </w:r>
          </w:p>
        </w:tc>
        <w:tc>
          <w:tcPr>
            <w:tcW w:w="1134" w:type="dxa"/>
          </w:tcPr>
          <w:p w14:paraId="7663D052" w14:textId="77777777" w:rsidR="008548F6" w:rsidRDefault="008548F6">
            <w:pPr>
              <w:pStyle w:val="ConsPlusNormal"/>
              <w:jc w:val="center"/>
            </w:pPr>
            <w:r>
              <w:t>136</w:t>
            </w:r>
          </w:p>
        </w:tc>
        <w:tc>
          <w:tcPr>
            <w:tcW w:w="1134" w:type="dxa"/>
          </w:tcPr>
          <w:p w14:paraId="6E3BDDA9" w14:textId="77777777" w:rsidR="008548F6" w:rsidRDefault="008548F6">
            <w:pPr>
              <w:pStyle w:val="ConsPlusNormal"/>
              <w:jc w:val="center"/>
            </w:pPr>
            <w:r>
              <w:t>136</w:t>
            </w:r>
          </w:p>
        </w:tc>
        <w:tc>
          <w:tcPr>
            <w:tcW w:w="1134" w:type="dxa"/>
          </w:tcPr>
          <w:p w14:paraId="09B3909D" w14:textId="77777777" w:rsidR="008548F6" w:rsidRDefault="008548F6">
            <w:pPr>
              <w:pStyle w:val="ConsPlusNormal"/>
              <w:jc w:val="center"/>
            </w:pPr>
            <w:r>
              <w:t>136</w:t>
            </w:r>
          </w:p>
        </w:tc>
      </w:tr>
      <w:tr w:rsidR="008548F6" w14:paraId="4C23D764" w14:textId="77777777">
        <w:tc>
          <w:tcPr>
            <w:tcW w:w="1644" w:type="dxa"/>
            <w:vMerge/>
            <w:tcBorders>
              <w:bottom w:val="nil"/>
            </w:tcBorders>
          </w:tcPr>
          <w:p w14:paraId="759F275D" w14:textId="77777777" w:rsidR="008548F6" w:rsidRDefault="008548F6">
            <w:pPr>
              <w:pStyle w:val="ConsPlusNormal"/>
            </w:pPr>
          </w:p>
        </w:tc>
        <w:tc>
          <w:tcPr>
            <w:tcW w:w="454" w:type="dxa"/>
          </w:tcPr>
          <w:p w14:paraId="75B61C09" w14:textId="77777777" w:rsidR="008548F6" w:rsidRDefault="008548F6">
            <w:pPr>
              <w:pStyle w:val="ConsPlusNormal"/>
              <w:jc w:val="center"/>
            </w:pPr>
            <w:r>
              <w:t>11</w:t>
            </w:r>
          </w:p>
        </w:tc>
        <w:tc>
          <w:tcPr>
            <w:tcW w:w="2494" w:type="dxa"/>
          </w:tcPr>
          <w:p w14:paraId="665E6BD8" w14:textId="77777777" w:rsidR="008548F6" w:rsidRDefault="008548F6">
            <w:pPr>
              <w:pStyle w:val="ConsPlusNormal"/>
            </w:pPr>
            <w: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1077" w:type="dxa"/>
          </w:tcPr>
          <w:p w14:paraId="4F5C30EF" w14:textId="77777777" w:rsidR="008548F6" w:rsidRDefault="008548F6">
            <w:pPr>
              <w:pStyle w:val="ConsPlusNormal"/>
              <w:jc w:val="center"/>
            </w:pPr>
            <w:r>
              <w:t>чел.</w:t>
            </w:r>
          </w:p>
        </w:tc>
        <w:tc>
          <w:tcPr>
            <w:tcW w:w="1134" w:type="dxa"/>
          </w:tcPr>
          <w:p w14:paraId="1ECE1725" w14:textId="77777777" w:rsidR="008548F6" w:rsidRDefault="008548F6">
            <w:pPr>
              <w:pStyle w:val="ConsPlusNormal"/>
              <w:jc w:val="center"/>
            </w:pPr>
            <w:r>
              <w:t>1831</w:t>
            </w:r>
          </w:p>
        </w:tc>
        <w:tc>
          <w:tcPr>
            <w:tcW w:w="1134" w:type="dxa"/>
          </w:tcPr>
          <w:p w14:paraId="635AA382" w14:textId="77777777" w:rsidR="008548F6" w:rsidRDefault="008548F6">
            <w:pPr>
              <w:pStyle w:val="ConsPlusNormal"/>
              <w:jc w:val="center"/>
            </w:pPr>
            <w:r>
              <w:t>1831</w:t>
            </w:r>
          </w:p>
        </w:tc>
        <w:tc>
          <w:tcPr>
            <w:tcW w:w="1134" w:type="dxa"/>
          </w:tcPr>
          <w:p w14:paraId="273F8D7E" w14:textId="77777777" w:rsidR="008548F6" w:rsidRDefault="008548F6">
            <w:pPr>
              <w:pStyle w:val="ConsPlusNormal"/>
              <w:jc w:val="center"/>
            </w:pPr>
            <w:r>
              <w:t>1831</w:t>
            </w:r>
          </w:p>
        </w:tc>
      </w:tr>
      <w:tr w:rsidR="008548F6" w14:paraId="171AFE04" w14:textId="77777777">
        <w:tblPrEx>
          <w:tblBorders>
            <w:insideH w:val="nil"/>
          </w:tblBorders>
        </w:tblPrEx>
        <w:tc>
          <w:tcPr>
            <w:tcW w:w="1644" w:type="dxa"/>
            <w:vMerge/>
            <w:tcBorders>
              <w:bottom w:val="nil"/>
            </w:tcBorders>
          </w:tcPr>
          <w:p w14:paraId="160AEF26" w14:textId="77777777" w:rsidR="008548F6" w:rsidRDefault="008548F6">
            <w:pPr>
              <w:pStyle w:val="ConsPlusNormal"/>
            </w:pPr>
          </w:p>
        </w:tc>
        <w:tc>
          <w:tcPr>
            <w:tcW w:w="454" w:type="dxa"/>
            <w:tcBorders>
              <w:bottom w:val="nil"/>
            </w:tcBorders>
          </w:tcPr>
          <w:p w14:paraId="3C8533C9" w14:textId="77777777" w:rsidR="008548F6" w:rsidRDefault="008548F6">
            <w:pPr>
              <w:pStyle w:val="ConsPlusNormal"/>
              <w:jc w:val="center"/>
            </w:pPr>
            <w:r>
              <w:t>12</w:t>
            </w:r>
          </w:p>
        </w:tc>
        <w:tc>
          <w:tcPr>
            <w:tcW w:w="2494" w:type="dxa"/>
            <w:tcBorders>
              <w:bottom w:val="nil"/>
            </w:tcBorders>
          </w:tcPr>
          <w:p w14:paraId="5D207B96" w14:textId="77777777" w:rsidR="008548F6" w:rsidRDefault="008548F6">
            <w:pPr>
              <w:pStyle w:val="ConsPlusNormal"/>
            </w:pPr>
            <w:r>
              <w:t xml:space="preserve">Доля предприятий, достигших ежегодный 5 % прирост производительности труда на предприятиях-участниках, внедряющих мероприятия </w:t>
            </w:r>
            <w:r>
              <w:lastRenderedPageBreak/>
              <w:t>национального проекта под федеральным и региональным управлением, в течение трех лет участия в проекте</w:t>
            </w:r>
          </w:p>
        </w:tc>
        <w:tc>
          <w:tcPr>
            <w:tcW w:w="1077" w:type="dxa"/>
            <w:tcBorders>
              <w:bottom w:val="nil"/>
            </w:tcBorders>
          </w:tcPr>
          <w:p w14:paraId="423213F7" w14:textId="77777777" w:rsidR="008548F6" w:rsidRDefault="008548F6">
            <w:pPr>
              <w:pStyle w:val="ConsPlusNormal"/>
              <w:jc w:val="center"/>
            </w:pPr>
            <w:r>
              <w:lastRenderedPageBreak/>
              <w:t>%</w:t>
            </w:r>
          </w:p>
        </w:tc>
        <w:tc>
          <w:tcPr>
            <w:tcW w:w="1134" w:type="dxa"/>
            <w:tcBorders>
              <w:bottom w:val="nil"/>
            </w:tcBorders>
          </w:tcPr>
          <w:p w14:paraId="1634C8D8" w14:textId="77777777" w:rsidR="008548F6" w:rsidRDefault="008548F6">
            <w:pPr>
              <w:pStyle w:val="ConsPlusNormal"/>
              <w:jc w:val="center"/>
            </w:pPr>
            <w:r>
              <w:t>50</w:t>
            </w:r>
          </w:p>
        </w:tc>
        <w:tc>
          <w:tcPr>
            <w:tcW w:w="1134" w:type="dxa"/>
            <w:tcBorders>
              <w:bottom w:val="nil"/>
            </w:tcBorders>
          </w:tcPr>
          <w:p w14:paraId="0209BF58" w14:textId="77777777" w:rsidR="008548F6" w:rsidRDefault="008548F6">
            <w:pPr>
              <w:pStyle w:val="ConsPlusNormal"/>
              <w:jc w:val="center"/>
            </w:pPr>
            <w:r>
              <w:t>-</w:t>
            </w:r>
          </w:p>
        </w:tc>
        <w:tc>
          <w:tcPr>
            <w:tcW w:w="1134" w:type="dxa"/>
            <w:tcBorders>
              <w:bottom w:val="nil"/>
            </w:tcBorders>
          </w:tcPr>
          <w:p w14:paraId="4AFE4146" w14:textId="77777777" w:rsidR="008548F6" w:rsidRDefault="008548F6">
            <w:pPr>
              <w:pStyle w:val="ConsPlusNormal"/>
              <w:jc w:val="center"/>
            </w:pPr>
            <w:r>
              <w:t>-</w:t>
            </w:r>
          </w:p>
        </w:tc>
      </w:tr>
      <w:tr w:rsidR="008548F6" w14:paraId="7C048621" w14:textId="77777777">
        <w:tblPrEx>
          <w:tblBorders>
            <w:insideH w:val="nil"/>
          </w:tblBorders>
        </w:tblPrEx>
        <w:tc>
          <w:tcPr>
            <w:tcW w:w="9071" w:type="dxa"/>
            <w:gridSpan w:val="7"/>
            <w:tcBorders>
              <w:top w:val="nil"/>
            </w:tcBorders>
          </w:tcPr>
          <w:p w14:paraId="018F92EF" w14:textId="77777777" w:rsidR="008548F6" w:rsidRDefault="008548F6">
            <w:pPr>
              <w:pStyle w:val="ConsPlusNormal"/>
              <w:jc w:val="both"/>
            </w:pPr>
            <w:r>
              <w:t xml:space="preserve">(в ред. </w:t>
            </w:r>
            <w:hyperlink r:id="rId156">
              <w:r>
                <w:rPr>
                  <w:color w:val="0000FF"/>
                </w:rPr>
                <w:t>Постановления</w:t>
              </w:r>
            </w:hyperlink>
            <w:r>
              <w:t xml:space="preserve"> Правительства Пермского края от 03.06.2024 N 333-п)</w:t>
            </w:r>
          </w:p>
        </w:tc>
      </w:tr>
      <w:tr w:rsidR="008548F6" w14:paraId="4F93E065" w14:textId="77777777">
        <w:tc>
          <w:tcPr>
            <w:tcW w:w="1644" w:type="dxa"/>
            <w:vMerge w:val="restart"/>
          </w:tcPr>
          <w:p w14:paraId="549A9FBE" w14:textId="77777777" w:rsidR="008548F6" w:rsidRDefault="008548F6">
            <w:pPr>
              <w:pStyle w:val="ConsPlusNormal"/>
            </w:pPr>
            <w:r>
              <w:t>Объемы и источники финансового обеспечения регионального проекта</w:t>
            </w:r>
          </w:p>
        </w:tc>
        <w:tc>
          <w:tcPr>
            <w:tcW w:w="2948" w:type="dxa"/>
            <w:gridSpan w:val="2"/>
            <w:vMerge w:val="restart"/>
            <w:vAlign w:val="center"/>
          </w:tcPr>
          <w:p w14:paraId="4AEF15DD" w14:textId="77777777" w:rsidR="008548F6" w:rsidRDefault="008548F6">
            <w:pPr>
              <w:pStyle w:val="ConsPlusNormal"/>
              <w:jc w:val="center"/>
            </w:pPr>
            <w:r>
              <w:t>Источники финансового обеспечения</w:t>
            </w:r>
          </w:p>
        </w:tc>
        <w:tc>
          <w:tcPr>
            <w:tcW w:w="4479" w:type="dxa"/>
            <w:gridSpan w:val="4"/>
          </w:tcPr>
          <w:p w14:paraId="512690F5" w14:textId="77777777" w:rsidR="008548F6" w:rsidRDefault="008548F6">
            <w:pPr>
              <w:pStyle w:val="ConsPlusNormal"/>
              <w:jc w:val="center"/>
            </w:pPr>
            <w:r>
              <w:t>Расходы (тыс. рублей)</w:t>
            </w:r>
          </w:p>
        </w:tc>
      </w:tr>
      <w:tr w:rsidR="008548F6" w14:paraId="4BB710F4" w14:textId="77777777">
        <w:tc>
          <w:tcPr>
            <w:tcW w:w="1644" w:type="dxa"/>
            <w:vMerge/>
          </w:tcPr>
          <w:p w14:paraId="771450EA" w14:textId="77777777" w:rsidR="008548F6" w:rsidRDefault="008548F6">
            <w:pPr>
              <w:pStyle w:val="ConsPlusNormal"/>
            </w:pPr>
          </w:p>
        </w:tc>
        <w:tc>
          <w:tcPr>
            <w:tcW w:w="2948" w:type="dxa"/>
            <w:gridSpan w:val="2"/>
            <w:vMerge/>
          </w:tcPr>
          <w:p w14:paraId="6171131F" w14:textId="77777777" w:rsidR="008548F6" w:rsidRDefault="008548F6">
            <w:pPr>
              <w:pStyle w:val="ConsPlusNormal"/>
            </w:pPr>
          </w:p>
        </w:tc>
        <w:tc>
          <w:tcPr>
            <w:tcW w:w="1077" w:type="dxa"/>
            <w:vAlign w:val="center"/>
          </w:tcPr>
          <w:p w14:paraId="49F77EAD" w14:textId="77777777" w:rsidR="008548F6" w:rsidRDefault="008548F6">
            <w:pPr>
              <w:pStyle w:val="ConsPlusNormal"/>
              <w:jc w:val="center"/>
            </w:pPr>
            <w:r>
              <w:t>2024 год (план)</w:t>
            </w:r>
          </w:p>
        </w:tc>
        <w:tc>
          <w:tcPr>
            <w:tcW w:w="1134" w:type="dxa"/>
            <w:vAlign w:val="center"/>
          </w:tcPr>
          <w:p w14:paraId="36C39AB3" w14:textId="77777777" w:rsidR="008548F6" w:rsidRDefault="008548F6">
            <w:pPr>
              <w:pStyle w:val="ConsPlusNormal"/>
              <w:jc w:val="center"/>
            </w:pPr>
            <w:r>
              <w:t>2025 год (план)</w:t>
            </w:r>
          </w:p>
        </w:tc>
        <w:tc>
          <w:tcPr>
            <w:tcW w:w="1134" w:type="dxa"/>
            <w:vAlign w:val="center"/>
          </w:tcPr>
          <w:p w14:paraId="0912956E" w14:textId="77777777" w:rsidR="008548F6" w:rsidRDefault="008548F6">
            <w:pPr>
              <w:pStyle w:val="ConsPlusNormal"/>
              <w:jc w:val="center"/>
            </w:pPr>
            <w:r>
              <w:t>2026 год (план)</w:t>
            </w:r>
          </w:p>
        </w:tc>
        <w:tc>
          <w:tcPr>
            <w:tcW w:w="1134" w:type="dxa"/>
            <w:vAlign w:val="center"/>
          </w:tcPr>
          <w:p w14:paraId="28FB4C9E" w14:textId="77777777" w:rsidR="008548F6" w:rsidRDefault="008548F6">
            <w:pPr>
              <w:pStyle w:val="ConsPlusNormal"/>
              <w:jc w:val="center"/>
            </w:pPr>
            <w:r>
              <w:t>Итого</w:t>
            </w:r>
          </w:p>
        </w:tc>
      </w:tr>
      <w:tr w:rsidR="008548F6" w14:paraId="6C65132C" w14:textId="77777777">
        <w:tc>
          <w:tcPr>
            <w:tcW w:w="1644" w:type="dxa"/>
            <w:vMerge/>
          </w:tcPr>
          <w:p w14:paraId="49124C63" w14:textId="77777777" w:rsidR="008548F6" w:rsidRDefault="008548F6">
            <w:pPr>
              <w:pStyle w:val="ConsPlusNormal"/>
            </w:pPr>
          </w:p>
        </w:tc>
        <w:tc>
          <w:tcPr>
            <w:tcW w:w="2948" w:type="dxa"/>
            <w:gridSpan w:val="2"/>
          </w:tcPr>
          <w:p w14:paraId="5E095372" w14:textId="77777777" w:rsidR="008548F6" w:rsidRDefault="008548F6">
            <w:pPr>
              <w:pStyle w:val="ConsPlusNormal"/>
            </w:pPr>
            <w:r>
              <w:t>Всего, в том числе:</w:t>
            </w:r>
          </w:p>
        </w:tc>
        <w:tc>
          <w:tcPr>
            <w:tcW w:w="1077" w:type="dxa"/>
          </w:tcPr>
          <w:p w14:paraId="26D32252" w14:textId="77777777" w:rsidR="008548F6" w:rsidRDefault="008548F6">
            <w:pPr>
              <w:pStyle w:val="ConsPlusNormal"/>
              <w:jc w:val="center"/>
            </w:pPr>
            <w:r>
              <w:t>23507,2</w:t>
            </w:r>
          </w:p>
        </w:tc>
        <w:tc>
          <w:tcPr>
            <w:tcW w:w="1134" w:type="dxa"/>
          </w:tcPr>
          <w:p w14:paraId="0CD85878" w14:textId="77777777" w:rsidR="008548F6" w:rsidRDefault="008548F6">
            <w:pPr>
              <w:pStyle w:val="ConsPlusNormal"/>
              <w:jc w:val="center"/>
            </w:pPr>
            <w:r>
              <w:t>0,0</w:t>
            </w:r>
          </w:p>
        </w:tc>
        <w:tc>
          <w:tcPr>
            <w:tcW w:w="1134" w:type="dxa"/>
          </w:tcPr>
          <w:p w14:paraId="62C69B4E" w14:textId="77777777" w:rsidR="008548F6" w:rsidRDefault="008548F6">
            <w:pPr>
              <w:pStyle w:val="ConsPlusNormal"/>
              <w:jc w:val="center"/>
            </w:pPr>
            <w:r>
              <w:t>0,0</w:t>
            </w:r>
          </w:p>
        </w:tc>
        <w:tc>
          <w:tcPr>
            <w:tcW w:w="1134" w:type="dxa"/>
          </w:tcPr>
          <w:p w14:paraId="7840E383" w14:textId="77777777" w:rsidR="008548F6" w:rsidRDefault="008548F6">
            <w:pPr>
              <w:pStyle w:val="ConsPlusNormal"/>
              <w:jc w:val="center"/>
            </w:pPr>
            <w:r>
              <w:t>23507,2</w:t>
            </w:r>
          </w:p>
        </w:tc>
      </w:tr>
      <w:tr w:rsidR="008548F6" w14:paraId="075E1FE3" w14:textId="77777777">
        <w:tc>
          <w:tcPr>
            <w:tcW w:w="1644" w:type="dxa"/>
            <w:vMerge/>
          </w:tcPr>
          <w:p w14:paraId="7C9D5F1D" w14:textId="77777777" w:rsidR="008548F6" w:rsidRDefault="008548F6">
            <w:pPr>
              <w:pStyle w:val="ConsPlusNormal"/>
            </w:pPr>
          </w:p>
        </w:tc>
        <w:tc>
          <w:tcPr>
            <w:tcW w:w="2948" w:type="dxa"/>
            <w:gridSpan w:val="2"/>
          </w:tcPr>
          <w:p w14:paraId="3C56DD89" w14:textId="77777777" w:rsidR="008548F6" w:rsidRDefault="008548F6">
            <w:pPr>
              <w:pStyle w:val="ConsPlusNormal"/>
            </w:pPr>
            <w:r>
              <w:t>бюджет Пермского края</w:t>
            </w:r>
          </w:p>
        </w:tc>
        <w:tc>
          <w:tcPr>
            <w:tcW w:w="1077" w:type="dxa"/>
          </w:tcPr>
          <w:p w14:paraId="6B7DB04D" w14:textId="77777777" w:rsidR="008548F6" w:rsidRDefault="008548F6">
            <w:pPr>
              <w:pStyle w:val="ConsPlusNormal"/>
              <w:jc w:val="center"/>
            </w:pPr>
            <w:r>
              <w:t>1175,4</w:t>
            </w:r>
          </w:p>
        </w:tc>
        <w:tc>
          <w:tcPr>
            <w:tcW w:w="1134" w:type="dxa"/>
          </w:tcPr>
          <w:p w14:paraId="4FE16A84" w14:textId="77777777" w:rsidR="008548F6" w:rsidRDefault="008548F6">
            <w:pPr>
              <w:pStyle w:val="ConsPlusNormal"/>
              <w:jc w:val="center"/>
            </w:pPr>
            <w:r>
              <w:t>0,0</w:t>
            </w:r>
          </w:p>
        </w:tc>
        <w:tc>
          <w:tcPr>
            <w:tcW w:w="1134" w:type="dxa"/>
          </w:tcPr>
          <w:p w14:paraId="15C01D34" w14:textId="77777777" w:rsidR="008548F6" w:rsidRDefault="008548F6">
            <w:pPr>
              <w:pStyle w:val="ConsPlusNormal"/>
              <w:jc w:val="center"/>
            </w:pPr>
            <w:r>
              <w:t>0,0</w:t>
            </w:r>
          </w:p>
        </w:tc>
        <w:tc>
          <w:tcPr>
            <w:tcW w:w="1134" w:type="dxa"/>
          </w:tcPr>
          <w:p w14:paraId="062CFFCD" w14:textId="77777777" w:rsidR="008548F6" w:rsidRDefault="008548F6">
            <w:pPr>
              <w:pStyle w:val="ConsPlusNormal"/>
              <w:jc w:val="center"/>
            </w:pPr>
            <w:r>
              <w:t>1175,4</w:t>
            </w:r>
          </w:p>
        </w:tc>
      </w:tr>
      <w:tr w:rsidR="008548F6" w14:paraId="239B0CF6" w14:textId="77777777">
        <w:tc>
          <w:tcPr>
            <w:tcW w:w="1644" w:type="dxa"/>
            <w:vMerge/>
          </w:tcPr>
          <w:p w14:paraId="40F9F4B9" w14:textId="77777777" w:rsidR="008548F6" w:rsidRDefault="008548F6">
            <w:pPr>
              <w:pStyle w:val="ConsPlusNormal"/>
            </w:pPr>
          </w:p>
        </w:tc>
        <w:tc>
          <w:tcPr>
            <w:tcW w:w="2948" w:type="dxa"/>
            <w:gridSpan w:val="2"/>
          </w:tcPr>
          <w:p w14:paraId="502E2BF5" w14:textId="77777777" w:rsidR="008548F6" w:rsidRDefault="008548F6">
            <w:pPr>
              <w:pStyle w:val="ConsPlusNormal"/>
            </w:pPr>
            <w:r>
              <w:t>федеральный бюджет</w:t>
            </w:r>
          </w:p>
        </w:tc>
        <w:tc>
          <w:tcPr>
            <w:tcW w:w="1077" w:type="dxa"/>
          </w:tcPr>
          <w:p w14:paraId="16592C2D" w14:textId="77777777" w:rsidR="008548F6" w:rsidRDefault="008548F6">
            <w:pPr>
              <w:pStyle w:val="ConsPlusNormal"/>
              <w:jc w:val="center"/>
            </w:pPr>
            <w:r>
              <w:t>22331,8</w:t>
            </w:r>
          </w:p>
        </w:tc>
        <w:tc>
          <w:tcPr>
            <w:tcW w:w="1134" w:type="dxa"/>
          </w:tcPr>
          <w:p w14:paraId="76006979" w14:textId="77777777" w:rsidR="008548F6" w:rsidRDefault="008548F6">
            <w:pPr>
              <w:pStyle w:val="ConsPlusNormal"/>
              <w:jc w:val="center"/>
            </w:pPr>
            <w:r>
              <w:t>0,0</w:t>
            </w:r>
          </w:p>
        </w:tc>
        <w:tc>
          <w:tcPr>
            <w:tcW w:w="1134" w:type="dxa"/>
          </w:tcPr>
          <w:p w14:paraId="08DB50D4" w14:textId="77777777" w:rsidR="008548F6" w:rsidRDefault="008548F6">
            <w:pPr>
              <w:pStyle w:val="ConsPlusNormal"/>
              <w:jc w:val="center"/>
            </w:pPr>
            <w:r>
              <w:t>0,0</w:t>
            </w:r>
          </w:p>
        </w:tc>
        <w:tc>
          <w:tcPr>
            <w:tcW w:w="1134" w:type="dxa"/>
          </w:tcPr>
          <w:p w14:paraId="60B890E2" w14:textId="77777777" w:rsidR="008548F6" w:rsidRDefault="008548F6">
            <w:pPr>
              <w:pStyle w:val="ConsPlusNormal"/>
              <w:jc w:val="center"/>
            </w:pPr>
            <w:r>
              <w:t>22331,8</w:t>
            </w:r>
          </w:p>
        </w:tc>
      </w:tr>
    </w:tbl>
    <w:p w14:paraId="0E4D1190" w14:textId="77777777" w:rsidR="008548F6" w:rsidRDefault="008548F6">
      <w:pPr>
        <w:pStyle w:val="ConsPlusNormal"/>
        <w:jc w:val="both"/>
      </w:pPr>
    </w:p>
    <w:p w14:paraId="3DA76CC5" w14:textId="77777777" w:rsidR="008548F6" w:rsidRDefault="008548F6">
      <w:pPr>
        <w:pStyle w:val="ConsPlusTitle"/>
        <w:jc w:val="center"/>
        <w:outlineLvl w:val="2"/>
      </w:pPr>
      <w:r>
        <w:t>ПАСПОРТ</w:t>
      </w:r>
    </w:p>
    <w:p w14:paraId="5B04A8E4" w14:textId="77777777" w:rsidR="008548F6" w:rsidRDefault="008548F6">
      <w:pPr>
        <w:pStyle w:val="ConsPlusTitle"/>
        <w:jc w:val="center"/>
      </w:pPr>
      <w:r>
        <w:t>регионального проекта 2 "Системные меры по повышению</w:t>
      </w:r>
    </w:p>
    <w:p w14:paraId="5CD01F2C" w14:textId="77777777" w:rsidR="008548F6" w:rsidRDefault="008548F6">
      <w:pPr>
        <w:pStyle w:val="ConsPlusTitle"/>
        <w:jc w:val="center"/>
      </w:pPr>
      <w:r>
        <w:t>производительности труда"</w:t>
      </w:r>
    </w:p>
    <w:p w14:paraId="3748CDDA" w14:textId="77777777" w:rsidR="008548F6" w:rsidRDefault="008548F6">
      <w:pPr>
        <w:pStyle w:val="ConsPlusNormal"/>
        <w:jc w:val="center"/>
      </w:pPr>
    </w:p>
    <w:p w14:paraId="7F0DE920" w14:textId="77777777" w:rsidR="008548F6" w:rsidRDefault="008548F6">
      <w:pPr>
        <w:pStyle w:val="ConsPlusNormal"/>
        <w:jc w:val="center"/>
      </w:pPr>
      <w:r>
        <w:t xml:space="preserve">(в ред. </w:t>
      </w:r>
      <w:hyperlink r:id="rId157">
        <w:r>
          <w:rPr>
            <w:color w:val="0000FF"/>
          </w:rPr>
          <w:t>Постановления</w:t>
        </w:r>
      </w:hyperlink>
      <w:r>
        <w:t xml:space="preserve"> Правительства Пермского края</w:t>
      </w:r>
    </w:p>
    <w:p w14:paraId="53B57506" w14:textId="77777777" w:rsidR="008548F6" w:rsidRDefault="008548F6">
      <w:pPr>
        <w:pStyle w:val="ConsPlusNormal"/>
        <w:jc w:val="center"/>
      </w:pPr>
      <w:r>
        <w:t>от 03.06.2024 N 333-п)</w:t>
      </w:r>
    </w:p>
    <w:p w14:paraId="73573F8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8548F6" w14:paraId="52DBE475" w14:textId="77777777">
        <w:tc>
          <w:tcPr>
            <w:tcW w:w="2608" w:type="dxa"/>
          </w:tcPr>
          <w:p w14:paraId="752CB112" w14:textId="77777777" w:rsidR="008548F6" w:rsidRDefault="008548F6">
            <w:pPr>
              <w:pStyle w:val="ConsPlusNormal"/>
            </w:pPr>
            <w:r>
              <w:t>Куратор регионального проекта</w:t>
            </w:r>
          </w:p>
        </w:tc>
        <w:tc>
          <w:tcPr>
            <w:tcW w:w="6463" w:type="dxa"/>
          </w:tcPr>
          <w:p w14:paraId="4E920523"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0AB46D97" w14:textId="77777777">
        <w:tc>
          <w:tcPr>
            <w:tcW w:w="2608" w:type="dxa"/>
          </w:tcPr>
          <w:p w14:paraId="58D8470D" w14:textId="77777777" w:rsidR="008548F6" w:rsidRDefault="008548F6">
            <w:pPr>
              <w:pStyle w:val="ConsPlusNormal"/>
            </w:pPr>
            <w:r>
              <w:t>Руководитель регионального проекта</w:t>
            </w:r>
          </w:p>
        </w:tc>
        <w:tc>
          <w:tcPr>
            <w:tcW w:w="6463" w:type="dxa"/>
          </w:tcPr>
          <w:p w14:paraId="7C2AA2CC" w14:textId="77777777" w:rsidR="008548F6" w:rsidRDefault="008548F6">
            <w:pPr>
              <w:pStyle w:val="ConsPlusNormal"/>
            </w:pPr>
            <w:r>
              <w:t>Дегтярева Елена Владимировна, первый заместитель министра промышленности и торговли Пермского края</w:t>
            </w:r>
          </w:p>
        </w:tc>
      </w:tr>
      <w:tr w:rsidR="008548F6" w14:paraId="3E532C9C" w14:textId="77777777">
        <w:tc>
          <w:tcPr>
            <w:tcW w:w="2608" w:type="dxa"/>
          </w:tcPr>
          <w:p w14:paraId="46DCE889" w14:textId="77777777" w:rsidR="008548F6" w:rsidRDefault="008548F6">
            <w:pPr>
              <w:pStyle w:val="ConsPlusNormal"/>
            </w:pPr>
            <w:r>
              <w:t>Администратор регионального проекта</w:t>
            </w:r>
          </w:p>
        </w:tc>
        <w:tc>
          <w:tcPr>
            <w:tcW w:w="6463" w:type="dxa"/>
          </w:tcPr>
          <w:p w14:paraId="23D1AFD4" w14:textId="77777777" w:rsidR="008548F6" w:rsidRDefault="008548F6">
            <w:pPr>
              <w:pStyle w:val="ConsPlusNormal"/>
            </w:pPr>
            <w:r>
              <w:t>Оксюта Алена Андреевна, начальник отдела информационно-аналитической работы и реализации специальных программ Министерства промышленности и торговли Пермского края</w:t>
            </w:r>
          </w:p>
        </w:tc>
      </w:tr>
    </w:tbl>
    <w:p w14:paraId="17E33949" w14:textId="77777777" w:rsidR="008548F6" w:rsidRDefault="008548F6">
      <w:pPr>
        <w:pStyle w:val="ConsPlusNormal"/>
        <w:jc w:val="both"/>
      </w:pPr>
    </w:p>
    <w:p w14:paraId="03196C7B" w14:textId="77777777" w:rsidR="008548F6" w:rsidRDefault="008548F6">
      <w:pPr>
        <w:pStyle w:val="ConsPlusTitle"/>
        <w:jc w:val="center"/>
        <w:outlineLvl w:val="2"/>
      </w:pPr>
      <w:r>
        <w:t>ПАСПОРТ</w:t>
      </w:r>
    </w:p>
    <w:p w14:paraId="01635EB0" w14:textId="77777777" w:rsidR="008548F6" w:rsidRDefault="008548F6">
      <w:pPr>
        <w:pStyle w:val="ConsPlusTitle"/>
        <w:jc w:val="center"/>
      </w:pPr>
      <w:r>
        <w:t>регионального проекта 3 "Создание благоприятных условий</w:t>
      </w:r>
    </w:p>
    <w:p w14:paraId="5C343BA9" w14:textId="77777777" w:rsidR="008548F6" w:rsidRDefault="008548F6">
      <w:pPr>
        <w:pStyle w:val="ConsPlusTitle"/>
        <w:jc w:val="center"/>
      </w:pPr>
      <w:r>
        <w:t>для осуществления деятельности самозанятыми гражданами"</w:t>
      </w:r>
    </w:p>
    <w:p w14:paraId="5AE1BC4C"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54"/>
        <w:gridCol w:w="2494"/>
        <w:gridCol w:w="1077"/>
        <w:gridCol w:w="1134"/>
        <w:gridCol w:w="1134"/>
        <w:gridCol w:w="1134"/>
      </w:tblGrid>
      <w:tr w:rsidR="008548F6" w14:paraId="12B6FD6C" w14:textId="77777777">
        <w:tc>
          <w:tcPr>
            <w:tcW w:w="2098" w:type="dxa"/>
            <w:gridSpan w:val="2"/>
          </w:tcPr>
          <w:p w14:paraId="21018AA6" w14:textId="77777777" w:rsidR="008548F6" w:rsidRDefault="008548F6">
            <w:pPr>
              <w:pStyle w:val="ConsPlusNormal"/>
            </w:pPr>
            <w:r>
              <w:t>Куратор регионального проекта</w:t>
            </w:r>
          </w:p>
        </w:tc>
        <w:tc>
          <w:tcPr>
            <w:tcW w:w="6973" w:type="dxa"/>
            <w:gridSpan w:val="5"/>
          </w:tcPr>
          <w:p w14:paraId="5330D061"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3246D6F9" w14:textId="77777777">
        <w:tc>
          <w:tcPr>
            <w:tcW w:w="2098" w:type="dxa"/>
            <w:gridSpan w:val="2"/>
          </w:tcPr>
          <w:p w14:paraId="1124C618" w14:textId="77777777" w:rsidR="008548F6" w:rsidRDefault="008548F6">
            <w:pPr>
              <w:pStyle w:val="ConsPlusNormal"/>
            </w:pPr>
            <w:r>
              <w:t>Руководитель регионального проекта</w:t>
            </w:r>
          </w:p>
        </w:tc>
        <w:tc>
          <w:tcPr>
            <w:tcW w:w="6973" w:type="dxa"/>
            <w:gridSpan w:val="5"/>
          </w:tcPr>
          <w:p w14:paraId="4AD0407D" w14:textId="77777777" w:rsidR="008548F6" w:rsidRDefault="008548F6">
            <w:pPr>
              <w:pStyle w:val="ConsPlusNormal"/>
            </w:pPr>
            <w:r>
              <w:t>Быкова Анна Андреевна, руководитель Агентства по развитию малого и среднего предпринимательства Пермского края</w:t>
            </w:r>
          </w:p>
        </w:tc>
      </w:tr>
      <w:tr w:rsidR="008548F6" w14:paraId="37C49A84" w14:textId="77777777">
        <w:tc>
          <w:tcPr>
            <w:tcW w:w="2098" w:type="dxa"/>
            <w:gridSpan w:val="2"/>
          </w:tcPr>
          <w:p w14:paraId="62B1E6F2" w14:textId="77777777" w:rsidR="008548F6" w:rsidRDefault="008548F6">
            <w:pPr>
              <w:pStyle w:val="ConsPlusNormal"/>
            </w:pPr>
            <w:r>
              <w:t>Администратор регионального проекта</w:t>
            </w:r>
          </w:p>
        </w:tc>
        <w:tc>
          <w:tcPr>
            <w:tcW w:w="6973" w:type="dxa"/>
            <w:gridSpan w:val="5"/>
          </w:tcPr>
          <w:p w14:paraId="5DF5BF9C" w14:textId="77777777" w:rsidR="008548F6" w:rsidRDefault="008548F6">
            <w:pPr>
              <w:pStyle w:val="ConsPlusNormal"/>
            </w:pPr>
            <w:r>
              <w:t>Шарпацкая Наталья Николаевна, и.о. начальника отдела федеральных программ и развития проектов инфраструктуры Агентства по развитию малого и среднего предпринимательства Пермского края</w:t>
            </w:r>
          </w:p>
        </w:tc>
      </w:tr>
      <w:tr w:rsidR="008548F6" w14:paraId="5BD4B3CE" w14:textId="77777777">
        <w:tc>
          <w:tcPr>
            <w:tcW w:w="1644" w:type="dxa"/>
            <w:vMerge w:val="restart"/>
          </w:tcPr>
          <w:p w14:paraId="0C688170" w14:textId="77777777" w:rsidR="008548F6" w:rsidRDefault="008548F6">
            <w:pPr>
              <w:pStyle w:val="ConsPlusNormal"/>
            </w:pPr>
            <w:r>
              <w:lastRenderedPageBreak/>
              <w:t>Показатели регионального проекта</w:t>
            </w:r>
          </w:p>
        </w:tc>
        <w:tc>
          <w:tcPr>
            <w:tcW w:w="454" w:type="dxa"/>
            <w:vMerge w:val="restart"/>
            <w:vAlign w:val="center"/>
          </w:tcPr>
          <w:p w14:paraId="203A641B" w14:textId="77777777" w:rsidR="008548F6" w:rsidRDefault="008548F6">
            <w:pPr>
              <w:pStyle w:val="ConsPlusNormal"/>
              <w:jc w:val="center"/>
            </w:pPr>
            <w:r>
              <w:t>N п/п</w:t>
            </w:r>
          </w:p>
        </w:tc>
        <w:tc>
          <w:tcPr>
            <w:tcW w:w="2494" w:type="dxa"/>
            <w:vMerge w:val="restart"/>
            <w:vAlign w:val="center"/>
          </w:tcPr>
          <w:p w14:paraId="7B1F1F0B" w14:textId="77777777" w:rsidR="008548F6" w:rsidRDefault="008548F6">
            <w:pPr>
              <w:pStyle w:val="ConsPlusNormal"/>
              <w:jc w:val="center"/>
            </w:pPr>
            <w:r>
              <w:t>Наименование показателя</w:t>
            </w:r>
          </w:p>
        </w:tc>
        <w:tc>
          <w:tcPr>
            <w:tcW w:w="1077" w:type="dxa"/>
            <w:vMerge w:val="restart"/>
            <w:vAlign w:val="center"/>
          </w:tcPr>
          <w:p w14:paraId="73F6F4E2" w14:textId="77777777" w:rsidR="008548F6" w:rsidRDefault="008548F6">
            <w:pPr>
              <w:pStyle w:val="ConsPlusNormal"/>
              <w:jc w:val="center"/>
            </w:pPr>
            <w:r>
              <w:t>Ед. изм.</w:t>
            </w:r>
          </w:p>
        </w:tc>
        <w:tc>
          <w:tcPr>
            <w:tcW w:w="3402" w:type="dxa"/>
            <w:gridSpan w:val="3"/>
            <w:vAlign w:val="center"/>
          </w:tcPr>
          <w:p w14:paraId="641D8719" w14:textId="77777777" w:rsidR="008548F6" w:rsidRDefault="008548F6">
            <w:pPr>
              <w:pStyle w:val="ConsPlusNormal"/>
              <w:jc w:val="center"/>
            </w:pPr>
            <w:r>
              <w:t>Значения показателей</w:t>
            </w:r>
          </w:p>
        </w:tc>
      </w:tr>
      <w:tr w:rsidR="008548F6" w14:paraId="570F48FC" w14:textId="77777777">
        <w:tc>
          <w:tcPr>
            <w:tcW w:w="1644" w:type="dxa"/>
            <w:vMerge/>
          </w:tcPr>
          <w:p w14:paraId="0A02CAFE" w14:textId="77777777" w:rsidR="008548F6" w:rsidRDefault="008548F6">
            <w:pPr>
              <w:pStyle w:val="ConsPlusNormal"/>
            </w:pPr>
          </w:p>
        </w:tc>
        <w:tc>
          <w:tcPr>
            <w:tcW w:w="454" w:type="dxa"/>
            <w:vMerge/>
          </w:tcPr>
          <w:p w14:paraId="28322DFE" w14:textId="77777777" w:rsidR="008548F6" w:rsidRDefault="008548F6">
            <w:pPr>
              <w:pStyle w:val="ConsPlusNormal"/>
            </w:pPr>
          </w:p>
        </w:tc>
        <w:tc>
          <w:tcPr>
            <w:tcW w:w="2494" w:type="dxa"/>
            <w:vMerge/>
          </w:tcPr>
          <w:p w14:paraId="281B3A33" w14:textId="77777777" w:rsidR="008548F6" w:rsidRDefault="008548F6">
            <w:pPr>
              <w:pStyle w:val="ConsPlusNormal"/>
            </w:pPr>
          </w:p>
        </w:tc>
        <w:tc>
          <w:tcPr>
            <w:tcW w:w="1077" w:type="dxa"/>
            <w:vMerge/>
          </w:tcPr>
          <w:p w14:paraId="37947099" w14:textId="77777777" w:rsidR="008548F6" w:rsidRDefault="008548F6">
            <w:pPr>
              <w:pStyle w:val="ConsPlusNormal"/>
            </w:pPr>
          </w:p>
        </w:tc>
        <w:tc>
          <w:tcPr>
            <w:tcW w:w="1134" w:type="dxa"/>
            <w:vAlign w:val="center"/>
          </w:tcPr>
          <w:p w14:paraId="54B06EA7" w14:textId="77777777" w:rsidR="008548F6" w:rsidRDefault="008548F6">
            <w:pPr>
              <w:pStyle w:val="ConsPlusNormal"/>
              <w:jc w:val="center"/>
            </w:pPr>
            <w:r>
              <w:t>2024 год (прогноз)</w:t>
            </w:r>
          </w:p>
        </w:tc>
        <w:tc>
          <w:tcPr>
            <w:tcW w:w="1134" w:type="dxa"/>
            <w:vAlign w:val="center"/>
          </w:tcPr>
          <w:p w14:paraId="0F91EB0A" w14:textId="77777777" w:rsidR="008548F6" w:rsidRDefault="008548F6">
            <w:pPr>
              <w:pStyle w:val="ConsPlusNormal"/>
              <w:jc w:val="center"/>
            </w:pPr>
            <w:r>
              <w:t>2025 год (прогноз)</w:t>
            </w:r>
          </w:p>
        </w:tc>
        <w:tc>
          <w:tcPr>
            <w:tcW w:w="1134" w:type="dxa"/>
            <w:vAlign w:val="center"/>
          </w:tcPr>
          <w:p w14:paraId="6BF2A776" w14:textId="77777777" w:rsidR="008548F6" w:rsidRDefault="008548F6">
            <w:pPr>
              <w:pStyle w:val="ConsPlusNormal"/>
              <w:jc w:val="center"/>
            </w:pPr>
            <w:r>
              <w:t>2026 год (прогноз)</w:t>
            </w:r>
          </w:p>
        </w:tc>
      </w:tr>
      <w:tr w:rsidR="008548F6" w14:paraId="2F675438" w14:textId="77777777">
        <w:tc>
          <w:tcPr>
            <w:tcW w:w="1644" w:type="dxa"/>
            <w:vMerge/>
          </w:tcPr>
          <w:p w14:paraId="006FD3C7" w14:textId="77777777" w:rsidR="008548F6" w:rsidRDefault="008548F6">
            <w:pPr>
              <w:pStyle w:val="ConsPlusNormal"/>
            </w:pPr>
          </w:p>
        </w:tc>
        <w:tc>
          <w:tcPr>
            <w:tcW w:w="454" w:type="dxa"/>
          </w:tcPr>
          <w:p w14:paraId="5D1C1FCE" w14:textId="77777777" w:rsidR="008548F6" w:rsidRDefault="008548F6">
            <w:pPr>
              <w:pStyle w:val="ConsPlusNormal"/>
              <w:jc w:val="center"/>
            </w:pPr>
            <w:r>
              <w:t>1</w:t>
            </w:r>
          </w:p>
        </w:tc>
        <w:tc>
          <w:tcPr>
            <w:tcW w:w="2494" w:type="dxa"/>
          </w:tcPr>
          <w:p w14:paraId="1AFD099E" w14:textId="77777777" w:rsidR="008548F6" w:rsidRDefault="008548F6">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077" w:type="dxa"/>
          </w:tcPr>
          <w:p w14:paraId="7866A0ED" w14:textId="77777777" w:rsidR="008548F6" w:rsidRDefault="008548F6">
            <w:pPr>
              <w:pStyle w:val="ConsPlusNormal"/>
              <w:jc w:val="center"/>
            </w:pPr>
            <w:r>
              <w:t>тыс. чел.</w:t>
            </w:r>
          </w:p>
        </w:tc>
        <w:tc>
          <w:tcPr>
            <w:tcW w:w="1134" w:type="dxa"/>
          </w:tcPr>
          <w:p w14:paraId="14389C96" w14:textId="77777777" w:rsidR="008548F6" w:rsidRDefault="008548F6">
            <w:pPr>
              <w:pStyle w:val="ConsPlusNormal"/>
              <w:jc w:val="center"/>
            </w:pPr>
            <w:r>
              <w:t>33,564</w:t>
            </w:r>
          </w:p>
        </w:tc>
        <w:tc>
          <w:tcPr>
            <w:tcW w:w="1134" w:type="dxa"/>
          </w:tcPr>
          <w:p w14:paraId="5ADBDCF7" w14:textId="77777777" w:rsidR="008548F6" w:rsidRDefault="008548F6">
            <w:pPr>
              <w:pStyle w:val="ConsPlusNormal"/>
              <w:jc w:val="center"/>
            </w:pPr>
            <w:r>
              <w:t>33,564</w:t>
            </w:r>
          </w:p>
        </w:tc>
        <w:tc>
          <w:tcPr>
            <w:tcW w:w="1134" w:type="dxa"/>
          </w:tcPr>
          <w:p w14:paraId="3FB8CB98" w14:textId="77777777" w:rsidR="008548F6" w:rsidRDefault="008548F6">
            <w:pPr>
              <w:pStyle w:val="ConsPlusNormal"/>
              <w:jc w:val="center"/>
            </w:pPr>
            <w:r>
              <w:t>33,564</w:t>
            </w:r>
          </w:p>
        </w:tc>
      </w:tr>
      <w:tr w:rsidR="008548F6" w14:paraId="457AD7A5" w14:textId="77777777">
        <w:tc>
          <w:tcPr>
            <w:tcW w:w="1644" w:type="dxa"/>
            <w:vMerge w:val="restart"/>
          </w:tcPr>
          <w:p w14:paraId="2A16C58E" w14:textId="77777777" w:rsidR="008548F6" w:rsidRDefault="008548F6">
            <w:pPr>
              <w:pStyle w:val="ConsPlusNormal"/>
            </w:pPr>
            <w:r>
              <w:t>Объемы и источники финансового обеспечения регионального проекта</w:t>
            </w:r>
          </w:p>
        </w:tc>
        <w:tc>
          <w:tcPr>
            <w:tcW w:w="2948" w:type="dxa"/>
            <w:gridSpan w:val="2"/>
            <w:vMerge w:val="restart"/>
            <w:vAlign w:val="center"/>
          </w:tcPr>
          <w:p w14:paraId="46A5B0ED" w14:textId="77777777" w:rsidR="008548F6" w:rsidRDefault="008548F6">
            <w:pPr>
              <w:pStyle w:val="ConsPlusNormal"/>
              <w:jc w:val="center"/>
            </w:pPr>
            <w:r>
              <w:t>Источники финансового обеспечения</w:t>
            </w:r>
          </w:p>
        </w:tc>
        <w:tc>
          <w:tcPr>
            <w:tcW w:w="4479" w:type="dxa"/>
            <w:gridSpan w:val="4"/>
          </w:tcPr>
          <w:p w14:paraId="5D8153DB" w14:textId="77777777" w:rsidR="008548F6" w:rsidRDefault="008548F6">
            <w:pPr>
              <w:pStyle w:val="ConsPlusNormal"/>
              <w:jc w:val="center"/>
            </w:pPr>
            <w:r>
              <w:t>Расходы (тыс. рублей)</w:t>
            </w:r>
          </w:p>
        </w:tc>
      </w:tr>
      <w:tr w:rsidR="008548F6" w14:paraId="033A3265" w14:textId="77777777">
        <w:tc>
          <w:tcPr>
            <w:tcW w:w="1644" w:type="dxa"/>
            <w:vMerge/>
          </w:tcPr>
          <w:p w14:paraId="14AF9BAD" w14:textId="77777777" w:rsidR="008548F6" w:rsidRDefault="008548F6">
            <w:pPr>
              <w:pStyle w:val="ConsPlusNormal"/>
            </w:pPr>
          </w:p>
        </w:tc>
        <w:tc>
          <w:tcPr>
            <w:tcW w:w="2948" w:type="dxa"/>
            <w:gridSpan w:val="2"/>
            <w:vMerge/>
          </w:tcPr>
          <w:p w14:paraId="2FF4014F" w14:textId="77777777" w:rsidR="008548F6" w:rsidRDefault="008548F6">
            <w:pPr>
              <w:pStyle w:val="ConsPlusNormal"/>
            </w:pPr>
          </w:p>
        </w:tc>
        <w:tc>
          <w:tcPr>
            <w:tcW w:w="1077" w:type="dxa"/>
            <w:vAlign w:val="center"/>
          </w:tcPr>
          <w:p w14:paraId="3EE2F5C9" w14:textId="77777777" w:rsidR="008548F6" w:rsidRDefault="008548F6">
            <w:pPr>
              <w:pStyle w:val="ConsPlusNormal"/>
              <w:jc w:val="center"/>
            </w:pPr>
            <w:r>
              <w:t>2024 год (план)</w:t>
            </w:r>
          </w:p>
        </w:tc>
        <w:tc>
          <w:tcPr>
            <w:tcW w:w="1134" w:type="dxa"/>
            <w:vAlign w:val="center"/>
          </w:tcPr>
          <w:p w14:paraId="23FC01CE" w14:textId="77777777" w:rsidR="008548F6" w:rsidRDefault="008548F6">
            <w:pPr>
              <w:pStyle w:val="ConsPlusNormal"/>
              <w:jc w:val="center"/>
            </w:pPr>
            <w:r>
              <w:t>2025 год (план)</w:t>
            </w:r>
          </w:p>
        </w:tc>
        <w:tc>
          <w:tcPr>
            <w:tcW w:w="1134" w:type="dxa"/>
            <w:vAlign w:val="center"/>
          </w:tcPr>
          <w:p w14:paraId="15DDF0E3" w14:textId="77777777" w:rsidR="008548F6" w:rsidRDefault="008548F6">
            <w:pPr>
              <w:pStyle w:val="ConsPlusNormal"/>
              <w:jc w:val="center"/>
            </w:pPr>
            <w:r>
              <w:t>2026 год (план)</w:t>
            </w:r>
          </w:p>
        </w:tc>
        <w:tc>
          <w:tcPr>
            <w:tcW w:w="1134" w:type="dxa"/>
            <w:vAlign w:val="center"/>
          </w:tcPr>
          <w:p w14:paraId="7E6EFF04" w14:textId="77777777" w:rsidR="008548F6" w:rsidRDefault="008548F6">
            <w:pPr>
              <w:pStyle w:val="ConsPlusNormal"/>
              <w:jc w:val="center"/>
            </w:pPr>
            <w:r>
              <w:t>Итого</w:t>
            </w:r>
          </w:p>
        </w:tc>
      </w:tr>
      <w:tr w:rsidR="008548F6" w14:paraId="10173B51" w14:textId="77777777">
        <w:tc>
          <w:tcPr>
            <w:tcW w:w="1644" w:type="dxa"/>
            <w:vMerge/>
          </w:tcPr>
          <w:p w14:paraId="6AABFC91" w14:textId="77777777" w:rsidR="008548F6" w:rsidRDefault="008548F6">
            <w:pPr>
              <w:pStyle w:val="ConsPlusNormal"/>
            </w:pPr>
          </w:p>
        </w:tc>
        <w:tc>
          <w:tcPr>
            <w:tcW w:w="2948" w:type="dxa"/>
            <w:gridSpan w:val="2"/>
          </w:tcPr>
          <w:p w14:paraId="63054980" w14:textId="77777777" w:rsidR="008548F6" w:rsidRDefault="008548F6">
            <w:pPr>
              <w:pStyle w:val="ConsPlusNormal"/>
            </w:pPr>
            <w:r>
              <w:t>Всего, в том числе:</w:t>
            </w:r>
          </w:p>
        </w:tc>
        <w:tc>
          <w:tcPr>
            <w:tcW w:w="1077" w:type="dxa"/>
          </w:tcPr>
          <w:p w14:paraId="5CE1A9E3" w14:textId="77777777" w:rsidR="008548F6" w:rsidRDefault="008548F6">
            <w:pPr>
              <w:pStyle w:val="ConsPlusNormal"/>
              <w:jc w:val="center"/>
            </w:pPr>
            <w:r>
              <w:t>16490,4</w:t>
            </w:r>
          </w:p>
        </w:tc>
        <w:tc>
          <w:tcPr>
            <w:tcW w:w="1134" w:type="dxa"/>
          </w:tcPr>
          <w:p w14:paraId="583F4301" w14:textId="77777777" w:rsidR="008548F6" w:rsidRDefault="008548F6">
            <w:pPr>
              <w:pStyle w:val="ConsPlusNormal"/>
              <w:jc w:val="center"/>
            </w:pPr>
            <w:r>
              <w:t>0,0</w:t>
            </w:r>
          </w:p>
        </w:tc>
        <w:tc>
          <w:tcPr>
            <w:tcW w:w="1134" w:type="dxa"/>
          </w:tcPr>
          <w:p w14:paraId="0DFA5987" w14:textId="77777777" w:rsidR="008548F6" w:rsidRDefault="008548F6">
            <w:pPr>
              <w:pStyle w:val="ConsPlusNormal"/>
              <w:jc w:val="center"/>
            </w:pPr>
            <w:r>
              <w:t>0,0</w:t>
            </w:r>
          </w:p>
        </w:tc>
        <w:tc>
          <w:tcPr>
            <w:tcW w:w="1134" w:type="dxa"/>
          </w:tcPr>
          <w:p w14:paraId="5849538D" w14:textId="77777777" w:rsidR="008548F6" w:rsidRDefault="008548F6">
            <w:pPr>
              <w:pStyle w:val="ConsPlusNormal"/>
              <w:jc w:val="center"/>
            </w:pPr>
            <w:r>
              <w:t>16490,4</w:t>
            </w:r>
          </w:p>
        </w:tc>
      </w:tr>
      <w:tr w:rsidR="008548F6" w14:paraId="3A47DC02" w14:textId="77777777">
        <w:tc>
          <w:tcPr>
            <w:tcW w:w="1644" w:type="dxa"/>
            <w:vMerge/>
          </w:tcPr>
          <w:p w14:paraId="664B45E6" w14:textId="77777777" w:rsidR="008548F6" w:rsidRDefault="008548F6">
            <w:pPr>
              <w:pStyle w:val="ConsPlusNormal"/>
            </w:pPr>
          </w:p>
        </w:tc>
        <w:tc>
          <w:tcPr>
            <w:tcW w:w="2948" w:type="dxa"/>
            <w:gridSpan w:val="2"/>
          </w:tcPr>
          <w:p w14:paraId="70C58096" w14:textId="77777777" w:rsidR="008548F6" w:rsidRDefault="008548F6">
            <w:pPr>
              <w:pStyle w:val="ConsPlusNormal"/>
            </w:pPr>
            <w:r>
              <w:t>бюджет Пермского края</w:t>
            </w:r>
          </w:p>
        </w:tc>
        <w:tc>
          <w:tcPr>
            <w:tcW w:w="1077" w:type="dxa"/>
          </w:tcPr>
          <w:p w14:paraId="63E2FA3E" w14:textId="77777777" w:rsidR="008548F6" w:rsidRDefault="008548F6">
            <w:pPr>
              <w:pStyle w:val="ConsPlusNormal"/>
              <w:jc w:val="center"/>
            </w:pPr>
            <w:r>
              <w:t>824,5</w:t>
            </w:r>
          </w:p>
        </w:tc>
        <w:tc>
          <w:tcPr>
            <w:tcW w:w="1134" w:type="dxa"/>
          </w:tcPr>
          <w:p w14:paraId="15A71131" w14:textId="77777777" w:rsidR="008548F6" w:rsidRDefault="008548F6">
            <w:pPr>
              <w:pStyle w:val="ConsPlusNormal"/>
              <w:jc w:val="center"/>
            </w:pPr>
            <w:r>
              <w:t>0,0</w:t>
            </w:r>
          </w:p>
        </w:tc>
        <w:tc>
          <w:tcPr>
            <w:tcW w:w="1134" w:type="dxa"/>
          </w:tcPr>
          <w:p w14:paraId="454B3129" w14:textId="77777777" w:rsidR="008548F6" w:rsidRDefault="008548F6">
            <w:pPr>
              <w:pStyle w:val="ConsPlusNormal"/>
              <w:jc w:val="center"/>
            </w:pPr>
            <w:r>
              <w:t>0,0</w:t>
            </w:r>
          </w:p>
        </w:tc>
        <w:tc>
          <w:tcPr>
            <w:tcW w:w="1134" w:type="dxa"/>
          </w:tcPr>
          <w:p w14:paraId="70A9B9C0" w14:textId="77777777" w:rsidR="008548F6" w:rsidRDefault="008548F6">
            <w:pPr>
              <w:pStyle w:val="ConsPlusNormal"/>
              <w:jc w:val="center"/>
            </w:pPr>
            <w:r>
              <w:t>824,5</w:t>
            </w:r>
          </w:p>
        </w:tc>
      </w:tr>
      <w:tr w:rsidR="008548F6" w14:paraId="516A453A" w14:textId="77777777">
        <w:tc>
          <w:tcPr>
            <w:tcW w:w="1644" w:type="dxa"/>
            <w:vMerge/>
          </w:tcPr>
          <w:p w14:paraId="71D009DF" w14:textId="77777777" w:rsidR="008548F6" w:rsidRDefault="008548F6">
            <w:pPr>
              <w:pStyle w:val="ConsPlusNormal"/>
            </w:pPr>
          </w:p>
        </w:tc>
        <w:tc>
          <w:tcPr>
            <w:tcW w:w="2948" w:type="dxa"/>
            <w:gridSpan w:val="2"/>
          </w:tcPr>
          <w:p w14:paraId="5517A559" w14:textId="77777777" w:rsidR="008548F6" w:rsidRDefault="008548F6">
            <w:pPr>
              <w:pStyle w:val="ConsPlusNormal"/>
            </w:pPr>
            <w:r>
              <w:t>федеральный бюджет</w:t>
            </w:r>
          </w:p>
        </w:tc>
        <w:tc>
          <w:tcPr>
            <w:tcW w:w="1077" w:type="dxa"/>
          </w:tcPr>
          <w:p w14:paraId="072F328F" w14:textId="77777777" w:rsidR="008548F6" w:rsidRDefault="008548F6">
            <w:pPr>
              <w:pStyle w:val="ConsPlusNormal"/>
              <w:jc w:val="center"/>
            </w:pPr>
            <w:r>
              <w:t>15665,9</w:t>
            </w:r>
          </w:p>
        </w:tc>
        <w:tc>
          <w:tcPr>
            <w:tcW w:w="1134" w:type="dxa"/>
          </w:tcPr>
          <w:p w14:paraId="38B348A7" w14:textId="77777777" w:rsidR="008548F6" w:rsidRDefault="008548F6">
            <w:pPr>
              <w:pStyle w:val="ConsPlusNormal"/>
              <w:jc w:val="center"/>
            </w:pPr>
            <w:r>
              <w:t>0,0</w:t>
            </w:r>
          </w:p>
        </w:tc>
        <w:tc>
          <w:tcPr>
            <w:tcW w:w="1134" w:type="dxa"/>
          </w:tcPr>
          <w:p w14:paraId="50F70B0E" w14:textId="77777777" w:rsidR="008548F6" w:rsidRDefault="008548F6">
            <w:pPr>
              <w:pStyle w:val="ConsPlusNormal"/>
              <w:jc w:val="center"/>
            </w:pPr>
            <w:r>
              <w:t>0,0</w:t>
            </w:r>
          </w:p>
        </w:tc>
        <w:tc>
          <w:tcPr>
            <w:tcW w:w="1134" w:type="dxa"/>
          </w:tcPr>
          <w:p w14:paraId="306FF081" w14:textId="77777777" w:rsidR="008548F6" w:rsidRDefault="008548F6">
            <w:pPr>
              <w:pStyle w:val="ConsPlusNormal"/>
              <w:jc w:val="center"/>
            </w:pPr>
            <w:r>
              <w:t>15665,9</w:t>
            </w:r>
          </w:p>
        </w:tc>
      </w:tr>
    </w:tbl>
    <w:p w14:paraId="74EE9D08" w14:textId="77777777" w:rsidR="008548F6" w:rsidRDefault="008548F6">
      <w:pPr>
        <w:pStyle w:val="ConsPlusNormal"/>
        <w:jc w:val="both"/>
      </w:pPr>
    </w:p>
    <w:p w14:paraId="010B2961" w14:textId="77777777" w:rsidR="008548F6" w:rsidRDefault="008548F6">
      <w:pPr>
        <w:pStyle w:val="ConsPlusTitle"/>
        <w:jc w:val="center"/>
        <w:outlineLvl w:val="2"/>
      </w:pPr>
      <w:r>
        <w:t>ПАСПОРТ</w:t>
      </w:r>
    </w:p>
    <w:p w14:paraId="243F3041" w14:textId="77777777" w:rsidR="008548F6" w:rsidRDefault="008548F6">
      <w:pPr>
        <w:pStyle w:val="ConsPlusTitle"/>
        <w:jc w:val="center"/>
      </w:pPr>
      <w:r>
        <w:t>регионального проекта 4 "Создание условий для легкого старта</w:t>
      </w:r>
    </w:p>
    <w:p w14:paraId="272AE211" w14:textId="77777777" w:rsidR="008548F6" w:rsidRDefault="008548F6">
      <w:pPr>
        <w:pStyle w:val="ConsPlusTitle"/>
        <w:jc w:val="center"/>
      </w:pPr>
      <w:r>
        <w:t>и комфортного ведения бизнеса"</w:t>
      </w:r>
    </w:p>
    <w:p w14:paraId="332F6AD9"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8"/>
        <w:gridCol w:w="2855"/>
        <w:gridCol w:w="1134"/>
        <w:gridCol w:w="1044"/>
        <w:gridCol w:w="1075"/>
        <w:gridCol w:w="1227"/>
      </w:tblGrid>
      <w:tr w:rsidR="008548F6" w14:paraId="41B35A6F" w14:textId="77777777">
        <w:tc>
          <w:tcPr>
            <w:tcW w:w="1738" w:type="dxa"/>
          </w:tcPr>
          <w:p w14:paraId="3D22DFA9" w14:textId="77777777" w:rsidR="008548F6" w:rsidRDefault="008548F6">
            <w:pPr>
              <w:pStyle w:val="ConsPlusNormal"/>
            </w:pPr>
            <w:r>
              <w:t>Куратор регионального проекта</w:t>
            </w:r>
          </w:p>
        </w:tc>
        <w:tc>
          <w:tcPr>
            <w:tcW w:w="7335" w:type="dxa"/>
            <w:gridSpan w:val="5"/>
            <w:vAlign w:val="center"/>
          </w:tcPr>
          <w:p w14:paraId="7DEB29E6"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64CDE51A" w14:textId="77777777">
        <w:tc>
          <w:tcPr>
            <w:tcW w:w="1738" w:type="dxa"/>
          </w:tcPr>
          <w:p w14:paraId="18A13429" w14:textId="77777777" w:rsidR="008548F6" w:rsidRDefault="008548F6">
            <w:pPr>
              <w:pStyle w:val="ConsPlusNormal"/>
            </w:pPr>
            <w:r>
              <w:t>Руководитель регионального проекта</w:t>
            </w:r>
          </w:p>
        </w:tc>
        <w:tc>
          <w:tcPr>
            <w:tcW w:w="7335" w:type="dxa"/>
            <w:gridSpan w:val="5"/>
          </w:tcPr>
          <w:p w14:paraId="7B5AC895" w14:textId="77777777" w:rsidR="008548F6" w:rsidRDefault="008548F6">
            <w:pPr>
              <w:pStyle w:val="ConsPlusNormal"/>
            </w:pPr>
            <w:r>
              <w:t>Быкова Анна Андреевна, руководитель Агентства по развитию малого и среднего предпринимательства Пермского края</w:t>
            </w:r>
          </w:p>
        </w:tc>
      </w:tr>
      <w:tr w:rsidR="008548F6" w14:paraId="2141DC4C" w14:textId="77777777">
        <w:tc>
          <w:tcPr>
            <w:tcW w:w="1738" w:type="dxa"/>
          </w:tcPr>
          <w:p w14:paraId="49DB02B7" w14:textId="77777777" w:rsidR="008548F6" w:rsidRDefault="008548F6">
            <w:pPr>
              <w:pStyle w:val="ConsPlusNormal"/>
            </w:pPr>
            <w:r>
              <w:t>Администратор регионального проекта</w:t>
            </w:r>
          </w:p>
        </w:tc>
        <w:tc>
          <w:tcPr>
            <w:tcW w:w="7335" w:type="dxa"/>
            <w:gridSpan w:val="5"/>
            <w:vAlign w:val="center"/>
          </w:tcPr>
          <w:p w14:paraId="72041260" w14:textId="77777777" w:rsidR="008548F6" w:rsidRDefault="008548F6">
            <w:pPr>
              <w:pStyle w:val="ConsPlusNormal"/>
            </w:pPr>
            <w:r>
              <w:t>Шарпацкая Наталья Николаевна, и.о. начальника отдела федеральных программ и развития проектов инфраструктуры Агентства по развитию малого и среднего предпринимательства Пермского края</w:t>
            </w:r>
          </w:p>
        </w:tc>
      </w:tr>
      <w:tr w:rsidR="008548F6" w14:paraId="109F8551" w14:textId="77777777">
        <w:tc>
          <w:tcPr>
            <w:tcW w:w="1738" w:type="dxa"/>
            <w:vMerge w:val="restart"/>
          </w:tcPr>
          <w:p w14:paraId="76AD06FA" w14:textId="77777777" w:rsidR="008548F6" w:rsidRDefault="008548F6">
            <w:pPr>
              <w:pStyle w:val="ConsPlusNormal"/>
            </w:pPr>
            <w:r>
              <w:t>Объемы и источники финансового обеспечения регионального проекта</w:t>
            </w:r>
          </w:p>
        </w:tc>
        <w:tc>
          <w:tcPr>
            <w:tcW w:w="2855" w:type="dxa"/>
            <w:vMerge w:val="restart"/>
            <w:vAlign w:val="center"/>
          </w:tcPr>
          <w:p w14:paraId="66F1ADF0" w14:textId="77777777" w:rsidR="008548F6" w:rsidRDefault="008548F6">
            <w:pPr>
              <w:pStyle w:val="ConsPlusNormal"/>
              <w:jc w:val="center"/>
            </w:pPr>
            <w:r>
              <w:t>Источники финансового обеспечения</w:t>
            </w:r>
          </w:p>
        </w:tc>
        <w:tc>
          <w:tcPr>
            <w:tcW w:w="4480" w:type="dxa"/>
            <w:gridSpan w:val="4"/>
          </w:tcPr>
          <w:p w14:paraId="60AAB99C" w14:textId="77777777" w:rsidR="008548F6" w:rsidRDefault="008548F6">
            <w:pPr>
              <w:pStyle w:val="ConsPlusNormal"/>
              <w:jc w:val="center"/>
            </w:pPr>
            <w:r>
              <w:t>Расходы (тыс. рублей)</w:t>
            </w:r>
          </w:p>
        </w:tc>
      </w:tr>
      <w:tr w:rsidR="008548F6" w14:paraId="79BF50C6" w14:textId="77777777">
        <w:tc>
          <w:tcPr>
            <w:tcW w:w="1738" w:type="dxa"/>
            <w:vMerge/>
          </w:tcPr>
          <w:p w14:paraId="52CA40A1" w14:textId="77777777" w:rsidR="008548F6" w:rsidRDefault="008548F6">
            <w:pPr>
              <w:pStyle w:val="ConsPlusNormal"/>
            </w:pPr>
          </w:p>
        </w:tc>
        <w:tc>
          <w:tcPr>
            <w:tcW w:w="2855" w:type="dxa"/>
            <w:vMerge/>
          </w:tcPr>
          <w:p w14:paraId="341E2FEA" w14:textId="77777777" w:rsidR="008548F6" w:rsidRDefault="008548F6">
            <w:pPr>
              <w:pStyle w:val="ConsPlusNormal"/>
            </w:pPr>
          </w:p>
        </w:tc>
        <w:tc>
          <w:tcPr>
            <w:tcW w:w="1134" w:type="dxa"/>
            <w:vAlign w:val="center"/>
          </w:tcPr>
          <w:p w14:paraId="0520EC2B" w14:textId="77777777" w:rsidR="008548F6" w:rsidRDefault="008548F6">
            <w:pPr>
              <w:pStyle w:val="ConsPlusNormal"/>
              <w:jc w:val="center"/>
            </w:pPr>
            <w:r>
              <w:t>2024 год (план)</w:t>
            </w:r>
          </w:p>
        </w:tc>
        <w:tc>
          <w:tcPr>
            <w:tcW w:w="1044" w:type="dxa"/>
            <w:vAlign w:val="center"/>
          </w:tcPr>
          <w:p w14:paraId="5B10DE06" w14:textId="77777777" w:rsidR="008548F6" w:rsidRDefault="008548F6">
            <w:pPr>
              <w:pStyle w:val="ConsPlusNormal"/>
              <w:jc w:val="center"/>
            </w:pPr>
            <w:r>
              <w:t>2025 год (план)</w:t>
            </w:r>
          </w:p>
        </w:tc>
        <w:tc>
          <w:tcPr>
            <w:tcW w:w="1075" w:type="dxa"/>
            <w:vAlign w:val="center"/>
          </w:tcPr>
          <w:p w14:paraId="3122730F" w14:textId="77777777" w:rsidR="008548F6" w:rsidRDefault="008548F6">
            <w:pPr>
              <w:pStyle w:val="ConsPlusNormal"/>
              <w:jc w:val="center"/>
            </w:pPr>
            <w:r>
              <w:t>2026 год (план)</w:t>
            </w:r>
          </w:p>
        </w:tc>
        <w:tc>
          <w:tcPr>
            <w:tcW w:w="1227" w:type="dxa"/>
            <w:vAlign w:val="center"/>
          </w:tcPr>
          <w:p w14:paraId="11A4C8FD" w14:textId="77777777" w:rsidR="008548F6" w:rsidRDefault="008548F6">
            <w:pPr>
              <w:pStyle w:val="ConsPlusNormal"/>
              <w:jc w:val="center"/>
            </w:pPr>
            <w:r>
              <w:t>Итого</w:t>
            </w:r>
          </w:p>
        </w:tc>
      </w:tr>
      <w:tr w:rsidR="008548F6" w14:paraId="79EEE769" w14:textId="77777777">
        <w:tc>
          <w:tcPr>
            <w:tcW w:w="1738" w:type="dxa"/>
            <w:vMerge/>
          </w:tcPr>
          <w:p w14:paraId="3B8AA4FB" w14:textId="77777777" w:rsidR="008548F6" w:rsidRDefault="008548F6">
            <w:pPr>
              <w:pStyle w:val="ConsPlusNormal"/>
            </w:pPr>
          </w:p>
        </w:tc>
        <w:tc>
          <w:tcPr>
            <w:tcW w:w="2855" w:type="dxa"/>
          </w:tcPr>
          <w:p w14:paraId="50E7FE22" w14:textId="77777777" w:rsidR="008548F6" w:rsidRDefault="008548F6">
            <w:pPr>
              <w:pStyle w:val="ConsPlusNormal"/>
            </w:pPr>
            <w:r>
              <w:t>Всего, в том числе:</w:t>
            </w:r>
          </w:p>
        </w:tc>
        <w:tc>
          <w:tcPr>
            <w:tcW w:w="1134" w:type="dxa"/>
          </w:tcPr>
          <w:p w14:paraId="6F0D4D18" w14:textId="77777777" w:rsidR="008548F6" w:rsidRDefault="008548F6">
            <w:pPr>
              <w:pStyle w:val="ConsPlusNormal"/>
              <w:jc w:val="center"/>
            </w:pPr>
            <w:r>
              <w:t>26835,6</w:t>
            </w:r>
          </w:p>
        </w:tc>
        <w:tc>
          <w:tcPr>
            <w:tcW w:w="1044" w:type="dxa"/>
          </w:tcPr>
          <w:p w14:paraId="6C537D63" w14:textId="77777777" w:rsidR="008548F6" w:rsidRDefault="008548F6">
            <w:pPr>
              <w:pStyle w:val="ConsPlusNormal"/>
              <w:jc w:val="center"/>
            </w:pPr>
            <w:r>
              <w:t>0,0</w:t>
            </w:r>
          </w:p>
        </w:tc>
        <w:tc>
          <w:tcPr>
            <w:tcW w:w="1075" w:type="dxa"/>
          </w:tcPr>
          <w:p w14:paraId="59FE3FEA" w14:textId="77777777" w:rsidR="008548F6" w:rsidRDefault="008548F6">
            <w:pPr>
              <w:pStyle w:val="ConsPlusNormal"/>
              <w:jc w:val="center"/>
            </w:pPr>
            <w:r>
              <w:t>0,0</w:t>
            </w:r>
          </w:p>
        </w:tc>
        <w:tc>
          <w:tcPr>
            <w:tcW w:w="1227" w:type="dxa"/>
          </w:tcPr>
          <w:p w14:paraId="09E6E514" w14:textId="77777777" w:rsidR="008548F6" w:rsidRDefault="008548F6">
            <w:pPr>
              <w:pStyle w:val="ConsPlusNormal"/>
              <w:jc w:val="center"/>
            </w:pPr>
            <w:r>
              <w:t>26835,6</w:t>
            </w:r>
          </w:p>
        </w:tc>
      </w:tr>
      <w:tr w:rsidR="008548F6" w14:paraId="0636DA22" w14:textId="77777777">
        <w:tc>
          <w:tcPr>
            <w:tcW w:w="1738" w:type="dxa"/>
            <w:vMerge/>
          </w:tcPr>
          <w:p w14:paraId="5D309B5B" w14:textId="77777777" w:rsidR="008548F6" w:rsidRDefault="008548F6">
            <w:pPr>
              <w:pStyle w:val="ConsPlusNormal"/>
            </w:pPr>
          </w:p>
        </w:tc>
        <w:tc>
          <w:tcPr>
            <w:tcW w:w="2855" w:type="dxa"/>
          </w:tcPr>
          <w:p w14:paraId="2CC4E7C6" w14:textId="77777777" w:rsidR="008548F6" w:rsidRDefault="008548F6">
            <w:pPr>
              <w:pStyle w:val="ConsPlusNormal"/>
            </w:pPr>
            <w:r>
              <w:t>бюджет Пермского края</w:t>
            </w:r>
          </w:p>
        </w:tc>
        <w:tc>
          <w:tcPr>
            <w:tcW w:w="1134" w:type="dxa"/>
          </w:tcPr>
          <w:p w14:paraId="18FC581F" w14:textId="77777777" w:rsidR="008548F6" w:rsidRDefault="008548F6">
            <w:pPr>
              <w:pStyle w:val="ConsPlusNormal"/>
              <w:jc w:val="center"/>
            </w:pPr>
            <w:r>
              <w:t>1341,7</w:t>
            </w:r>
          </w:p>
        </w:tc>
        <w:tc>
          <w:tcPr>
            <w:tcW w:w="1044" w:type="dxa"/>
          </w:tcPr>
          <w:p w14:paraId="23CD51CA" w14:textId="77777777" w:rsidR="008548F6" w:rsidRDefault="008548F6">
            <w:pPr>
              <w:pStyle w:val="ConsPlusNormal"/>
              <w:jc w:val="center"/>
            </w:pPr>
            <w:r>
              <w:t>0,0</w:t>
            </w:r>
          </w:p>
        </w:tc>
        <w:tc>
          <w:tcPr>
            <w:tcW w:w="1075" w:type="dxa"/>
          </w:tcPr>
          <w:p w14:paraId="16C77286" w14:textId="77777777" w:rsidR="008548F6" w:rsidRDefault="008548F6">
            <w:pPr>
              <w:pStyle w:val="ConsPlusNormal"/>
              <w:jc w:val="center"/>
            </w:pPr>
            <w:r>
              <w:t>0,0</w:t>
            </w:r>
          </w:p>
        </w:tc>
        <w:tc>
          <w:tcPr>
            <w:tcW w:w="1227" w:type="dxa"/>
          </w:tcPr>
          <w:p w14:paraId="7C8144BC" w14:textId="77777777" w:rsidR="008548F6" w:rsidRDefault="008548F6">
            <w:pPr>
              <w:pStyle w:val="ConsPlusNormal"/>
              <w:jc w:val="center"/>
            </w:pPr>
            <w:r>
              <w:t>1341,7</w:t>
            </w:r>
          </w:p>
        </w:tc>
      </w:tr>
      <w:tr w:rsidR="008548F6" w14:paraId="4FF0B4CF" w14:textId="77777777">
        <w:tc>
          <w:tcPr>
            <w:tcW w:w="1738" w:type="dxa"/>
            <w:vMerge/>
          </w:tcPr>
          <w:p w14:paraId="015B0B52" w14:textId="77777777" w:rsidR="008548F6" w:rsidRDefault="008548F6">
            <w:pPr>
              <w:pStyle w:val="ConsPlusNormal"/>
            </w:pPr>
          </w:p>
        </w:tc>
        <w:tc>
          <w:tcPr>
            <w:tcW w:w="2855" w:type="dxa"/>
          </w:tcPr>
          <w:p w14:paraId="1CCDE869" w14:textId="77777777" w:rsidR="008548F6" w:rsidRDefault="008548F6">
            <w:pPr>
              <w:pStyle w:val="ConsPlusNormal"/>
            </w:pPr>
            <w:r>
              <w:t>федеральный бюджет</w:t>
            </w:r>
          </w:p>
        </w:tc>
        <w:tc>
          <w:tcPr>
            <w:tcW w:w="1134" w:type="dxa"/>
          </w:tcPr>
          <w:p w14:paraId="2259D0A6" w14:textId="77777777" w:rsidR="008548F6" w:rsidRDefault="008548F6">
            <w:pPr>
              <w:pStyle w:val="ConsPlusNormal"/>
              <w:jc w:val="center"/>
            </w:pPr>
            <w:r>
              <w:t>25493,9</w:t>
            </w:r>
          </w:p>
        </w:tc>
        <w:tc>
          <w:tcPr>
            <w:tcW w:w="1044" w:type="dxa"/>
          </w:tcPr>
          <w:p w14:paraId="6AA640BD" w14:textId="77777777" w:rsidR="008548F6" w:rsidRDefault="008548F6">
            <w:pPr>
              <w:pStyle w:val="ConsPlusNormal"/>
              <w:jc w:val="center"/>
            </w:pPr>
            <w:r>
              <w:t>0,0</w:t>
            </w:r>
          </w:p>
        </w:tc>
        <w:tc>
          <w:tcPr>
            <w:tcW w:w="1075" w:type="dxa"/>
          </w:tcPr>
          <w:p w14:paraId="070E7F59" w14:textId="77777777" w:rsidR="008548F6" w:rsidRDefault="008548F6">
            <w:pPr>
              <w:pStyle w:val="ConsPlusNormal"/>
              <w:jc w:val="center"/>
            </w:pPr>
            <w:r>
              <w:t>0,0</w:t>
            </w:r>
          </w:p>
        </w:tc>
        <w:tc>
          <w:tcPr>
            <w:tcW w:w="1227" w:type="dxa"/>
          </w:tcPr>
          <w:p w14:paraId="52382BAF" w14:textId="77777777" w:rsidR="008548F6" w:rsidRDefault="008548F6">
            <w:pPr>
              <w:pStyle w:val="ConsPlusNormal"/>
              <w:jc w:val="center"/>
            </w:pPr>
            <w:r>
              <w:t>25493,9</w:t>
            </w:r>
          </w:p>
        </w:tc>
      </w:tr>
    </w:tbl>
    <w:p w14:paraId="60555A0A" w14:textId="77777777" w:rsidR="008548F6" w:rsidRDefault="008548F6">
      <w:pPr>
        <w:pStyle w:val="ConsPlusNormal"/>
        <w:jc w:val="both"/>
      </w:pPr>
    </w:p>
    <w:p w14:paraId="456C209A" w14:textId="77777777" w:rsidR="008548F6" w:rsidRDefault="008548F6">
      <w:pPr>
        <w:pStyle w:val="ConsPlusTitle"/>
        <w:jc w:val="center"/>
        <w:outlineLvl w:val="2"/>
      </w:pPr>
      <w:r>
        <w:t>ПАСПОРТ</w:t>
      </w:r>
    </w:p>
    <w:p w14:paraId="602B8E28" w14:textId="77777777" w:rsidR="008548F6" w:rsidRDefault="008548F6">
      <w:pPr>
        <w:pStyle w:val="ConsPlusTitle"/>
        <w:jc w:val="center"/>
      </w:pPr>
      <w:r>
        <w:t>регионального проекта 5 "Акселерация субъектов малого</w:t>
      </w:r>
    </w:p>
    <w:p w14:paraId="01F9890D" w14:textId="77777777" w:rsidR="008548F6" w:rsidRDefault="008548F6">
      <w:pPr>
        <w:pStyle w:val="ConsPlusTitle"/>
        <w:jc w:val="center"/>
      </w:pPr>
      <w:r>
        <w:lastRenderedPageBreak/>
        <w:t>и среднего предпринимательства"</w:t>
      </w:r>
    </w:p>
    <w:p w14:paraId="5D0B562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54"/>
        <w:gridCol w:w="2494"/>
        <w:gridCol w:w="1077"/>
        <w:gridCol w:w="1134"/>
        <w:gridCol w:w="1134"/>
        <w:gridCol w:w="1134"/>
      </w:tblGrid>
      <w:tr w:rsidR="008548F6" w14:paraId="36DD9AEB" w14:textId="77777777">
        <w:tc>
          <w:tcPr>
            <w:tcW w:w="2098" w:type="dxa"/>
            <w:gridSpan w:val="2"/>
          </w:tcPr>
          <w:p w14:paraId="16F4998C" w14:textId="77777777" w:rsidR="008548F6" w:rsidRDefault="008548F6">
            <w:pPr>
              <w:pStyle w:val="ConsPlusNormal"/>
            </w:pPr>
            <w:r>
              <w:t>Куратор регионального проекта</w:t>
            </w:r>
          </w:p>
        </w:tc>
        <w:tc>
          <w:tcPr>
            <w:tcW w:w="6973" w:type="dxa"/>
            <w:gridSpan w:val="5"/>
            <w:vAlign w:val="center"/>
          </w:tcPr>
          <w:p w14:paraId="40B33AA5"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37A44B1B" w14:textId="77777777">
        <w:tc>
          <w:tcPr>
            <w:tcW w:w="2098" w:type="dxa"/>
            <w:gridSpan w:val="2"/>
          </w:tcPr>
          <w:p w14:paraId="6E8CEE14" w14:textId="77777777" w:rsidR="008548F6" w:rsidRDefault="008548F6">
            <w:pPr>
              <w:pStyle w:val="ConsPlusNormal"/>
            </w:pPr>
            <w:r>
              <w:t>Руководитель регионального проекта</w:t>
            </w:r>
          </w:p>
        </w:tc>
        <w:tc>
          <w:tcPr>
            <w:tcW w:w="6973" w:type="dxa"/>
            <w:gridSpan w:val="5"/>
          </w:tcPr>
          <w:p w14:paraId="2F9664C3" w14:textId="77777777" w:rsidR="008548F6" w:rsidRDefault="008548F6">
            <w:pPr>
              <w:pStyle w:val="ConsPlusNormal"/>
            </w:pPr>
            <w:r>
              <w:t>Быкова Анна Андреевна, руководитель Агентства по развитию малого и среднего предпринимательства Пермского края</w:t>
            </w:r>
          </w:p>
        </w:tc>
      </w:tr>
      <w:tr w:rsidR="008548F6" w14:paraId="6851E261" w14:textId="77777777">
        <w:tc>
          <w:tcPr>
            <w:tcW w:w="2098" w:type="dxa"/>
            <w:gridSpan w:val="2"/>
          </w:tcPr>
          <w:p w14:paraId="34E2227A" w14:textId="77777777" w:rsidR="008548F6" w:rsidRDefault="008548F6">
            <w:pPr>
              <w:pStyle w:val="ConsPlusNormal"/>
            </w:pPr>
            <w:r>
              <w:t>Администратор регионального проекта</w:t>
            </w:r>
          </w:p>
        </w:tc>
        <w:tc>
          <w:tcPr>
            <w:tcW w:w="6973" w:type="dxa"/>
            <w:gridSpan w:val="5"/>
          </w:tcPr>
          <w:p w14:paraId="625169BA" w14:textId="77777777" w:rsidR="008548F6" w:rsidRDefault="008548F6">
            <w:pPr>
              <w:pStyle w:val="ConsPlusNormal"/>
            </w:pPr>
            <w:r>
              <w:t>Шарпацкая Наталья Николаевна, и.о. начальника отдела федеральных программ и развития проектов инфраструктуры Агентства по развитию малого и среднего предпринимательства Пермского края</w:t>
            </w:r>
          </w:p>
        </w:tc>
      </w:tr>
      <w:tr w:rsidR="008548F6" w14:paraId="1617A4E7" w14:textId="77777777">
        <w:tc>
          <w:tcPr>
            <w:tcW w:w="1644" w:type="dxa"/>
            <w:vMerge w:val="restart"/>
          </w:tcPr>
          <w:p w14:paraId="28668CF7" w14:textId="77777777" w:rsidR="008548F6" w:rsidRDefault="008548F6">
            <w:pPr>
              <w:pStyle w:val="ConsPlusNormal"/>
            </w:pPr>
            <w:r>
              <w:t>Показатели регионального проекта</w:t>
            </w:r>
          </w:p>
        </w:tc>
        <w:tc>
          <w:tcPr>
            <w:tcW w:w="454" w:type="dxa"/>
            <w:vMerge w:val="restart"/>
            <w:vAlign w:val="center"/>
          </w:tcPr>
          <w:p w14:paraId="013A9E86" w14:textId="77777777" w:rsidR="008548F6" w:rsidRDefault="008548F6">
            <w:pPr>
              <w:pStyle w:val="ConsPlusNormal"/>
              <w:jc w:val="center"/>
            </w:pPr>
            <w:r>
              <w:t>N п/п</w:t>
            </w:r>
          </w:p>
        </w:tc>
        <w:tc>
          <w:tcPr>
            <w:tcW w:w="2494" w:type="dxa"/>
            <w:vMerge w:val="restart"/>
            <w:vAlign w:val="center"/>
          </w:tcPr>
          <w:p w14:paraId="40E03666" w14:textId="77777777" w:rsidR="008548F6" w:rsidRDefault="008548F6">
            <w:pPr>
              <w:pStyle w:val="ConsPlusNormal"/>
              <w:jc w:val="center"/>
            </w:pPr>
            <w:r>
              <w:t>Наименование показателя</w:t>
            </w:r>
          </w:p>
        </w:tc>
        <w:tc>
          <w:tcPr>
            <w:tcW w:w="1077" w:type="dxa"/>
            <w:vMerge w:val="restart"/>
            <w:vAlign w:val="center"/>
          </w:tcPr>
          <w:p w14:paraId="7493B7FA" w14:textId="77777777" w:rsidR="008548F6" w:rsidRDefault="008548F6">
            <w:pPr>
              <w:pStyle w:val="ConsPlusNormal"/>
              <w:jc w:val="center"/>
            </w:pPr>
            <w:r>
              <w:t>Ед. изм.</w:t>
            </w:r>
          </w:p>
        </w:tc>
        <w:tc>
          <w:tcPr>
            <w:tcW w:w="3402" w:type="dxa"/>
            <w:gridSpan w:val="3"/>
            <w:vAlign w:val="center"/>
          </w:tcPr>
          <w:p w14:paraId="6205DDB7" w14:textId="77777777" w:rsidR="008548F6" w:rsidRDefault="008548F6">
            <w:pPr>
              <w:pStyle w:val="ConsPlusNormal"/>
              <w:jc w:val="center"/>
            </w:pPr>
            <w:r>
              <w:t>Значения показателей</w:t>
            </w:r>
          </w:p>
        </w:tc>
      </w:tr>
      <w:tr w:rsidR="008548F6" w14:paraId="5DCD9CC5" w14:textId="77777777">
        <w:tc>
          <w:tcPr>
            <w:tcW w:w="1644" w:type="dxa"/>
            <w:vMerge/>
          </w:tcPr>
          <w:p w14:paraId="241DE938" w14:textId="77777777" w:rsidR="008548F6" w:rsidRDefault="008548F6">
            <w:pPr>
              <w:pStyle w:val="ConsPlusNormal"/>
            </w:pPr>
          </w:p>
        </w:tc>
        <w:tc>
          <w:tcPr>
            <w:tcW w:w="454" w:type="dxa"/>
            <w:vMerge/>
          </w:tcPr>
          <w:p w14:paraId="2A88BEC5" w14:textId="77777777" w:rsidR="008548F6" w:rsidRDefault="008548F6">
            <w:pPr>
              <w:pStyle w:val="ConsPlusNormal"/>
            </w:pPr>
          </w:p>
        </w:tc>
        <w:tc>
          <w:tcPr>
            <w:tcW w:w="2494" w:type="dxa"/>
            <w:vMerge/>
          </w:tcPr>
          <w:p w14:paraId="5B0B5299" w14:textId="77777777" w:rsidR="008548F6" w:rsidRDefault="008548F6">
            <w:pPr>
              <w:pStyle w:val="ConsPlusNormal"/>
            </w:pPr>
          </w:p>
        </w:tc>
        <w:tc>
          <w:tcPr>
            <w:tcW w:w="1077" w:type="dxa"/>
            <w:vMerge/>
          </w:tcPr>
          <w:p w14:paraId="5C6C98EA" w14:textId="77777777" w:rsidR="008548F6" w:rsidRDefault="008548F6">
            <w:pPr>
              <w:pStyle w:val="ConsPlusNormal"/>
            </w:pPr>
          </w:p>
        </w:tc>
        <w:tc>
          <w:tcPr>
            <w:tcW w:w="1134" w:type="dxa"/>
            <w:vAlign w:val="center"/>
          </w:tcPr>
          <w:p w14:paraId="4D3320F9" w14:textId="77777777" w:rsidR="008548F6" w:rsidRDefault="008548F6">
            <w:pPr>
              <w:pStyle w:val="ConsPlusNormal"/>
              <w:jc w:val="center"/>
            </w:pPr>
            <w:r>
              <w:t>2024 год (прогноз)</w:t>
            </w:r>
          </w:p>
        </w:tc>
        <w:tc>
          <w:tcPr>
            <w:tcW w:w="1134" w:type="dxa"/>
            <w:vAlign w:val="center"/>
          </w:tcPr>
          <w:p w14:paraId="3D84D3BD" w14:textId="77777777" w:rsidR="008548F6" w:rsidRDefault="008548F6">
            <w:pPr>
              <w:pStyle w:val="ConsPlusNormal"/>
              <w:jc w:val="center"/>
            </w:pPr>
            <w:r>
              <w:t>2025 год (прогноз)</w:t>
            </w:r>
          </w:p>
        </w:tc>
        <w:tc>
          <w:tcPr>
            <w:tcW w:w="1134" w:type="dxa"/>
            <w:vAlign w:val="center"/>
          </w:tcPr>
          <w:p w14:paraId="2BBBC6FD" w14:textId="77777777" w:rsidR="008548F6" w:rsidRDefault="008548F6">
            <w:pPr>
              <w:pStyle w:val="ConsPlusNormal"/>
              <w:jc w:val="center"/>
            </w:pPr>
            <w:r>
              <w:t>2026 год (прогноз)</w:t>
            </w:r>
          </w:p>
        </w:tc>
      </w:tr>
      <w:tr w:rsidR="008548F6" w14:paraId="608636C8" w14:textId="77777777">
        <w:tc>
          <w:tcPr>
            <w:tcW w:w="1644" w:type="dxa"/>
            <w:vMerge/>
          </w:tcPr>
          <w:p w14:paraId="340408A2" w14:textId="77777777" w:rsidR="008548F6" w:rsidRDefault="008548F6">
            <w:pPr>
              <w:pStyle w:val="ConsPlusNormal"/>
            </w:pPr>
          </w:p>
        </w:tc>
        <w:tc>
          <w:tcPr>
            <w:tcW w:w="454" w:type="dxa"/>
          </w:tcPr>
          <w:p w14:paraId="19CC0B3E" w14:textId="77777777" w:rsidR="008548F6" w:rsidRDefault="008548F6">
            <w:pPr>
              <w:pStyle w:val="ConsPlusNormal"/>
              <w:jc w:val="center"/>
            </w:pPr>
            <w:r>
              <w:t>1</w:t>
            </w:r>
          </w:p>
        </w:tc>
        <w:tc>
          <w:tcPr>
            <w:tcW w:w="2494" w:type="dxa"/>
          </w:tcPr>
          <w:p w14:paraId="43D7FB93" w14:textId="77777777" w:rsidR="008548F6" w:rsidRDefault="008548F6">
            <w:pPr>
              <w:pStyle w:val="ConsPlusNormal"/>
            </w:pPr>
            <w:r>
              <w:t>Численность занятых в сфере малого и среднего предпринимательства, включая индивидуальных предпринимателей</w:t>
            </w:r>
          </w:p>
        </w:tc>
        <w:tc>
          <w:tcPr>
            <w:tcW w:w="1077" w:type="dxa"/>
          </w:tcPr>
          <w:p w14:paraId="4FDB1D21" w14:textId="77777777" w:rsidR="008548F6" w:rsidRDefault="008548F6">
            <w:pPr>
              <w:pStyle w:val="ConsPlusNormal"/>
              <w:jc w:val="center"/>
            </w:pPr>
            <w:r>
              <w:t>млн чел.</w:t>
            </w:r>
          </w:p>
        </w:tc>
        <w:tc>
          <w:tcPr>
            <w:tcW w:w="1134" w:type="dxa"/>
          </w:tcPr>
          <w:p w14:paraId="23F955F4" w14:textId="77777777" w:rsidR="008548F6" w:rsidRDefault="008548F6">
            <w:pPr>
              <w:pStyle w:val="ConsPlusNormal"/>
              <w:jc w:val="center"/>
            </w:pPr>
            <w:r>
              <w:t>0,4289</w:t>
            </w:r>
          </w:p>
        </w:tc>
        <w:tc>
          <w:tcPr>
            <w:tcW w:w="1134" w:type="dxa"/>
          </w:tcPr>
          <w:p w14:paraId="2F6338C0" w14:textId="77777777" w:rsidR="008548F6" w:rsidRDefault="008548F6">
            <w:pPr>
              <w:pStyle w:val="ConsPlusNormal"/>
              <w:jc w:val="center"/>
            </w:pPr>
            <w:r>
              <w:t>0,4289</w:t>
            </w:r>
          </w:p>
        </w:tc>
        <w:tc>
          <w:tcPr>
            <w:tcW w:w="1134" w:type="dxa"/>
          </w:tcPr>
          <w:p w14:paraId="0C84DFB1" w14:textId="77777777" w:rsidR="008548F6" w:rsidRDefault="008548F6">
            <w:pPr>
              <w:pStyle w:val="ConsPlusNormal"/>
              <w:jc w:val="center"/>
            </w:pPr>
            <w:r>
              <w:t>0,4289</w:t>
            </w:r>
          </w:p>
        </w:tc>
      </w:tr>
      <w:tr w:rsidR="008548F6" w14:paraId="027CB0A6" w14:textId="77777777">
        <w:tc>
          <w:tcPr>
            <w:tcW w:w="1644" w:type="dxa"/>
            <w:vMerge w:val="restart"/>
            <w:tcBorders>
              <w:bottom w:val="nil"/>
            </w:tcBorders>
          </w:tcPr>
          <w:p w14:paraId="17F07A50" w14:textId="77777777" w:rsidR="008548F6" w:rsidRDefault="008548F6">
            <w:pPr>
              <w:pStyle w:val="ConsPlusNormal"/>
            </w:pPr>
            <w:r>
              <w:t>Объемы и источники финансового обеспечения регионального проекта</w:t>
            </w:r>
          </w:p>
        </w:tc>
        <w:tc>
          <w:tcPr>
            <w:tcW w:w="2948" w:type="dxa"/>
            <w:gridSpan w:val="2"/>
            <w:vMerge w:val="restart"/>
            <w:vAlign w:val="center"/>
          </w:tcPr>
          <w:p w14:paraId="7F9118DD" w14:textId="77777777" w:rsidR="008548F6" w:rsidRDefault="008548F6">
            <w:pPr>
              <w:pStyle w:val="ConsPlusNormal"/>
              <w:jc w:val="center"/>
            </w:pPr>
            <w:r>
              <w:t>Источники финансового обеспечения</w:t>
            </w:r>
          </w:p>
        </w:tc>
        <w:tc>
          <w:tcPr>
            <w:tcW w:w="4479" w:type="dxa"/>
            <w:gridSpan w:val="4"/>
          </w:tcPr>
          <w:p w14:paraId="7C73D343" w14:textId="77777777" w:rsidR="008548F6" w:rsidRDefault="008548F6">
            <w:pPr>
              <w:pStyle w:val="ConsPlusNormal"/>
              <w:jc w:val="center"/>
            </w:pPr>
            <w:r>
              <w:t>Расходы (тыс. рублей)</w:t>
            </w:r>
          </w:p>
        </w:tc>
      </w:tr>
      <w:tr w:rsidR="008548F6" w14:paraId="16E53F10" w14:textId="77777777">
        <w:tc>
          <w:tcPr>
            <w:tcW w:w="1644" w:type="dxa"/>
            <w:vMerge/>
            <w:tcBorders>
              <w:bottom w:val="nil"/>
            </w:tcBorders>
          </w:tcPr>
          <w:p w14:paraId="049174CC" w14:textId="77777777" w:rsidR="008548F6" w:rsidRDefault="008548F6">
            <w:pPr>
              <w:pStyle w:val="ConsPlusNormal"/>
            </w:pPr>
          </w:p>
        </w:tc>
        <w:tc>
          <w:tcPr>
            <w:tcW w:w="2948" w:type="dxa"/>
            <w:gridSpan w:val="2"/>
            <w:vMerge/>
          </w:tcPr>
          <w:p w14:paraId="5B3A7B32" w14:textId="77777777" w:rsidR="008548F6" w:rsidRDefault="008548F6">
            <w:pPr>
              <w:pStyle w:val="ConsPlusNormal"/>
            </w:pPr>
          </w:p>
        </w:tc>
        <w:tc>
          <w:tcPr>
            <w:tcW w:w="1077" w:type="dxa"/>
            <w:vAlign w:val="center"/>
          </w:tcPr>
          <w:p w14:paraId="6D9509C3" w14:textId="77777777" w:rsidR="008548F6" w:rsidRDefault="008548F6">
            <w:pPr>
              <w:pStyle w:val="ConsPlusNormal"/>
              <w:jc w:val="center"/>
            </w:pPr>
            <w:r>
              <w:t>2024 год (план)</w:t>
            </w:r>
          </w:p>
        </w:tc>
        <w:tc>
          <w:tcPr>
            <w:tcW w:w="1134" w:type="dxa"/>
            <w:vAlign w:val="center"/>
          </w:tcPr>
          <w:p w14:paraId="09A4823E" w14:textId="77777777" w:rsidR="008548F6" w:rsidRDefault="008548F6">
            <w:pPr>
              <w:pStyle w:val="ConsPlusNormal"/>
              <w:jc w:val="center"/>
            </w:pPr>
            <w:r>
              <w:t>2025 год (план)</w:t>
            </w:r>
          </w:p>
        </w:tc>
        <w:tc>
          <w:tcPr>
            <w:tcW w:w="1134" w:type="dxa"/>
            <w:vAlign w:val="center"/>
          </w:tcPr>
          <w:p w14:paraId="07253681" w14:textId="77777777" w:rsidR="008548F6" w:rsidRDefault="008548F6">
            <w:pPr>
              <w:pStyle w:val="ConsPlusNormal"/>
              <w:jc w:val="center"/>
            </w:pPr>
            <w:r>
              <w:t>2026 год (план)</w:t>
            </w:r>
          </w:p>
        </w:tc>
        <w:tc>
          <w:tcPr>
            <w:tcW w:w="1134" w:type="dxa"/>
            <w:vAlign w:val="center"/>
          </w:tcPr>
          <w:p w14:paraId="39A8AC42" w14:textId="77777777" w:rsidR="008548F6" w:rsidRDefault="008548F6">
            <w:pPr>
              <w:pStyle w:val="ConsPlusNormal"/>
              <w:jc w:val="center"/>
            </w:pPr>
            <w:r>
              <w:t>Итого</w:t>
            </w:r>
          </w:p>
        </w:tc>
      </w:tr>
      <w:tr w:rsidR="008548F6" w14:paraId="65FF8A89" w14:textId="77777777">
        <w:tc>
          <w:tcPr>
            <w:tcW w:w="1644" w:type="dxa"/>
            <w:vMerge/>
            <w:tcBorders>
              <w:bottom w:val="nil"/>
            </w:tcBorders>
          </w:tcPr>
          <w:p w14:paraId="73B10F8B" w14:textId="77777777" w:rsidR="008548F6" w:rsidRDefault="008548F6">
            <w:pPr>
              <w:pStyle w:val="ConsPlusNormal"/>
            </w:pPr>
          </w:p>
        </w:tc>
        <w:tc>
          <w:tcPr>
            <w:tcW w:w="2948" w:type="dxa"/>
            <w:gridSpan w:val="2"/>
          </w:tcPr>
          <w:p w14:paraId="6AAE3351" w14:textId="77777777" w:rsidR="008548F6" w:rsidRDefault="008548F6">
            <w:pPr>
              <w:pStyle w:val="ConsPlusNormal"/>
            </w:pPr>
            <w:r>
              <w:t>Всего, в том числе:</w:t>
            </w:r>
          </w:p>
        </w:tc>
        <w:tc>
          <w:tcPr>
            <w:tcW w:w="1077" w:type="dxa"/>
          </w:tcPr>
          <w:p w14:paraId="37F392F4" w14:textId="77777777" w:rsidR="008548F6" w:rsidRDefault="008548F6">
            <w:pPr>
              <w:pStyle w:val="ConsPlusNormal"/>
              <w:jc w:val="center"/>
            </w:pPr>
            <w:r>
              <w:t>246854,6</w:t>
            </w:r>
          </w:p>
        </w:tc>
        <w:tc>
          <w:tcPr>
            <w:tcW w:w="1134" w:type="dxa"/>
          </w:tcPr>
          <w:p w14:paraId="16595D08" w14:textId="77777777" w:rsidR="008548F6" w:rsidRDefault="008548F6">
            <w:pPr>
              <w:pStyle w:val="ConsPlusNormal"/>
              <w:jc w:val="center"/>
            </w:pPr>
            <w:r>
              <w:t>0,0</w:t>
            </w:r>
          </w:p>
        </w:tc>
        <w:tc>
          <w:tcPr>
            <w:tcW w:w="1134" w:type="dxa"/>
          </w:tcPr>
          <w:p w14:paraId="7D52ACD5" w14:textId="77777777" w:rsidR="008548F6" w:rsidRDefault="008548F6">
            <w:pPr>
              <w:pStyle w:val="ConsPlusNormal"/>
              <w:jc w:val="center"/>
            </w:pPr>
            <w:r>
              <w:t>0,0</w:t>
            </w:r>
          </w:p>
        </w:tc>
        <w:tc>
          <w:tcPr>
            <w:tcW w:w="1134" w:type="dxa"/>
          </w:tcPr>
          <w:p w14:paraId="67BD58AB" w14:textId="77777777" w:rsidR="008548F6" w:rsidRDefault="008548F6">
            <w:pPr>
              <w:pStyle w:val="ConsPlusNormal"/>
              <w:jc w:val="center"/>
            </w:pPr>
            <w:r>
              <w:t>246854,6</w:t>
            </w:r>
          </w:p>
        </w:tc>
      </w:tr>
      <w:tr w:rsidR="008548F6" w14:paraId="192ABF1C" w14:textId="77777777">
        <w:tc>
          <w:tcPr>
            <w:tcW w:w="1644" w:type="dxa"/>
            <w:vMerge/>
            <w:tcBorders>
              <w:bottom w:val="nil"/>
            </w:tcBorders>
          </w:tcPr>
          <w:p w14:paraId="1772919F" w14:textId="77777777" w:rsidR="008548F6" w:rsidRDefault="008548F6">
            <w:pPr>
              <w:pStyle w:val="ConsPlusNormal"/>
            </w:pPr>
          </w:p>
        </w:tc>
        <w:tc>
          <w:tcPr>
            <w:tcW w:w="2948" w:type="dxa"/>
            <w:gridSpan w:val="2"/>
          </w:tcPr>
          <w:p w14:paraId="21495129" w14:textId="77777777" w:rsidR="008548F6" w:rsidRDefault="008548F6">
            <w:pPr>
              <w:pStyle w:val="ConsPlusNormal"/>
            </w:pPr>
            <w:r>
              <w:t>бюджет Пермского края</w:t>
            </w:r>
          </w:p>
        </w:tc>
        <w:tc>
          <w:tcPr>
            <w:tcW w:w="1077" w:type="dxa"/>
          </w:tcPr>
          <w:p w14:paraId="14BB67EA" w14:textId="77777777" w:rsidR="008548F6" w:rsidRDefault="008548F6">
            <w:pPr>
              <w:pStyle w:val="ConsPlusNormal"/>
              <w:jc w:val="center"/>
            </w:pPr>
            <w:r>
              <w:t>9377,9</w:t>
            </w:r>
          </w:p>
        </w:tc>
        <w:tc>
          <w:tcPr>
            <w:tcW w:w="1134" w:type="dxa"/>
          </w:tcPr>
          <w:p w14:paraId="748E4390" w14:textId="77777777" w:rsidR="008548F6" w:rsidRDefault="008548F6">
            <w:pPr>
              <w:pStyle w:val="ConsPlusNormal"/>
              <w:jc w:val="center"/>
            </w:pPr>
            <w:r>
              <w:t>0,0</w:t>
            </w:r>
          </w:p>
        </w:tc>
        <w:tc>
          <w:tcPr>
            <w:tcW w:w="1134" w:type="dxa"/>
          </w:tcPr>
          <w:p w14:paraId="10C2D710" w14:textId="77777777" w:rsidR="008548F6" w:rsidRDefault="008548F6">
            <w:pPr>
              <w:pStyle w:val="ConsPlusNormal"/>
              <w:jc w:val="center"/>
            </w:pPr>
            <w:r>
              <w:t>0,0</w:t>
            </w:r>
          </w:p>
        </w:tc>
        <w:tc>
          <w:tcPr>
            <w:tcW w:w="1134" w:type="dxa"/>
          </w:tcPr>
          <w:p w14:paraId="1DC13C15" w14:textId="77777777" w:rsidR="008548F6" w:rsidRDefault="008548F6">
            <w:pPr>
              <w:pStyle w:val="ConsPlusNormal"/>
              <w:jc w:val="center"/>
            </w:pPr>
            <w:r>
              <w:t>9377,9</w:t>
            </w:r>
          </w:p>
        </w:tc>
      </w:tr>
      <w:tr w:rsidR="008548F6" w14:paraId="0EAF45B9" w14:textId="77777777">
        <w:tc>
          <w:tcPr>
            <w:tcW w:w="1644" w:type="dxa"/>
            <w:vMerge/>
            <w:tcBorders>
              <w:bottom w:val="nil"/>
            </w:tcBorders>
          </w:tcPr>
          <w:p w14:paraId="17F2419B" w14:textId="77777777" w:rsidR="008548F6" w:rsidRDefault="008548F6">
            <w:pPr>
              <w:pStyle w:val="ConsPlusNormal"/>
            </w:pPr>
          </w:p>
        </w:tc>
        <w:tc>
          <w:tcPr>
            <w:tcW w:w="2948" w:type="dxa"/>
            <w:gridSpan w:val="2"/>
          </w:tcPr>
          <w:p w14:paraId="43CBA622" w14:textId="77777777" w:rsidR="008548F6" w:rsidRDefault="008548F6">
            <w:pPr>
              <w:pStyle w:val="ConsPlusNormal"/>
            </w:pPr>
            <w:r>
              <w:t>федеральный бюджет</w:t>
            </w:r>
          </w:p>
        </w:tc>
        <w:tc>
          <w:tcPr>
            <w:tcW w:w="1077" w:type="dxa"/>
          </w:tcPr>
          <w:p w14:paraId="76B1437C" w14:textId="77777777" w:rsidR="008548F6" w:rsidRDefault="008548F6">
            <w:pPr>
              <w:pStyle w:val="ConsPlusNormal"/>
              <w:jc w:val="center"/>
            </w:pPr>
            <w:r>
              <w:t>178180,1</w:t>
            </w:r>
          </w:p>
        </w:tc>
        <w:tc>
          <w:tcPr>
            <w:tcW w:w="1134" w:type="dxa"/>
          </w:tcPr>
          <w:p w14:paraId="0976E3C9" w14:textId="77777777" w:rsidR="008548F6" w:rsidRDefault="008548F6">
            <w:pPr>
              <w:pStyle w:val="ConsPlusNormal"/>
              <w:jc w:val="center"/>
            </w:pPr>
            <w:r>
              <w:t>0,0</w:t>
            </w:r>
          </w:p>
        </w:tc>
        <w:tc>
          <w:tcPr>
            <w:tcW w:w="1134" w:type="dxa"/>
          </w:tcPr>
          <w:p w14:paraId="310D53B0" w14:textId="77777777" w:rsidR="008548F6" w:rsidRDefault="008548F6">
            <w:pPr>
              <w:pStyle w:val="ConsPlusNormal"/>
              <w:jc w:val="center"/>
            </w:pPr>
            <w:r>
              <w:t>0,0</w:t>
            </w:r>
          </w:p>
        </w:tc>
        <w:tc>
          <w:tcPr>
            <w:tcW w:w="1134" w:type="dxa"/>
          </w:tcPr>
          <w:p w14:paraId="67504D38" w14:textId="77777777" w:rsidR="008548F6" w:rsidRDefault="008548F6">
            <w:pPr>
              <w:pStyle w:val="ConsPlusNormal"/>
              <w:jc w:val="center"/>
            </w:pPr>
            <w:r>
              <w:t>178180,1</w:t>
            </w:r>
          </w:p>
        </w:tc>
      </w:tr>
      <w:tr w:rsidR="008548F6" w14:paraId="275917B7" w14:textId="77777777">
        <w:tblPrEx>
          <w:tblBorders>
            <w:insideH w:val="nil"/>
          </w:tblBorders>
        </w:tblPrEx>
        <w:tc>
          <w:tcPr>
            <w:tcW w:w="1644" w:type="dxa"/>
            <w:vMerge/>
            <w:tcBorders>
              <w:bottom w:val="nil"/>
            </w:tcBorders>
          </w:tcPr>
          <w:p w14:paraId="75127EA7" w14:textId="77777777" w:rsidR="008548F6" w:rsidRDefault="008548F6">
            <w:pPr>
              <w:pStyle w:val="ConsPlusNormal"/>
            </w:pPr>
          </w:p>
        </w:tc>
        <w:tc>
          <w:tcPr>
            <w:tcW w:w="2948" w:type="dxa"/>
            <w:gridSpan w:val="2"/>
            <w:tcBorders>
              <w:bottom w:val="nil"/>
            </w:tcBorders>
          </w:tcPr>
          <w:p w14:paraId="6191D290" w14:textId="77777777" w:rsidR="008548F6" w:rsidRDefault="008548F6">
            <w:pPr>
              <w:pStyle w:val="ConsPlusNormal"/>
            </w:pPr>
            <w:r>
              <w:t>внебюджетные источники</w:t>
            </w:r>
          </w:p>
        </w:tc>
        <w:tc>
          <w:tcPr>
            <w:tcW w:w="1077" w:type="dxa"/>
            <w:tcBorders>
              <w:bottom w:val="nil"/>
            </w:tcBorders>
          </w:tcPr>
          <w:p w14:paraId="3247CEEE" w14:textId="77777777" w:rsidR="008548F6" w:rsidRDefault="008548F6">
            <w:pPr>
              <w:pStyle w:val="ConsPlusNormal"/>
              <w:jc w:val="center"/>
            </w:pPr>
            <w:r>
              <w:t>59296,6</w:t>
            </w:r>
          </w:p>
        </w:tc>
        <w:tc>
          <w:tcPr>
            <w:tcW w:w="1134" w:type="dxa"/>
            <w:tcBorders>
              <w:bottom w:val="nil"/>
            </w:tcBorders>
          </w:tcPr>
          <w:p w14:paraId="07DA5A87" w14:textId="77777777" w:rsidR="008548F6" w:rsidRDefault="008548F6">
            <w:pPr>
              <w:pStyle w:val="ConsPlusNormal"/>
              <w:jc w:val="center"/>
            </w:pPr>
            <w:r>
              <w:t>0,0</w:t>
            </w:r>
          </w:p>
        </w:tc>
        <w:tc>
          <w:tcPr>
            <w:tcW w:w="1134" w:type="dxa"/>
            <w:tcBorders>
              <w:bottom w:val="nil"/>
            </w:tcBorders>
          </w:tcPr>
          <w:p w14:paraId="5ECFAD41" w14:textId="77777777" w:rsidR="008548F6" w:rsidRDefault="008548F6">
            <w:pPr>
              <w:pStyle w:val="ConsPlusNormal"/>
              <w:jc w:val="center"/>
            </w:pPr>
            <w:r>
              <w:t>0,0</w:t>
            </w:r>
          </w:p>
        </w:tc>
        <w:tc>
          <w:tcPr>
            <w:tcW w:w="1134" w:type="dxa"/>
            <w:tcBorders>
              <w:bottom w:val="nil"/>
            </w:tcBorders>
          </w:tcPr>
          <w:p w14:paraId="60368A00" w14:textId="77777777" w:rsidR="008548F6" w:rsidRDefault="008548F6">
            <w:pPr>
              <w:pStyle w:val="ConsPlusNormal"/>
              <w:jc w:val="center"/>
            </w:pPr>
            <w:r>
              <w:t>59296,6</w:t>
            </w:r>
          </w:p>
        </w:tc>
      </w:tr>
      <w:tr w:rsidR="008548F6" w14:paraId="435AE302" w14:textId="77777777">
        <w:tblPrEx>
          <w:tblBorders>
            <w:insideH w:val="nil"/>
          </w:tblBorders>
        </w:tblPrEx>
        <w:tc>
          <w:tcPr>
            <w:tcW w:w="9071" w:type="dxa"/>
            <w:gridSpan w:val="7"/>
            <w:tcBorders>
              <w:top w:val="nil"/>
            </w:tcBorders>
          </w:tcPr>
          <w:p w14:paraId="1FEF88AC" w14:textId="77777777" w:rsidR="008548F6" w:rsidRDefault="008548F6">
            <w:pPr>
              <w:pStyle w:val="ConsPlusNormal"/>
              <w:jc w:val="both"/>
            </w:pPr>
            <w:r>
              <w:t xml:space="preserve">(в ред. </w:t>
            </w:r>
            <w:hyperlink r:id="rId158">
              <w:r>
                <w:rPr>
                  <w:color w:val="0000FF"/>
                </w:rPr>
                <w:t>Постановления</w:t>
              </w:r>
            </w:hyperlink>
            <w:r>
              <w:t xml:space="preserve"> Правительства Пермского края от 03.06.2024 N 333-п)</w:t>
            </w:r>
          </w:p>
        </w:tc>
      </w:tr>
    </w:tbl>
    <w:p w14:paraId="10C3AA3B" w14:textId="77777777" w:rsidR="008548F6" w:rsidRDefault="008548F6">
      <w:pPr>
        <w:pStyle w:val="ConsPlusNormal"/>
        <w:jc w:val="both"/>
      </w:pPr>
    </w:p>
    <w:p w14:paraId="3D665F7E" w14:textId="77777777" w:rsidR="008548F6" w:rsidRDefault="008548F6">
      <w:pPr>
        <w:pStyle w:val="ConsPlusTitle"/>
        <w:jc w:val="center"/>
        <w:outlineLvl w:val="2"/>
      </w:pPr>
      <w:r>
        <w:t>ПАСПОРТ</w:t>
      </w:r>
    </w:p>
    <w:p w14:paraId="1B6A383F" w14:textId="77777777" w:rsidR="008548F6" w:rsidRDefault="008548F6">
      <w:pPr>
        <w:pStyle w:val="ConsPlusTitle"/>
        <w:jc w:val="center"/>
      </w:pPr>
      <w:r>
        <w:t>регионального проекта 6 "Развитие туристической</w:t>
      </w:r>
    </w:p>
    <w:p w14:paraId="54FC89B3" w14:textId="77777777" w:rsidR="008548F6" w:rsidRDefault="008548F6">
      <w:pPr>
        <w:pStyle w:val="ConsPlusTitle"/>
        <w:jc w:val="center"/>
      </w:pPr>
      <w:r>
        <w:t>инфраструктуры"</w:t>
      </w:r>
    </w:p>
    <w:p w14:paraId="773B766F" w14:textId="77777777" w:rsidR="008548F6" w:rsidRDefault="008548F6">
      <w:pPr>
        <w:pStyle w:val="ConsPlusNormal"/>
        <w:jc w:val="center"/>
      </w:pPr>
    </w:p>
    <w:p w14:paraId="3F3B7B6F" w14:textId="77777777" w:rsidR="008548F6" w:rsidRDefault="008548F6">
      <w:pPr>
        <w:pStyle w:val="ConsPlusNormal"/>
        <w:jc w:val="center"/>
      </w:pPr>
      <w:r>
        <w:t xml:space="preserve">(в ред. </w:t>
      </w:r>
      <w:hyperlink r:id="rId159">
        <w:r>
          <w:rPr>
            <w:color w:val="0000FF"/>
          </w:rPr>
          <w:t>Постановления</w:t>
        </w:r>
      </w:hyperlink>
      <w:r>
        <w:t xml:space="preserve"> Правительства Пермского края</w:t>
      </w:r>
    </w:p>
    <w:p w14:paraId="67FB1595" w14:textId="77777777" w:rsidR="008548F6" w:rsidRDefault="008548F6">
      <w:pPr>
        <w:pStyle w:val="ConsPlusNormal"/>
        <w:jc w:val="center"/>
      </w:pPr>
      <w:r>
        <w:t>от 03.06.2024 N 333-п)</w:t>
      </w:r>
    </w:p>
    <w:p w14:paraId="2677E12D"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460"/>
        <w:gridCol w:w="2551"/>
        <w:gridCol w:w="626"/>
        <w:gridCol w:w="583"/>
        <w:gridCol w:w="525"/>
        <w:gridCol w:w="554"/>
        <w:gridCol w:w="554"/>
        <w:gridCol w:w="510"/>
        <w:gridCol w:w="1024"/>
      </w:tblGrid>
      <w:tr w:rsidR="008548F6" w14:paraId="080E27B8" w14:textId="77777777">
        <w:tc>
          <w:tcPr>
            <w:tcW w:w="2096" w:type="dxa"/>
            <w:gridSpan w:val="2"/>
          </w:tcPr>
          <w:p w14:paraId="60065256" w14:textId="77777777" w:rsidR="008548F6" w:rsidRDefault="008548F6">
            <w:pPr>
              <w:pStyle w:val="ConsPlusNormal"/>
            </w:pPr>
            <w:r>
              <w:t>Куратор регионального проекта</w:t>
            </w:r>
          </w:p>
        </w:tc>
        <w:tc>
          <w:tcPr>
            <w:tcW w:w="6927" w:type="dxa"/>
            <w:gridSpan w:val="8"/>
          </w:tcPr>
          <w:p w14:paraId="6D91A905" w14:textId="77777777" w:rsidR="008548F6" w:rsidRDefault="008548F6">
            <w:pPr>
              <w:pStyle w:val="ConsPlusNormal"/>
            </w:pPr>
            <w:r>
              <w:t>Черников Алексей Леонидович, заместитель председателя Правительства Пермского края</w:t>
            </w:r>
          </w:p>
        </w:tc>
      </w:tr>
      <w:tr w:rsidR="008548F6" w14:paraId="2F808DE4" w14:textId="77777777">
        <w:tc>
          <w:tcPr>
            <w:tcW w:w="2096" w:type="dxa"/>
            <w:gridSpan w:val="2"/>
          </w:tcPr>
          <w:p w14:paraId="22167DE9" w14:textId="77777777" w:rsidR="008548F6" w:rsidRDefault="008548F6">
            <w:pPr>
              <w:pStyle w:val="ConsPlusNormal"/>
            </w:pPr>
            <w:r>
              <w:t>Руководитель регионального проекта</w:t>
            </w:r>
          </w:p>
        </w:tc>
        <w:tc>
          <w:tcPr>
            <w:tcW w:w="6927" w:type="dxa"/>
            <w:gridSpan w:val="8"/>
          </w:tcPr>
          <w:p w14:paraId="53E912BC" w14:textId="77777777" w:rsidR="008548F6" w:rsidRDefault="008548F6">
            <w:pPr>
              <w:pStyle w:val="ConsPlusNormal"/>
            </w:pPr>
            <w:r>
              <w:t>Ветошкина Юлия Альбертовна, министр по туризму Пермского края</w:t>
            </w:r>
          </w:p>
        </w:tc>
      </w:tr>
      <w:tr w:rsidR="008548F6" w14:paraId="4232FE47" w14:textId="77777777">
        <w:tc>
          <w:tcPr>
            <w:tcW w:w="2096" w:type="dxa"/>
            <w:gridSpan w:val="2"/>
          </w:tcPr>
          <w:p w14:paraId="71D02444" w14:textId="77777777" w:rsidR="008548F6" w:rsidRDefault="008548F6">
            <w:pPr>
              <w:pStyle w:val="ConsPlusNormal"/>
            </w:pPr>
            <w:r>
              <w:lastRenderedPageBreak/>
              <w:t>Администратор регионального проекта</w:t>
            </w:r>
          </w:p>
        </w:tc>
        <w:tc>
          <w:tcPr>
            <w:tcW w:w="6927" w:type="dxa"/>
            <w:gridSpan w:val="8"/>
          </w:tcPr>
          <w:p w14:paraId="590C26A2" w14:textId="77777777" w:rsidR="008548F6" w:rsidRDefault="008548F6">
            <w:pPr>
              <w:pStyle w:val="ConsPlusNormal"/>
            </w:pPr>
            <w:r>
              <w:t>Желватых Елена Александровна, начальник отдела реализации проектов в сфере туризма Министерства по туризму Пермского края</w:t>
            </w:r>
          </w:p>
        </w:tc>
      </w:tr>
      <w:tr w:rsidR="008548F6" w14:paraId="138D47A9" w14:textId="77777777">
        <w:tc>
          <w:tcPr>
            <w:tcW w:w="1636" w:type="dxa"/>
            <w:vMerge w:val="restart"/>
          </w:tcPr>
          <w:p w14:paraId="3951B313" w14:textId="77777777" w:rsidR="008548F6" w:rsidRDefault="008548F6">
            <w:pPr>
              <w:pStyle w:val="ConsPlusNormal"/>
            </w:pPr>
            <w:r>
              <w:t>Показатели регионального проекта</w:t>
            </w:r>
          </w:p>
        </w:tc>
        <w:tc>
          <w:tcPr>
            <w:tcW w:w="460" w:type="dxa"/>
            <w:vMerge w:val="restart"/>
            <w:vAlign w:val="center"/>
          </w:tcPr>
          <w:p w14:paraId="0E4FAC1C" w14:textId="77777777" w:rsidR="008548F6" w:rsidRDefault="008548F6">
            <w:pPr>
              <w:pStyle w:val="ConsPlusNormal"/>
              <w:jc w:val="center"/>
            </w:pPr>
            <w:r>
              <w:t>N п/п</w:t>
            </w:r>
          </w:p>
        </w:tc>
        <w:tc>
          <w:tcPr>
            <w:tcW w:w="2551" w:type="dxa"/>
            <w:vMerge w:val="restart"/>
            <w:vAlign w:val="center"/>
          </w:tcPr>
          <w:p w14:paraId="218A573C" w14:textId="77777777" w:rsidR="008548F6" w:rsidRDefault="008548F6">
            <w:pPr>
              <w:pStyle w:val="ConsPlusNormal"/>
              <w:jc w:val="center"/>
            </w:pPr>
            <w:r>
              <w:t>Наименование показателя</w:t>
            </w:r>
          </w:p>
        </w:tc>
        <w:tc>
          <w:tcPr>
            <w:tcW w:w="626" w:type="dxa"/>
            <w:vMerge w:val="restart"/>
            <w:vAlign w:val="center"/>
          </w:tcPr>
          <w:p w14:paraId="534160F4" w14:textId="77777777" w:rsidR="008548F6" w:rsidRDefault="008548F6">
            <w:pPr>
              <w:pStyle w:val="ConsPlusNormal"/>
              <w:jc w:val="center"/>
            </w:pPr>
            <w:r>
              <w:t>Ед. изм.</w:t>
            </w:r>
          </w:p>
        </w:tc>
        <w:tc>
          <w:tcPr>
            <w:tcW w:w="3750" w:type="dxa"/>
            <w:gridSpan w:val="6"/>
            <w:vAlign w:val="center"/>
          </w:tcPr>
          <w:p w14:paraId="0E314769" w14:textId="77777777" w:rsidR="008548F6" w:rsidRDefault="008548F6">
            <w:pPr>
              <w:pStyle w:val="ConsPlusNormal"/>
              <w:jc w:val="center"/>
            </w:pPr>
            <w:r>
              <w:t>Значения показателей</w:t>
            </w:r>
          </w:p>
        </w:tc>
      </w:tr>
      <w:tr w:rsidR="008548F6" w14:paraId="14BDFB3F" w14:textId="77777777">
        <w:tc>
          <w:tcPr>
            <w:tcW w:w="1636" w:type="dxa"/>
            <w:vMerge/>
          </w:tcPr>
          <w:p w14:paraId="2E02E0EF" w14:textId="77777777" w:rsidR="008548F6" w:rsidRDefault="008548F6">
            <w:pPr>
              <w:pStyle w:val="ConsPlusNormal"/>
            </w:pPr>
          </w:p>
        </w:tc>
        <w:tc>
          <w:tcPr>
            <w:tcW w:w="460" w:type="dxa"/>
            <w:vMerge/>
          </w:tcPr>
          <w:p w14:paraId="3F7BEFB0" w14:textId="77777777" w:rsidR="008548F6" w:rsidRDefault="008548F6">
            <w:pPr>
              <w:pStyle w:val="ConsPlusNormal"/>
            </w:pPr>
          </w:p>
        </w:tc>
        <w:tc>
          <w:tcPr>
            <w:tcW w:w="2551" w:type="dxa"/>
            <w:vMerge/>
          </w:tcPr>
          <w:p w14:paraId="10A71BFD" w14:textId="77777777" w:rsidR="008548F6" w:rsidRDefault="008548F6">
            <w:pPr>
              <w:pStyle w:val="ConsPlusNormal"/>
            </w:pPr>
          </w:p>
        </w:tc>
        <w:tc>
          <w:tcPr>
            <w:tcW w:w="626" w:type="dxa"/>
            <w:vMerge/>
          </w:tcPr>
          <w:p w14:paraId="75E985B5" w14:textId="77777777" w:rsidR="008548F6" w:rsidRDefault="008548F6">
            <w:pPr>
              <w:pStyle w:val="ConsPlusNormal"/>
            </w:pPr>
          </w:p>
        </w:tc>
        <w:tc>
          <w:tcPr>
            <w:tcW w:w="1108" w:type="dxa"/>
            <w:gridSpan w:val="2"/>
            <w:vAlign w:val="center"/>
          </w:tcPr>
          <w:p w14:paraId="1ABB77ED" w14:textId="77777777" w:rsidR="008548F6" w:rsidRDefault="008548F6">
            <w:pPr>
              <w:pStyle w:val="ConsPlusNormal"/>
              <w:jc w:val="center"/>
            </w:pPr>
            <w:r>
              <w:t>2024 год (прогноз)</w:t>
            </w:r>
          </w:p>
        </w:tc>
        <w:tc>
          <w:tcPr>
            <w:tcW w:w="1108" w:type="dxa"/>
            <w:gridSpan w:val="2"/>
            <w:vAlign w:val="center"/>
          </w:tcPr>
          <w:p w14:paraId="24F48CA7" w14:textId="77777777" w:rsidR="008548F6" w:rsidRDefault="008548F6">
            <w:pPr>
              <w:pStyle w:val="ConsPlusNormal"/>
              <w:jc w:val="center"/>
            </w:pPr>
            <w:r>
              <w:t>2025 год (прогноз)</w:t>
            </w:r>
          </w:p>
        </w:tc>
        <w:tc>
          <w:tcPr>
            <w:tcW w:w="1534" w:type="dxa"/>
            <w:gridSpan w:val="2"/>
            <w:vAlign w:val="center"/>
          </w:tcPr>
          <w:p w14:paraId="54C49611" w14:textId="77777777" w:rsidR="008548F6" w:rsidRDefault="008548F6">
            <w:pPr>
              <w:pStyle w:val="ConsPlusNormal"/>
              <w:jc w:val="center"/>
            </w:pPr>
            <w:r>
              <w:t>2026 год (прогноз)</w:t>
            </w:r>
          </w:p>
        </w:tc>
      </w:tr>
      <w:tr w:rsidR="008548F6" w14:paraId="73BCD044" w14:textId="77777777">
        <w:tc>
          <w:tcPr>
            <w:tcW w:w="1636" w:type="dxa"/>
            <w:vMerge/>
          </w:tcPr>
          <w:p w14:paraId="575C5708" w14:textId="77777777" w:rsidR="008548F6" w:rsidRDefault="008548F6">
            <w:pPr>
              <w:pStyle w:val="ConsPlusNormal"/>
            </w:pPr>
          </w:p>
        </w:tc>
        <w:tc>
          <w:tcPr>
            <w:tcW w:w="460" w:type="dxa"/>
          </w:tcPr>
          <w:p w14:paraId="0C83C220" w14:textId="77777777" w:rsidR="008548F6" w:rsidRDefault="008548F6">
            <w:pPr>
              <w:pStyle w:val="ConsPlusNormal"/>
              <w:jc w:val="center"/>
            </w:pPr>
            <w:r>
              <w:t>1</w:t>
            </w:r>
          </w:p>
        </w:tc>
        <w:tc>
          <w:tcPr>
            <w:tcW w:w="2551" w:type="dxa"/>
          </w:tcPr>
          <w:p w14:paraId="35BAEE89" w14:textId="77777777" w:rsidR="008548F6" w:rsidRDefault="008548F6">
            <w:pPr>
              <w:pStyle w:val="ConsPlusNormal"/>
            </w:pPr>
            <w:r>
              <w:t>Число туристских поездок</w:t>
            </w:r>
          </w:p>
        </w:tc>
        <w:tc>
          <w:tcPr>
            <w:tcW w:w="626" w:type="dxa"/>
          </w:tcPr>
          <w:p w14:paraId="5F5DDE5A" w14:textId="77777777" w:rsidR="008548F6" w:rsidRDefault="008548F6">
            <w:pPr>
              <w:pStyle w:val="ConsPlusNormal"/>
              <w:jc w:val="center"/>
            </w:pPr>
            <w:r>
              <w:t>млн чел.</w:t>
            </w:r>
          </w:p>
        </w:tc>
        <w:tc>
          <w:tcPr>
            <w:tcW w:w="1108" w:type="dxa"/>
            <w:gridSpan w:val="2"/>
            <w:vAlign w:val="center"/>
          </w:tcPr>
          <w:p w14:paraId="2F2801B5" w14:textId="77777777" w:rsidR="008548F6" w:rsidRDefault="008548F6">
            <w:pPr>
              <w:pStyle w:val="ConsPlusNormal"/>
              <w:jc w:val="center"/>
            </w:pPr>
            <w:r>
              <w:t>0,88</w:t>
            </w:r>
          </w:p>
        </w:tc>
        <w:tc>
          <w:tcPr>
            <w:tcW w:w="1108" w:type="dxa"/>
            <w:gridSpan w:val="2"/>
            <w:vAlign w:val="center"/>
          </w:tcPr>
          <w:p w14:paraId="2CD63C85" w14:textId="77777777" w:rsidR="008548F6" w:rsidRDefault="008548F6">
            <w:pPr>
              <w:pStyle w:val="ConsPlusNormal"/>
              <w:jc w:val="center"/>
            </w:pPr>
            <w:r>
              <w:t>-</w:t>
            </w:r>
          </w:p>
        </w:tc>
        <w:tc>
          <w:tcPr>
            <w:tcW w:w="1534" w:type="dxa"/>
            <w:gridSpan w:val="2"/>
            <w:vAlign w:val="center"/>
          </w:tcPr>
          <w:p w14:paraId="31DC83E6" w14:textId="77777777" w:rsidR="008548F6" w:rsidRDefault="008548F6">
            <w:pPr>
              <w:pStyle w:val="ConsPlusNormal"/>
              <w:jc w:val="center"/>
            </w:pPr>
            <w:r>
              <w:t>-</w:t>
            </w:r>
          </w:p>
        </w:tc>
      </w:tr>
      <w:tr w:rsidR="008548F6" w14:paraId="7FDFC756" w14:textId="77777777">
        <w:tc>
          <w:tcPr>
            <w:tcW w:w="1636" w:type="dxa"/>
            <w:vMerge w:val="restart"/>
          </w:tcPr>
          <w:p w14:paraId="2D8EA602" w14:textId="77777777" w:rsidR="008548F6" w:rsidRDefault="008548F6">
            <w:pPr>
              <w:pStyle w:val="ConsPlusNormal"/>
            </w:pPr>
            <w:r>
              <w:t>Объемы и источники финансового обеспечения регионального проекта</w:t>
            </w:r>
          </w:p>
        </w:tc>
        <w:tc>
          <w:tcPr>
            <w:tcW w:w="3011" w:type="dxa"/>
            <w:gridSpan w:val="2"/>
            <w:vMerge w:val="restart"/>
            <w:vAlign w:val="center"/>
          </w:tcPr>
          <w:p w14:paraId="54836461" w14:textId="77777777" w:rsidR="008548F6" w:rsidRDefault="008548F6">
            <w:pPr>
              <w:pStyle w:val="ConsPlusNormal"/>
              <w:jc w:val="center"/>
            </w:pPr>
            <w:r>
              <w:t>Источники финансового обеспечения</w:t>
            </w:r>
          </w:p>
        </w:tc>
        <w:tc>
          <w:tcPr>
            <w:tcW w:w="4376" w:type="dxa"/>
            <w:gridSpan w:val="7"/>
          </w:tcPr>
          <w:p w14:paraId="4FAECC48" w14:textId="77777777" w:rsidR="008548F6" w:rsidRDefault="008548F6">
            <w:pPr>
              <w:pStyle w:val="ConsPlusNormal"/>
              <w:jc w:val="center"/>
            </w:pPr>
            <w:r>
              <w:t>Расходы (тыс. рублей)</w:t>
            </w:r>
          </w:p>
        </w:tc>
      </w:tr>
      <w:tr w:rsidR="008548F6" w14:paraId="760AD0C9" w14:textId="77777777">
        <w:tc>
          <w:tcPr>
            <w:tcW w:w="1636" w:type="dxa"/>
            <w:vMerge/>
          </w:tcPr>
          <w:p w14:paraId="46EF1EA2" w14:textId="77777777" w:rsidR="008548F6" w:rsidRDefault="008548F6">
            <w:pPr>
              <w:pStyle w:val="ConsPlusNormal"/>
            </w:pPr>
          </w:p>
        </w:tc>
        <w:tc>
          <w:tcPr>
            <w:tcW w:w="3011" w:type="dxa"/>
            <w:gridSpan w:val="2"/>
            <w:vMerge/>
          </w:tcPr>
          <w:p w14:paraId="5E77185F" w14:textId="77777777" w:rsidR="008548F6" w:rsidRDefault="008548F6">
            <w:pPr>
              <w:pStyle w:val="ConsPlusNormal"/>
            </w:pPr>
          </w:p>
        </w:tc>
        <w:tc>
          <w:tcPr>
            <w:tcW w:w="1209" w:type="dxa"/>
            <w:gridSpan w:val="2"/>
            <w:vAlign w:val="center"/>
          </w:tcPr>
          <w:p w14:paraId="19EEE774" w14:textId="77777777" w:rsidR="008548F6" w:rsidRDefault="008548F6">
            <w:pPr>
              <w:pStyle w:val="ConsPlusNormal"/>
              <w:jc w:val="center"/>
            </w:pPr>
            <w:r>
              <w:t>2024 год (план)</w:t>
            </w:r>
          </w:p>
        </w:tc>
        <w:tc>
          <w:tcPr>
            <w:tcW w:w="1079" w:type="dxa"/>
            <w:gridSpan w:val="2"/>
            <w:vAlign w:val="center"/>
          </w:tcPr>
          <w:p w14:paraId="7D32190A" w14:textId="77777777" w:rsidR="008548F6" w:rsidRDefault="008548F6">
            <w:pPr>
              <w:pStyle w:val="ConsPlusNormal"/>
              <w:jc w:val="center"/>
            </w:pPr>
            <w:r>
              <w:t>2025 год (план)</w:t>
            </w:r>
          </w:p>
        </w:tc>
        <w:tc>
          <w:tcPr>
            <w:tcW w:w="1064" w:type="dxa"/>
            <w:gridSpan w:val="2"/>
            <w:vAlign w:val="center"/>
          </w:tcPr>
          <w:p w14:paraId="05F794EA" w14:textId="77777777" w:rsidR="008548F6" w:rsidRDefault="008548F6">
            <w:pPr>
              <w:pStyle w:val="ConsPlusNormal"/>
              <w:jc w:val="center"/>
            </w:pPr>
            <w:r>
              <w:t>2026 год (план)</w:t>
            </w:r>
          </w:p>
        </w:tc>
        <w:tc>
          <w:tcPr>
            <w:tcW w:w="1024" w:type="dxa"/>
            <w:vAlign w:val="center"/>
          </w:tcPr>
          <w:p w14:paraId="0618874A" w14:textId="77777777" w:rsidR="008548F6" w:rsidRDefault="008548F6">
            <w:pPr>
              <w:pStyle w:val="ConsPlusNormal"/>
              <w:jc w:val="center"/>
            </w:pPr>
            <w:r>
              <w:t>итого</w:t>
            </w:r>
          </w:p>
        </w:tc>
      </w:tr>
      <w:tr w:rsidR="008548F6" w14:paraId="1E9B8A71" w14:textId="77777777">
        <w:tc>
          <w:tcPr>
            <w:tcW w:w="1636" w:type="dxa"/>
            <w:vMerge/>
          </w:tcPr>
          <w:p w14:paraId="17F8A3FC" w14:textId="77777777" w:rsidR="008548F6" w:rsidRDefault="008548F6">
            <w:pPr>
              <w:pStyle w:val="ConsPlusNormal"/>
            </w:pPr>
          </w:p>
        </w:tc>
        <w:tc>
          <w:tcPr>
            <w:tcW w:w="3011" w:type="dxa"/>
            <w:gridSpan w:val="2"/>
          </w:tcPr>
          <w:p w14:paraId="38B7C2DA" w14:textId="77777777" w:rsidR="008548F6" w:rsidRDefault="008548F6">
            <w:pPr>
              <w:pStyle w:val="ConsPlusNormal"/>
            </w:pPr>
            <w:r>
              <w:t>Всего, в том числе:</w:t>
            </w:r>
          </w:p>
        </w:tc>
        <w:tc>
          <w:tcPr>
            <w:tcW w:w="1209" w:type="dxa"/>
            <w:gridSpan w:val="2"/>
          </w:tcPr>
          <w:p w14:paraId="7CBB09E5" w14:textId="77777777" w:rsidR="008548F6" w:rsidRDefault="008548F6">
            <w:pPr>
              <w:pStyle w:val="ConsPlusNormal"/>
              <w:jc w:val="center"/>
            </w:pPr>
            <w:r>
              <w:t>748586,6</w:t>
            </w:r>
          </w:p>
        </w:tc>
        <w:tc>
          <w:tcPr>
            <w:tcW w:w="1079" w:type="dxa"/>
            <w:gridSpan w:val="2"/>
          </w:tcPr>
          <w:p w14:paraId="2E779B31" w14:textId="77777777" w:rsidR="008548F6" w:rsidRDefault="008548F6">
            <w:pPr>
              <w:pStyle w:val="ConsPlusNormal"/>
              <w:jc w:val="center"/>
            </w:pPr>
            <w:r>
              <w:t>0,0</w:t>
            </w:r>
          </w:p>
        </w:tc>
        <w:tc>
          <w:tcPr>
            <w:tcW w:w="1064" w:type="dxa"/>
            <w:gridSpan w:val="2"/>
          </w:tcPr>
          <w:p w14:paraId="3D896A29" w14:textId="77777777" w:rsidR="008548F6" w:rsidRDefault="008548F6">
            <w:pPr>
              <w:pStyle w:val="ConsPlusNormal"/>
              <w:jc w:val="center"/>
            </w:pPr>
            <w:r>
              <w:t>0,0</w:t>
            </w:r>
          </w:p>
        </w:tc>
        <w:tc>
          <w:tcPr>
            <w:tcW w:w="1024" w:type="dxa"/>
          </w:tcPr>
          <w:p w14:paraId="5BBA8C0C" w14:textId="77777777" w:rsidR="008548F6" w:rsidRDefault="008548F6">
            <w:pPr>
              <w:pStyle w:val="ConsPlusNormal"/>
              <w:jc w:val="center"/>
            </w:pPr>
            <w:r>
              <w:t>748586,6</w:t>
            </w:r>
          </w:p>
        </w:tc>
      </w:tr>
      <w:tr w:rsidR="008548F6" w14:paraId="5F1BE634" w14:textId="77777777">
        <w:tc>
          <w:tcPr>
            <w:tcW w:w="1636" w:type="dxa"/>
            <w:vMerge/>
          </w:tcPr>
          <w:p w14:paraId="501AE1F9" w14:textId="77777777" w:rsidR="008548F6" w:rsidRDefault="008548F6">
            <w:pPr>
              <w:pStyle w:val="ConsPlusNormal"/>
            </w:pPr>
          </w:p>
        </w:tc>
        <w:tc>
          <w:tcPr>
            <w:tcW w:w="3011" w:type="dxa"/>
            <w:gridSpan w:val="2"/>
          </w:tcPr>
          <w:p w14:paraId="325BEDE4" w14:textId="77777777" w:rsidR="008548F6" w:rsidRDefault="008548F6">
            <w:pPr>
              <w:pStyle w:val="ConsPlusNormal"/>
            </w:pPr>
            <w:r>
              <w:t>бюджет Пермского края</w:t>
            </w:r>
          </w:p>
        </w:tc>
        <w:tc>
          <w:tcPr>
            <w:tcW w:w="1209" w:type="dxa"/>
            <w:gridSpan w:val="2"/>
          </w:tcPr>
          <w:p w14:paraId="0BC214E7" w14:textId="77777777" w:rsidR="008548F6" w:rsidRDefault="008548F6">
            <w:pPr>
              <w:pStyle w:val="ConsPlusNormal"/>
              <w:jc w:val="center"/>
            </w:pPr>
            <w:r>
              <w:t>29387,8</w:t>
            </w:r>
          </w:p>
        </w:tc>
        <w:tc>
          <w:tcPr>
            <w:tcW w:w="1079" w:type="dxa"/>
            <w:gridSpan w:val="2"/>
          </w:tcPr>
          <w:p w14:paraId="2FA8A9ED" w14:textId="77777777" w:rsidR="008548F6" w:rsidRDefault="008548F6">
            <w:pPr>
              <w:pStyle w:val="ConsPlusNormal"/>
              <w:jc w:val="center"/>
            </w:pPr>
            <w:r>
              <w:t>0,0</w:t>
            </w:r>
          </w:p>
        </w:tc>
        <w:tc>
          <w:tcPr>
            <w:tcW w:w="1064" w:type="dxa"/>
            <w:gridSpan w:val="2"/>
          </w:tcPr>
          <w:p w14:paraId="748BB1ED" w14:textId="77777777" w:rsidR="008548F6" w:rsidRDefault="008548F6">
            <w:pPr>
              <w:pStyle w:val="ConsPlusNormal"/>
              <w:jc w:val="center"/>
            </w:pPr>
            <w:r>
              <w:t>0,0</w:t>
            </w:r>
          </w:p>
        </w:tc>
        <w:tc>
          <w:tcPr>
            <w:tcW w:w="1024" w:type="dxa"/>
          </w:tcPr>
          <w:p w14:paraId="2E35C038" w14:textId="77777777" w:rsidR="008548F6" w:rsidRDefault="008548F6">
            <w:pPr>
              <w:pStyle w:val="ConsPlusNormal"/>
              <w:jc w:val="center"/>
            </w:pPr>
            <w:r>
              <w:t>29387,8</w:t>
            </w:r>
          </w:p>
        </w:tc>
      </w:tr>
      <w:tr w:rsidR="008548F6" w14:paraId="159460DF" w14:textId="77777777">
        <w:tc>
          <w:tcPr>
            <w:tcW w:w="1636" w:type="dxa"/>
            <w:vMerge/>
          </w:tcPr>
          <w:p w14:paraId="4C5B4C21" w14:textId="77777777" w:rsidR="008548F6" w:rsidRDefault="008548F6">
            <w:pPr>
              <w:pStyle w:val="ConsPlusNormal"/>
            </w:pPr>
          </w:p>
        </w:tc>
        <w:tc>
          <w:tcPr>
            <w:tcW w:w="3011" w:type="dxa"/>
            <w:gridSpan w:val="2"/>
          </w:tcPr>
          <w:p w14:paraId="658475C3" w14:textId="77777777" w:rsidR="008548F6" w:rsidRDefault="008548F6">
            <w:pPr>
              <w:pStyle w:val="ConsPlusNormal"/>
            </w:pPr>
            <w:r>
              <w:t>федеральный бюджет</w:t>
            </w:r>
          </w:p>
        </w:tc>
        <w:tc>
          <w:tcPr>
            <w:tcW w:w="1209" w:type="dxa"/>
            <w:gridSpan w:val="2"/>
          </w:tcPr>
          <w:p w14:paraId="25A6A9A3" w14:textId="77777777" w:rsidR="008548F6" w:rsidRDefault="008548F6">
            <w:pPr>
              <w:pStyle w:val="ConsPlusNormal"/>
              <w:jc w:val="center"/>
            </w:pPr>
            <w:r>
              <w:t>558367,7</w:t>
            </w:r>
          </w:p>
        </w:tc>
        <w:tc>
          <w:tcPr>
            <w:tcW w:w="1079" w:type="dxa"/>
            <w:gridSpan w:val="2"/>
          </w:tcPr>
          <w:p w14:paraId="05C685FF" w14:textId="77777777" w:rsidR="008548F6" w:rsidRDefault="008548F6">
            <w:pPr>
              <w:pStyle w:val="ConsPlusNormal"/>
              <w:jc w:val="center"/>
            </w:pPr>
            <w:r>
              <w:t>0,0</w:t>
            </w:r>
          </w:p>
        </w:tc>
        <w:tc>
          <w:tcPr>
            <w:tcW w:w="1064" w:type="dxa"/>
            <w:gridSpan w:val="2"/>
          </w:tcPr>
          <w:p w14:paraId="2C0F2875" w14:textId="77777777" w:rsidR="008548F6" w:rsidRDefault="008548F6">
            <w:pPr>
              <w:pStyle w:val="ConsPlusNormal"/>
              <w:jc w:val="center"/>
            </w:pPr>
            <w:r>
              <w:t>0,0</w:t>
            </w:r>
          </w:p>
        </w:tc>
        <w:tc>
          <w:tcPr>
            <w:tcW w:w="1024" w:type="dxa"/>
          </w:tcPr>
          <w:p w14:paraId="5C8FD968" w14:textId="77777777" w:rsidR="008548F6" w:rsidRDefault="008548F6">
            <w:pPr>
              <w:pStyle w:val="ConsPlusNormal"/>
              <w:jc w:val="center"/>
            </w:pPr>
            <w:r>
              <w:t>558367,7</w:t>
            </w:r>
          </w:p>
        </w:tc>
      </w:tr>
      <w:tr w:rsidR="008548F6" w14:paraId="2FB3D02A" w14:textId="77777777">
        <w:tc>
          <w:tcPr>
            <w:tcW w:w="1636" w:type="dxa"/>
            <w:vMerge/>
          </w:tcPr>
          <w:p w14:paraId="785508AD" w14:textId="77777777" w:rsidR="008548F6" w:rsidRDefault="008548F6">
            <w:pPr>
              <w:pStyle w:val="ConsPlusNormal"/>
            </w:pPr>
          </w:p>
        </w:tc>
        <w:tc>
          <w:tcPr>
            <w:tcW w:w="3011" w:type="dxa"/>
            <w:gridSpan w:val="2"/>
          </w:tcPr>
          <w:p w14:paraId="713AC17E" w14:textId="77777777" w:rsidR="008548F6" w:rsidRDefault="008548F6">
            <w:pPr>
              <w:pStyle w:val="ConsPlusNormal"/>
            </w:pPr>
            <w:r>
              <w:t>местный бюджет</w:t>
            </w:r>
          </w:p>
        </w:tc>
        <w:tc>
          <w:tcPr>
            <w:tcW w:w="1209" w:type="dxa"/>
            <w:gridSpan w:val="2"/>
          </w:tcPr>
          <w:p w14:paraId="761DE74C" w14:textId="77777777" w:rsidR="008548F6" w:rsidRDefault="008548F6">
            <w:pPr>
              <w:pStyle w:val="ConsPlusNormal"/>
              <w:jc w:val="center"/>
            </w:pPr>
            <w:r>
              <w:t>1611,3</w:t>
            </w:r>
          </w:p>
        </w:tc>
        <w:tc>
          <w:tcPr>
            <w:tcW w:w="1079" w:type="dxa"/>
            <w:gridSpan w:val="2"/>
          </w:tcPr>
          <w:p w14:paraId="743F376E" w14:textId="77777777" w:rsidR="008548F6" w:rsidRDefault="008548F6">
            <w:pPr>
              <w:pStyle w:val="ConsPlusNormal"/>
              <w:jc w:val="center"/>
            </w:pPr>
            <w:r>
              <w:t>0,0</w:t>
            </w:r>
          </w:p>
        </w:tc>
        <w:tc>
          <w:tcPr>
            <w:tcW w:w="1064" w:type="dxa"/>
            <w:gridSpan w:val="2"/>
          </w:tcPr>
          <w:p w14:paraId="383E7BA9" w14:textId="77777777" w:rsidR="008548F6" w:rsidRDefault="008548F6">
            <w:pPr>
              <w:pStyle w:val="ConsPlusNormal"/>
              <w:jc w:val="center"/>
            </w:pPr>
            <w:r>
              <w:t>0,0</w:t>
            </w:r>
          </w:p>
        </w:tc>
        <w:tc>
          <w:tcPr>
            <w:tcW w:w="1024" w:type="dxa"/>
          </w:tcPr>
          <w:p w14:paraId="501AD03F" w14:textId="77777777" w:rsidR="008548F6" w:rsidRDefault="008548F6">
            <w:pPr>
              <w:pStyle w:val="ConsPlusNormal"/>
              <w:jc w:val="center"/>
            </w:pPr>
            <w:r>
              <w:t>1611,3</w:t>
            </w:r>
          </w:p>
        </w:tc>
      </w:tr>
      <w:tr w:rsidR="008548F6" w14:paraId="701DFA28" w14:textId="77777777">
        <w:tc>
          <w:tcPr>
            <w:tcW w:w="1636" w:type="dxa"/>
            <w:vMerge/>
          </w:tcPr>
          <w:p w14:paraId="2045957B" w14:textId="77777777" w:rsidR="008548F6" w:rsidRDefault="008548F6">
            <w:pPr>
              <w:pStyle w:val="ConsPlusNormal"/>
            </w:pPr>
          </w:p>
        </w:tc>
        <w:tc>
          <w:tcPr>
            <w:tcW w:w="3011" w:type="dxa"/>
            <w:gridSpan w:val="2"/>
          </w:tcPr>
          <w:p w14:paraId="28844855" w14:textId="77777777" w:rsidR="008548F6" w:rsidRDefault="008548F6">
            <w:pPr>
              <w:pStyle w:val="ConsPlusNormal"/>
            </w:pPr>
            <w:r>
              <w:t>внебюджетные источники</w:t>
            </w:r>
          </w:p>
        </w:tc>
        <w:tc>
          <w:tcPr>
            <w:tcW w:w="1209" w:type="dxa"/>
            <w:gridSpan w:val="2"/>
          </w:tcPr>
          <w:p w14:paraId="75D7A4A4" w14:textId="77777777" w:rsidR="008548F6" w:rsidRDefault="008548F6">
            <w:pPr>
              <w:pStyle w:val="ConsPlusNormal"/>
              <w:jc w:val="center"/>
            </w:pPr>
            <w:r>
              <w:t>159219,8</w:t>
            </w:r>
          </w:p>
        </w:tc>
        <w:tc>
          <w:tcPr>
            <w:tcW w:w="1079" w:type="dxa"/>
            <w:gridSpan w:val="2"/>
          </w:tcPr>
          <w:p w14:paraId="6CD41785" w14:textId="77777777" w:rsidR="008548F6" w:rsidRDefault="008548F6">
            <w:pPr>
              <w:pStyle w:val="ConsPlusNormal"/>
              <w:jc w:val="center"/>
            </w:pPr>
            <w:r>
              <w:t>0,0</w:t>
            </w:r>
          </w:p>
        </w:tc>
        <w:tc>
          <w:tcPr>
            <w:tcW w:w="1064" w:type="dxa"/>
            <w:gridSpan w:val="2"/>
          </w:tcPr>
          <w:p w14:paraId="1F97318B" w14:textId="77777777" w:rsidR="008548F6" w:rsidRDefault="008548F6">
            <w:pPr>
              <w:pStyle w:val="ConsPlusNormal"/>
              <w:jc w:val="center"/>
            </w:pPr>
            <w:r>
              <w:t>0,0</w:t>
            </w:r>
          </w:p>
        </w:tc>
        <w:tc>
          <w:tcPr>
            <w:tcW w:w="1024" w:type="dxa"/>
          </w:tcPr>
          <w:p w14:paraId="06546E74" w14:textId="77777777" w:rsidR="008548F6" w:rsidRDefault="008548F6">
            <w:pPr>
              <w:pStyle w:val="ConsPlusNormal"/>
              <w:jc w:val="center"/>
            </w:pPr>
            <w:r>
              <w:t>159219,8</w:t>
            </w:r>
          </w:p>
        </w:tc>
      </w:tr>
    </w:tbl>
    <w:p w14:paraId="4912BC34" w14:textId="77777777" w:rsidR="008548F6" w:rsidRDefault="008548F6">
      <w:pPr>
        <w:pStyle w:val="ConsPlusNormal"/>
        <w:jc w:val="both"/>
      </w:pPr>
    </w:p>
    <w:p w14:paraId="6ECAF17A" w14:textId="77777777" w:rsidR="008548F6" w:rsidRDefault="008548F6">
      <w:pPr>
        <w:pStyle w:val="ConsPlusTitle"/>
        <w:jc w:val="center"/>
        <w:outlineLvl w:val="2"/>
      </w:pPr>
      <w:r>
        <w:t>ПАСПОРТ</w:t>
      </w:r>
    </w:p>
    <w:p w14:paraId="7A9EC64F" w14:textId="77777777" w:rsidR="008548F6" w:rsidRDefault="008548F6">
      <w:pPr>
        <w:pStyle w:val="ConsPlusTitle"/>
        <w:jc w:val="center"/>
      </w:pPr>
      <w:r>
        <w:t>регионального проекта 7 "Содействие занятости"</w:t>
      </w:r>
    </w:p>
    <w:p w14:paraId="382AC19B" w14:textId="77777777" w:rsidR="008548F6" w:rsidRDefault="008548F6">
      <w:pPr>
        <w:pStyle w:val="ConsPlusNormal"/>
        <w:jc w:val="center"/>
      </w:pPr>
    </w:p>
    <w:p w14:paraId="5B52295B" w14:textId="77777777" w:rsidR="008548F6" w:rsidRDefault="008548F6">
      <w:pPr>
        <w:pStyle w:val="ConsPlusNormal"/>
        <w:jc w:val="center"/>
      </w:pPr>
      <w:r>
        <w:t xml:space="preserve">(в ред. </w:t>
      </w:r>
      <w:hyperlink r:id="rId160">
        <w:r>
          <w:rPr>
            <w:color w:val="0000FF"/>
          </w:rPr>
          <w:t>Постановления</w:t>
        </w:r>
      </w:hyperlink>
      <w:r>
        <w:t xml:space="preserve"> Правительства Пермского края</w:t>
      </w:r>
    </w:p>
    <w:p w14:paraId="7A095DEC" w14:textId="77777777" w:rsidR="008548F6" w:rsidRDefault="008548F6">
      <w:pPr>
        <w:pStyle w:val="ConsPlusNormal"/>
        <w:jc w:val="center"/>
      </w:pPr>
      <w:r>
        <w:t>от 11.03.2024 N 134-п)</w:t>
      </w:r>
    </w:p>
    <w:p w14:paraId="54652D1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680"/>
        <w:gridCol w:w="1984"/>
        <w:gridCol w:w="1191"/>
        <w:gridCol w:w="1191"/>
        <w:gridCol w:w="1084"/>
        <w:gridCol w:w="1084"/>
      </w:tblGrid>
      <w:tr w:rsidR="008548F6" w14:paraId="571A98CE" w14:textId="77777777">
        <w:tc>
          <w:tcPr>
            <w:tcW w:w="2529" w:type="dxa"/>
            <w:gridSpan w:val="2"/>
          </w:tcPr>
          <w:p w14:paraId="487F4C54" w14:textId="77777777" w:rsidR="008548F6" w:rsidRDefault="008548F6">
            <w:pPr>
              <w:pStyle w:val="ConsPlusNormal"/>
            </w:pPr>
            <w:r>
              <w:t>Куратор регионального проекта</w:t>
            </w:r>
          </w:p>
        </w:tc>
        <w:tc>
          <w:tcPr>
            <w:tcW w:w="6534" w:type="dxa"/>
            <w:gridSpan w:val="5"/>
          </w:tcPr>
          <w:p w14:paraId="56A01A37" w14:textId="77777777" w:rsidR="008548F6" w:rsidRDefault="008548F6">
            <w:pPr>
              <w:pStyle w:val="ConsPlusNormal"/>
            </w:pPr>
            <w:r>
              <w:t>Самойлов Дмитрий Иванович, заместитель председателя Правительства Пермского края</w:t>
            </w:r>
          </w:p>
        </w:tc>
      </w:tr>
      <w:tr w:rsidR="008548F6" w14:paraId="4912A541" w14:textId="77777777">
        <w:tc>
          <w:tcPr>
            <w:tcW w:w="2529" w:type="dxa"/>
            <w:gridSpan w:val="2"/>
          </w:tcPr>
          <w:p w14:paraId="3264F519" w14:textId="77777777" w:rsidR="008548F6" w:rsidRDefault="008548F6">
            <w:pPr>
              <w:pStyle w:val="ConsPlusNormal"/>
            </w:pPr>
            <w:r>
              <w:t>Руководитель регионального проекта</w:t>
            </w:r>
          </w:p>
        </w:tc>
        <w:tc>
          <w:tcPr>
            <w:tcW w:w="6534" w:type="dxa"/>
            <w:gridSpan w:val="5"/>
          </w:tcPr>
          <w:p w14:paraId="661B86E3" w14:textId="77777777" w:rsidR="008548F6" w:rsidRDefault="008548F6">
            <w:pPr>
              <w:pStyle w:val="ConsPlusNormal"/>
            </w:pPr>
            <w:r>
              <w:t>Кассина Раиса Алексеевна, министр образования и науки Пермского края</w:t>
            </w:r>
          </w:p>
        </w:tc>
      </w:tr>
      <w:tr w:rsidR="008548F6" w14:paraId="57B53CCB" w14:textId="77777777">
        <w:tc>
          <w:tcPr>
            <w:tcW w:w="2529" w:type="dxa"/>
            <w:gridSpan w:val="2"/>
          </w:tcPr>
          <w:p w14:paraId="6B5A92F1" w14:textId="77777777" w:rsidR="008548F6" w:rsidRDefault="008548F6">
            <w:pPr>
              <w:pStyle w:val="ConsPlusNormal"/>
            </w:pPr>
            <w:r>
              <w:t>Администратор регионального проекта</w:t>
            </w:r>
          </w:p>
        </w:tc>
        <w:tc>
          <w:tcPr>
            <w:tcW w:w="6534" w:type="dxa"/>
            <w:gridSpan w:val="5"/>
          </w:tcPr>
          <w:p w14:paraId="0CC409B6" w14:textId="77777777" w:rsidR="008548F6" w:rsidRDefault="008548F6">
            <w:pPr>
              <w:pStyle w:val="ConsPlusNormal"/>
            </w:pPr>
            <w:r>
              <w:t>Визе Марина Владимировна, заместитель министра, начальник управления в сфере содействия занятости Министерства труда и социального развития Пермского края</w:t>
            </w:r>
          </w:p>
        </w:tc>
      </w:tr>
      <w:tr w:rsidR="008548F6" w14:paraId="1A67A163" w14:textId="77777777">
        <w:tc>
          <w:tcPr>
            <w:tcW w:w="1849" w:type="dxa"/>
            <w:vMerge w:val="restart"/>
          </w:tcPr>
          <w:p w14:paraId="5EEA21FE" w14:textId="77777777" w:rsidR="008548F6" w:rsidRDefault="008548F6">
            <w:pPr>
              <w:pStyle w:val="ConsPlusNormal"/>
            </w:pPr>
            <w:r>
              <w:t>Показатели регионального проекта</w:t>
            </w:r>
          </w:p>
        </w:tc>
        <w:tc>
          <w:tcPr>
            <w:tcW w:w="680" w:type="dxa"/>
            <w:vMerge w:val="restart"/>
            <w:vAlign w:val="center"/>
          </w:tcPr>
          <w:p w14:paraId="5726FCD7" w14:textId="77777777" w:rsidR="008548F6" w:rsidRDefault="008548F6">
            <w:pPr>
              <w:pStyle w:val="ConsPlusNormal"/>
              <w:jc w:val="center"/>
            </w:pPr>
            <w:r>
              <w:t>N п/п</w:t>
            </w:r>
          </w:p>
        </w:tc>
        <w:tc>
          <w:tcPr>
            <w:tcW w:w="1984" w:type="dxa"/>
            <w:vMerge w:val="restart"/>
            <w:vAlign w:val="center"/>
          </w:tcPr>
          <w:p w14:paraId="0DBEAFB5" w14:textId="77777777" w:rsidR="008548F6" w:rsidRDefault="008548F6">
            <w:pPr>
              <w:pStyle w:val="ConsPlusNormal"/>
              <w:jc w:val="center"/>
            </w:pPr>
            <w:r>
              <w:t>Наименование показателя</w:t>
            </w:r>
          </w:p>
        </w:tc>
        <w:tc>
          <w:tcPr>
            <w:tcW w:w="1191" w:type="dxa"/>
            <w:vMerge w:val="restart"/>
            <w:vAlign w:val="center"/>
          </w:tcPr>
          <w:p w14:paraId="67675FEF" w14:textId="77777777" w:rsidR="008548F6" w:rsidRDefault="008548F6">
            <w:pPr>
              <w:pStyle w:val="ConsPlusNormal"/>
              <w:jc w:val="center"/>
            </w:pPr>
            <w:r>
              <w:t>Ед. изм.</w:t>
            </w:r>
          </w:p>
        </w:tc>
        <w:tc>
          <w:tcPr>
            <w:tcW w:w="3359" w:type="dxa"/>
            <w:gridSpan w:val="3"/>
            <w:vAlign w:val="center"/>
          </w:tcPr>
          <w:p w14:paraId="03D841F9" w14:textId="77777777" w:rsidR="008548F6" w:rsidRDefault="008548F6">
            <w:pPr>
              <w:pStyle w:val="ConsPlusNormal"/>
              <w:jc w:val="center"/>
            </w:pPr>
            <w:r>
              <w:t>Значения показателей</w:t>
            </w:r>
          </w:p>
        </w:tc>
      </w:tr>
      <w:tr w:rsidR="008548F6" w14:paraId="4300948F" w14:textId="77777777">
        <w:tc>
          <w:tcPr>
            <w:tcW w:w="1849" w:type="dxa"/>
            <w:vMerge/>
          </w:tcPr>
          <w:p w14:paraId="14A701B9" w14:textId="77777777" w:rsidR="008548F6" w:rsidRDefault="008548F6">
            <w:pPr>
              <w:pStyle w:val="ConsPlusNormal"/>
            </w:pPr>
          </w:p>
        </w:tc>
        <w:tc>
          <w:tcPr>
            <w:tcW w:w="680" w:type="dxa"/>
            <w:vMerge/>
          </w:tcPr>
          <w:p w14:paraId="65F9D6DE" w14:textId="77777777" w:rsidR="008548F6" w:rsidRDefault="008548F6">
            <w:pPr>
              <w:pStyle w:val="ConsPlusNormal"/>
            </w:pPr>
          </w:p>
        </w:tc>
        <w:tc>
          <w:tcPr>
            <w:tcW w:w="1984" w:type="dxa"/>
            <w:vMerge/>
          </w:tcPr>
          <w:p w14:paraId="3CB4F97C" w14:textId="77777777" w:rsidR="008548F6" w:rsidRDefault="008548F6">
            <w:pPr>
              <w:pStyle w:val="ConsPlusNormal"/>
            </w:pPr>
          </w:p>
        </w:tc>
        <w:tc>
          <w:tcPr>
            <w:tcW w:w="1191" w:type="dxa"/>
            <w:vMerge/>
          </w:tcPr>
          <w:p w14:paraId="05D3E709" w14:textId="77777777" w:rsidR="008548F6" w:rsidRDefault="008548F6">
            <w:pPr>
              <w:pStyle w:val="ConsPlusNormal"/>
            </w:pPr>
          </w:p>
        </w:tc>
        <w:tc>
          <w:tcPr>
            <w:tcW w:w="1191" w:type="dxa"/>
            <w:vAlign w:val="center"/>
          </w:tcPr>
          <w:p w14:paraId="2D5307B5" w14:textId="77777777" w:rsidR="008548F6" w:rsidRDefault="008548F6">
            <w:pPr>
              <w:pStyle w:val="ConsPlusNormal"/>
              <w:jc w:val="center"/>
            </w:pPr>
            <w:r>
              <w:t>2024 год</w:t>
            </w:r>
          </w:p>
          <w:p w14:paraId="655B7083" w14:textId="77777777" w:rsidR="008548F6" w:rsidRDefault="008548F6">
            <w:pPr>
              <w:pStyle w:val="ConsPlusNormal"/>
              <w:jc w:val="center"/>
            </w:pPr>
            <w:r>
              <w:t>(прогноз)</w:t>
            </w:r>
          </w:p>
        </w:tc>
        <w:tc>
          <w:tcPr>
            <w:tcW w:w="1084" w:type="dxa"/>
            <w:vAlign w:val="center"/>
          </w:tcPr>
          <w:p w14:paraId="7FF82F8C" w14:textId="77777777" w:rsidR="008548F6" w:rsidRDefault="008548F6">
            <w:pPr>
              <w:pStyle w:val="ConsPlusNormal"/>
              <w:jc w:val="center"/>
            </w:pPr>
            <w:r>
              <w:t>2025 год</w:t>
            </w:r>
          </w:p>
          <w:p w14:paraId="6F450584" w14:textId="77777777" w:rsidR="008548F6" w:rsidRDefault="008548F6">
            <w:pPr>
              <w:pStyle w:val="ConsPlusNormal"/>
              <w:jc w:val="center"/>
            </w:pPr>
            <w:r>
              <w:t>(прогноз)</w:t>
            </w:r>
          </w:p>
        </w:tc>
        <w:tc>
          <w:tcPr>
            <w:tcW w:w="1084" w:type="dxa"/>
            <w:vAlign w:val="center"/>
          </w:tcPr>
          <w:p w14:paraId="45F19C4D" w14:textId="77777777" w:rsidR="008548F6" w:rsidRDefault="008548F6">
            <w:pPr>
              <w:pStyle w:val="ConsPlusNormal"/>
              <w:jc w:val="center"/>
            </w:pPr>
            <w:r>
              <w:t>2026 год</w:t>
            </w:r>
          </w:p>
          <w:p w14:paraId="61061FD8" w14:textId="77777777" w:rsidR="008548F6" w:rsidRDefault="008548F6">
            <w:pPr>
              <w:pStyle w:val="ConsPlusNormal"/>
              <w:jc w:val="center"/>
            </w:pPr>
            <w:r>
              <w:t>(прогноз)</w:t>
            </w:r>
          </w:p>
        </w:tc>
      </w:tr>
      <w:tr w:rsidR="008548F6" w14:paraId="6FAB8918" w14:textId="77777777">
        <w:tc>
          <w:tcPr>
            <w:tcW w:w="1849" w:type="dxa"/>
            <w:vMerge/>
          </w:tcPr>
          <w:p w14:paraId="08500BCB" w14:textId="77777777" w:rsidR="008548F6" w:rsidRDefault="008548F6">
            <w:pPr>
              <w:pStyle w:val="ConsPlusNormal"/>
            </w:pPr>
          </w:p>
        </w:tc>
        <w:tc>
          <w:tcPr>
            <w:tcW w:w="680" w:type="dxa"/>
          </w:tcPr>
          <w:p w14:paraId="01E1160F" w14:textId="77777777" w:rsidR="008548F6" w:rsidRDefault="008548F6">
            <w:pPr>
              <w:pStyle w:val="ConsPlusNormal"/>
              <w:jc w:val="center"/>
            </w:pPr>
            <w:r>
              <w:t>1</w:t>
            </w:r>
          </w:p>
        </w:tc>
        <w:tc>
          <w:tcPr>
            <w:tcW w:w="1984" w:type="dxa"/>
          </w:tcPr>
          <w:p w14:paraId="3317F07A" w14:textId="77777777" w:rsidR="008548F6" w:rsidRDefault="008548F6">
            <w:pPr>
              <w:pStyle w:val="ConsPlusNormal"/>
            </w:pPr>
            <w:r>
              <w:t>Доступность дошкольного образования для детей в возрасте от 1,5 до 3 лет</w:t>
            </w:r>
          </w:p>
        </w:tc>
        <w:tc>
          <w:tcPr>
            <w:tcW w:w="1191" w:type="dxa"/>
          </w:tcPr>
          <w:p w14:paraId="3871468C" w14:textId="77777777" w:rsidR="008548F6" w:rsidRDefault="008548F6">
            <w:pPr>
              <w:pStyle w:val="ConsPlusNormal"/>
              <w:jc w:val="center"/>
            </w:pPr>
            <w:r>
              <w:t>%</w:t>
            </w:r>
          </w:p>
        </w:tc>
        <w:tc>
          <w:tcPr>
            <w:tcW w:w="1191" w:type="dxa"/>
            <w:vAlign w:val="center"/>
          </w:tcPr>
          <w:p w14:paraId="6CAC4B9D" w14:textId="77777777" w:rsidR="008548F6" w:rsidRDefault="008548F6">
            <w:pPr>
              <w:pStyle w:val="ConsPlusNormal"/>
              <w:jc w:val="center"/>
            </w:pPr>
            <w:r>
              <w:t>100</w:t>
            </w:r>
          </w:p>
        </w:tc>
        <w:tc>
          <w:tcPr>
            <w:tcW w:w="1084" w:type="dxa"/>
            <w:vAlign w:val="center"/>
          </w:tcPr>
          <w:p w14:paraId="28DDAF50" w14:textId="77777777" w:rsidR="008548F6" w:rsidRDefault="008548F6">
            <w:pPr>
              <w:pStyle w:val="ConsPlusNormal"/>
              <w:jc w:val="center"/>
            </w:pPr>
            <w:r>
              <w:t>100</w:t>
            </w:r>
          </w:p>
        </w:tc>
        <w:tc>
          <w:tcPr>
            <w:tcW w:w="1084" w:type="dxa"/>
            <w:vAlign w:val="center"/>
          </w:tcPr>
          <w:p w14:paraId="5B9B4B7B" w14:textId="77777777" w:rsidR="008548F6" w:rsidRDefault="008548F6">
            <w:pPr>
              <w:pStyle w:val="ConsPlusNormal"/>
              <w:jc w:val="center"/>
            </w:pPr>
            <w:r>
              <w:t>100</w:t>
            </w:r>
          </w:p>
        </w:tc>
      </w:tr>
      <w:tr w:rsidR="008548F6" w14:paraId="42CF5858" w14:textId="77777777">
        <w:tc>
          <w:tcPr>
            <w:tcW w:w="1849" w:type="dxa"/>
            <w:vMerge/>
          </w:tcPr>
          <w:p w14:paraId="22B74EA3" w14:textId="77777777" w:rsidR="008548F6" w:rsidRDefault="008548F6">
            <w:pPr>
              <w:pStyle w:val="ConsPlusNormal"/>
            </w:pPr>
          </w:p>
        </w:tc>
        <w:tc>
          <w:tcPr>
            <w:tcW w:w="680" w:type="dxa"/>
          </w:tcPr>
          <w:p w14:paraId="6D5092DC" w14:textId="77777777" w:rsidR="008548F6" w:rsidRDefault="008548F6">
            <w:pPr>
              <w:pStyle w:val="ConsPlusNormal"/>
              <w:jc w:val="center"/>
            </w:pPr>
            <w:r>
              <w:t>2</w:t>
            </w:r>
          </w:p>
        </w:tc>
        <w:tc>
          <w:tcPr>
            <w:tcW w:w="1984" w:type="dxa"/>
          </w:tcPr>
          <w:p w14:paraId="471F0559" w14:textId="77777777" w:rsidR="008548F6" w:rsidRDefault="008548F6">
            <w:pPr>
              <w:pStyle w:val="ConsPlusNormal"/>
            </w:pPr>
            <w:r>
              <w:t xml:space="preserve">Количество </w:t>
            </w:r>
            <w:r>
              <w:lastRenderedPageBreak/>
              <w:t>дополнительно созданных мест с целью обеспечения дошкольным образованием детей в возрасте до 3 лет нарастающим итогом</w:t>
            </w:r>
          </w:p>
        </w:tc>
        <w:tc>
          <w:tcPr>
            <w:tcW w:w="1191" w:type="dxa"/>
          </w:tcPr>
          <w:p w14:paraId="0C1CF1E4" w14:textId="77777777" w:rsidR="008548F6" w:rsidRDefault="008548F6">
            <w:pPr>
              <w:pStyle w:val="ConsPlusNormal"/>
              <w:jc w:val="center"/>
            </w:pPr>
            <w:r>
              <w:lastRenderedPageBreak/>
              <w:t>тыс. мест</w:t>
            </w:r>
          </w:p>
        </w:tc>
        <w:tc>
          <w:tcPr>
            <w:tcW w:w="1191" w:type="dxa"/>
            <w:vAlign w:val="center"/>
          </w:tcPr>
          <w:p w14:paraId="4D78610A" w14:textId="77777777" w:rsidR="008548F6" w:rsidRDefault="008548F6">
            <w:pPr>
              <w:pStyle w:val="ConsPlusNormal"/>
              <w:jc w:val="center"/>
            </w:pPr>
            <w:r>
              <w:t>4,741</w:t>
            </w:r>
          </w:p>
        </w:tc>
        <w:tc>
          <w:tcPr>
            <w:tcW w:w="1084" w:type="dxa"/>
            <w:vAlign w:val="center"/>
          </w:tcPr>
          <w:p w14:paraId="1E2F92BA" w14:textId="77777777" w:rsidR="008548F6" w:rsidRDefault="008548F6">
            <w:pPr>
              <w:pStyle w:val="ConsPlusNormal"/>
              <w:jc w:val="center"/>
            </w:pPr>
            <w:r>
              <w:t>4,741</w:t>
            </w:r>
          </w:p>
        </w:tc>
        <w:tc>
          <w:tcPr>
            <w:tcW w:w="1084" w:type="dxa"/>
            <w:vAlign w:val="center"/>
          </w:tcPr>
          <w:p w14:paraId="221CB819" w14:textId="77777777" w:rsidR="008548F6" w:rsidRDefault="008548F6">
            <w:pPr>
              <w:pStyle w:val="ConsPlusNormal"/>
              <w:jc w:val="center"/>
            </w:pPr>
            <w:r>
              <w:t>4,741</w:t>
            </w:r>
          </w:p>
        </w:tc>
      </w:tr>
      <w:tr w:rsidR="008548F6" w14:paraId="578A8257" w14:textId="77777777">
        <w:tc>
          <w:tcPr>
            <w:tcW w:w="1849" w:type="dxa"/>
            <w:vMerge w:val="restart"/>
          </w:tcPr>
          <w:p w14:paraId="277D09D4" w14:textId="77777777" w:rsidR="008548F6" w:rsidRDefault="008548F6">
            <w:pPr>
              <w:pStyle w:val="ConsPlusNormal"/>
            </w:pPr>
            <w:r>
              <w:t>Объемы и источники финансового обеспечения государственной программы</w:t>
            </w:r>
          </w:p>
        </w:tc>
        <w:tc>
          <w:tcPr>
            <w:tcW w:w="2664" w:type="dxa"/>
            <w:gridSpan w:val="2"/>
            <w:vMerge w:val="restart"/>
            <w:vAlign w:val="center"/>
          </w:tcPr>
          <w:p w14:paraId="02EEC60A" w14:textId="77777777" w:rsidR="008548F6" w:rsidRDefault="008548F6">
            <w:pPr>
              <w:pStyle w:val="ConsPlusNormal"/>
              <w:jc w:val="center"/>
            </w:pPr>
            <w:r>
              <w:t>Источники финансового обеспечения</w:t>
            </w:r>
          </w:p>
        </w:tc>
        <w:tc>
          <w:tcPr>
            <w:tcW w:w="4550" w:type="dxa"/>
            <w:gridSpan w:val="4"/>
          </w:tcPr>
          <w:p w14:paraId="1D300DB4" w14:textId="77777777" w:rsidR="008548F6" w:rsidRDefault="008548F6">
            <w:pPr>
              <w:pStyle w:val="ConsPlusNormal"/>
              <w:jc w:val="center"/>
            </w:pPr>
            <w:r>
              <w:t>Расходы (тыс. рублей)</w:t>
            </w:r>
          </w:p>
        </w:tc>
      </w:tr>
      <w:tr w:rsidR="008548F6" w14:paraId="01B7212E" w14:textId="77777777">
        <w:tc>
          <w:tcPr>
            <w:tcW w:w="1849" w:type="dxa"/>
            <w:vMerge/>
          </w:tcPr>
          <w:p w14:paraId="77B72D2D" w14:textId="77777777" w:rsidR="008548F6" w:rsidRDefault="008548F6">
            <w:pPr>
              <w:pStyle w:val="ConsPlusNormal"/>
            </w:pPr>
          </w:p>
        </w:tc>
        <w:tc>
          <w:tcPr>
            <w:tcW w:w="2664" w:type="dxa"/>
            <w:gridSpan w:val="2"/>
            <w:vMerge/>
          </w:tcPr>
          <w:p w14:paraId="494D14ED" w14:textId="77777777" w:rsidR="008548F6" w:rsidRDefault="008548F6">
            <w:pPr>
              <w:pStyle w:val="ConsPlusNormal"/>
            </w:pPr>
          </w:p>
        </w:tc>
        <w:tc>
          <w:tcPr>
            <w:tcW w:w="1191" w:type="dxa"/>
            <w:vAlign w:val="center"/>
          </w:tcPr>
          <w:p w14:paraId="2D28B26C" w14:textId="77777777" w:rsidR="008548F6" w:rsidRDefault="008548F6">
            <w:pPr>
              <w:pStyle w:val="ConsPlusNormal"/>
              <w:jc w:val="center"/>
            </w:pPr>
            <w:r>
              <w:t>2024 год</w:t>
            </w:r>
          </w:p>
          <w:p w14:paraId="0D51A969" w14:textId="77777777" w:rsidR="008548F6" w:rsidRDefault="008548F6">
            <w:pPr>
              <w:pStyle w:val="ConsPlusNormal"/>
              <w:jc w:val="center"/>
            </w:pPr>
            <w:r>
              <w:t>(план)</w:t>
            </w:r>
          </w:p>
        </w:tc>
        <w:tc>
          <w:tcPr>
            <w:tcW w:w="1191" w:type="dxa"/>
            <w:vAlign w:val="center"/>
          </w:tcPr>
          <w:p w14:paraId="10DCE243" w14:textId="77777777" w:rsidR="008548F6" w:rsidRDefault="008548F6">
            <w:pPr>
              <w:pStyle w:val="ConsPlusNormal"/>
              <w:jc w:val="center"/>
            </w:pPr>
            <w:r>
              <w:t>2025 год</w:t>
            </w:r>
          </w:p>
          <w:p w14:paraId="04E0D1E6" w14:textId="77777777" w:rsidR="008548F6" w:rsidRDefault="008548F6">
            <w:pPr>
              <w:pStyle w:val="ConsPlusNormal"/>
              <w:jc w:val="center"/>
            </w:pPr>
            <w:r>
              <w:t>(план)</w:t>
            </w:r>
          </w:p>
        </w:tc>
        <w:tc>
          <w:tcPr>
            <w:tcW w:w="1084" w:type="dxa"/>
            <w:vAlign w:val="center"/>
          </w:tcPr>
          <w:p w14:paraId="3FE128D1" w14:textId="77777777" w:rsidR="008548F6" w:rsidRDefault="008548F6">
            <w:pPr>
              <w:pStyle w:val="ConsPlusNormal"/>
              <w:jc w:val="center"/>
            </w:pPr>
            <w:r>
              <w:t>2026 год</w:t>
            </w:r>
          </w:p>
          <w:p w14:paraId="3BE79F9C" w14:textId="77777777" w:rsidR="008548F6" w:rsidRDefault="008548F6">
            <w:pPr>
              <w:pStyle w:val="ConsPlusNormal"/>
              <w:jc w:val="center"/>
            </w:pPr>
            <w:r>
              <w:t>(план)</w:t>
            </w:r>
          </w:p>
        </w:tc>
        <w:tc>
          <w:tcPr>
            <w:tcW w:w="1084" w:type="dxa"/>
            <w:vAlign w:val="center"/>
          </w:tcPr>
          <w:p w14:paraId="3FE2FAAA" w14:textId="77777777" w:rsidR="008548F6" w:rsidRDefault="008548F6">
            <w:pPr>
              <w:pStyle w:val="ConsPlusNormal"/>
              <w:jc w:val="center"/>
            </w:pPr>
            <w:r>
              <w:t>итого</w:t>
            </w:r>
          </w:p>
        </w:tc>
      </w:tr>
      <w:tr w:rsidR="008548F6" w14:paraId="7655E5C6" w14:textId="77777777">
        <w:tc>
          <w:tcPr>
            <w:tcW w:w="1849" w:type="dxa"/>
            <w:vMerge/>
          </w:tcPr>
          <w:p w14:paraId="698097E2" w14:textId="77777777" w:rsidR="008548F6" w:rsidRDefault="008548F6">
            <w:pPr>
              <w:pStyle w:val="ConsPlusNormal"/>
            </w:pPr>
          </w:p>
        </w:tc>
        <w:tc>
          <w:tcPr>
            <w:tcW w:w="2664" w:type="dxa"/>
            <w:gridSpan w:val="2"/>
          </w:tcPr>
          <w:p w14:paraId="054F9F76" w14:textId="77777777" w:rsidR="008548F6" w:rsidRDefault="008548F6">
            <w:pPr>
              <w:pStyle w:val="ConsPlusNormal"/>
            </w:pPr>
            <w:r>
              <w:t>Всего, в том числе:</w:t>
            </w:r>
          </w:p>
        </w:tc>
        <w:tc>
          <w:tcPr>
            <w:tcW w:w="1191" w:type="dxa"/>
          </w:tcPr>
          <w:p w14:paraId="5AA51AA0" w14:textId="77777777" w:rsidR="008548F6" w:rsidRDefault="008548F6">
            <w:pPr>
              <w:pStyle w:val="ConsPlusNormal"/>
              <w:jc w:val="center"/>
            </w:pPr>
            <w:r>
              <w:t>17874,0</w:t>
            </w:r>
          </w:p>
        </w:tc>
        <w:tc>
          <w:tcPr>
            <w:tcW w:w="1191" w:type="dxa"/>
          </w:tcPr>
          <w:p w14:paraId="0AFB6523" w14:textId="77777777" w:rsidR="008548F6" w:rsidRDefault="008548F6">
            <w:pPr>
              <w:pStyle w:val="ConsPlusNormal"/>
              <w:jc w:val="center"/>
            </w:pPr>
            <w:r>
              <w:t>0,0</w:t>
            </w:r>
          </w:p>
        </w:tc>
        <w:tc>
          <w:tcPr>
            <w:tcW w:w="1084" w:type="dxa"/>
          </w:tcPr>
          <w:p w14:paraId="6963B09A" w14:textId="77777777" w:rsidR="008548F6" w:rsidRDefault="008548F6">
            <w:pPr>
              <w:pStyle w:val="ConsPlusNormal"/>
              <w:jc w:val="center"/>
            </w:pPr>
            <w:r>
              <w:t>0,0</w:t>
            </w:r>
          </w:p>
        </w:tc>
        <w:tc>
          <w:tcPr>
            <w:tcW w:w="1084" w:type="dxa"/>
          </w:tcPr>
          <w:p w14:paraId="307AE953" w14:textId="77777777" w:rsidR="008548F6" w:rsidRDefault="008548F6">
            <w:pPr>
              <w:pStyle w:val="ConsPlusNormal"/>
              <w:jc w:val="center"/>
            </w:pPr>
            <w:r>
              <w:t>17874,0</w:t>
            </w:r>
          </w:p>
        </w:tc>
      </w:tr>
      <w:tr w:rsidR="008548F6" w14:paraId="7F33F802" w14:textId="77777777">
        <w:tc>
          <w:tcPr>
            <w:tcW w:w="1849" w:type="dxa"/>
            <w:vMerge/>
          </w:tcPr>
          <w:p w14:paraId="585CC7DA" w14:textId="77777777" w:rsidR="008548F6" w:rsidRDefault="008548F6">
            <w:pPr>
              <w:pStyle w:val="ConsPlusNormal"/>
            </w:pPr>
          </w:p>
        </w:tc>
        <w:tc>
          <w:tcPr>
            <w:tcW w:w="2664" w:type="dxa"/>
            <w:gridSpan w:val="2"/>
          </w:tcPr>
          <w:p w14:paraId="7A6BD7D3" w14:textId="77777777" w:rsidR="008548F6" w:rsidRDefault="008548F6">
            <w:pPr>
              <w:pStyle w:val="ConsPlusNormal"/>
            </w:pPr>
            <w:r>
              <w:t>бюджет Пермского края</w:t>
            </w:r>
          </w:p>
        </w:tc>
        <w:tc>
          <w:tcPr>
            <w:tcW w:w="1191" w:type="dxa"/>
          </w:tcPr>
          <w:p w14:paraId="1643AD7F" w14:textId="77777777" w:rsidR="008548F6" w:rsidRDefault="008548F6">
            <w:pPr>
              <w:pStyle w:val="ConsPlusNormal"/>
              <w:jc w:val="center"/>
            </w:pPr>
            <w:r>
              <w:t>893,7</w:t>
            </w:r>
          </w:p>
        </w:tc>
        <w:tc>
          <w:tcPr>
            <w:tcW w:w="1191" w:type="dxa"/>
          </w:tcPr>
          <w:p w14:paraId="3D638DB8" w14:textId="77777777" w:rsidR="008548F6" w:rsidRDefault="008548F6">
            <w:pPr>
              <w:pStyle w:val="ConsPlusNormal"/>
              <w:jc w:val="center"/>
            </w:pPr>
            <w:r>
              <w:t>0,0</w:t>
            </w:r>
          </w:p>
        </w:tc>
        <w:tc>
          <w:tcPr>
            <w:tcW w:w="1084" w:type="dxa"/>
          </w:tcPr>
          <w:p w14:paraId="2F40A89B" w14:textId="77777777" w:rsidR="008548F6" w:rsidRDefault="008548F6">
            <w:pPr>
              <w:pStyle w:val="ConsPlusNormal"/>
              <w:jc w:val="center"/>
            </w:pPr>
            <w:r>
              <w:t>0,0</w:t>
            </w:r>
          </w:p>
        </w:tc>
        <w:tc>
          <w:tcPr>
            <w:tcW w:w="1084" w:type="dxa"/>
          </w:tcPr>
          <w:p w14:paraId="5E911733" w14:textId="77777777" w:rsidR="008548F6" w:rsidRDefault="008548F6">
            <w:pPr>
              <w:pStyle w:val="ConsPlusNormal"/>
              <w:jc w:val="center"/>
            </w:pPr>
            <w:r>
              <w:t>893,7</w:t>
            </w:r>
          </w:p>
        </w:tc>
      </w:tr>
      <w:tr w:rsidR="008548F6" w14:paraId="3AB68CA6" w14:textId="77777777">
        <w:tc>
          <w:tcPr>
            <w:tcW w:w="1849" w:type="dxa"/>
            <w:vMerge/>
          </w:tcPr>
          <w:p w14:paraId="07BE67EE" w14:textId="77777777" w:rsidR="008548F6" w:rsidRDefault="008548F6">
            <w:pPr>
              <w:pStyle w:val="ConsPlusNormal"/>
            </w:pPr>
          </w:p>
        </w:tc>
        <w:tc>
          <w:tcPr>
            <w:tcW w:w="2664" w:type="dxa"/>
            <w:gridSpan w:val="2"/>
          </w:tcPr>
          <w:p w14:paraId="2EA5CB09" w14:textId="77777777" w:rsidR="008548F6" w:rsidRDefault="008548F6">
            <w:pPr>
              <w:pStyle w:val="ConsPlusNormal"/>
            </w:pPr>
            <w:r>
              <w:t>федеральный бюджет</w:t>
            </w:r>
          </w:p>
        </w:tc>
        <w:tc>
          <w:tcPr>
            <w:tcW w:w="1191" w:type="dxa"/>
          </w:tcPr>
          <w:p w14:paraId="296AED3D" w14:textId="77777777" w:rsidR="008548F6" w:rsidRDefault="008548F6">
            <w:pPr>
              <w:pStyle w:val="ConsPlusNormal"/>
              <w:jc w:val="center"/>
            </w:pPr>
            <w:r>
              <w:t>16980,3</w:t>
            </w:r>
          </w:p>
        </w:tc>
        <w:tc>
          <w:tcPr>
            <w:tcW w:w="1191" w:type="dxa"/>
          </w:tcPr>
          <w:p w14:paraId="061C1641" w14:textId="77777777" w:rsidR="008548F6" w:rsidRDefault="008548F6">
            <w:pPr>
              <w:pStyle w:val="ConsPlusNormal"/>
              <w:jc w:val="center"/>
            </w:pPr>
            <w:r>
              <w:t>0,0</w:t>
            </w:r>
          </w:p>
        </w:tc>
        <w:tc>
          <w:tcPr>
            <w:tcW w:w="1084" w:type="dxa"/>
          </w:tcPr>
          <w:p w14:paraId="7E8E6DF6" w14:textId="77777777" w:rsidR="008548F6" w:rsidRDefault="008548F6">
            <w:pPr>
              <w:pStyle w:val="ConsPlusNormal"/>
              <w:jc w:val="center"/>
            </w:pPr>
            <w:r>
              <w:t>0,0</w:t>
            </w:r>
          </w:p>
        </w:tc>
        <w:tc>
          <w:tcPr>
            <w:tcW w:w="1084" w:type="dxa"/>
          </w:tcPr>
          <w:p w14:paraId="391D78F8" w14:textId="77777777" w:rsidR="008548F6" w:rsidRDefault="008548F6">
            <w:pPr>
              <w:pStyle w:val="ConsPlusNormal"/>
              <w:jc w:val="center"/>
            </w:pPr>
            <w:r>
              <w:t>16980,3</w:t>
            </w:r>
          </w:p>
        </w:tc>
      </w:tr>
    </w:tbl>
    <w:p w14:paraId="083E8BE2" w14:textId="77777777" w:rsidR="008548F6" w:rsidRDefault="008548F6">
      <w:pPr>
        <w:pStyle w:val="ConsPlusNormal"/>
        <w:jc w:val="both"/>
      </w:pPr>
    </w:p>
    <w:p w14:paraId="62890CD4" w14:textId="77777777" w:rsidR="008548F6" w:rsidRDefault="008548F6">
      <w:pPr>
        <w:pStyle w:val="ConsPlusTitle"/>
        <w:jc w:val="center"/>
        <w:outlineLvl w:val="2"/>
      </w:pPr>
      <w:r>
        <w:t>ПАСПОРТ</w:t>
      </w:r>
    </w:p>
    <w:p w14:paraId="3EBE15E7" w14:textId="77777777" w:rsidR="008548F6" w:rsidRDefault="008548F6">
      <w:pPr>
        <w:pStyle w:val="ConsPlusTitle"/>
        <w:jc w:val="center"/>
      </w:pPr>
      <w:r>
        <w:t>регионального проекта 8 "Цифровые технологии"</w:t>
      </w:r>
    </w:p>
    <w:p w14:paraId="1D5B268C"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8548F6" w14:paraId="730BECB2" w14:textId="77777777">
        <w:tc>
          <w:tcPr>
            <w:tcW w:w="1757" w:type="dxa"/>
          </w:tcPr>
          <w:p w14:paraId="4CE2845A" w14:textId="77777777" w:rsidR="008548F6" w:rsidRDefault="008548F6">
            <w:pPr>
              <w:pStyle w:val="ConsPlusNormal"/>
            </w:pPr>
            <w:r>
              <w:t>Куратор регионального проекта</w:t>
            </w:r>
          </w:p>
        </w:tc>
        <w:tc>
          <w:tcPr>
            <w:tcW w:w="7313" w:type="dxa"/>
          </w:tcPr>
          <w:p w14:paraId="28FC5314" w14:textId="77777777" w:rsidR="008548F6" w:rsidRDefault="008548F6">
            <w:pPr>
              <w:pStyle w:val="ConsPlusNormal"/>
            </w:pPr>
            <w:r>
              <w:t>Черников Алексей Леонидович, заместитель председателя Правительства Пермского края</w:t>
            </w:r>
          </w:p>
        </w:tc>
      </w:tr>
      <w:tr w:rsidR="008548F6" w14:paraId="798D0F7A" w14:textId="77777777">
        <w:tblPrEx>
          <w:tblBorders>
            <w:insideH w:val="nil"/>
          </w:tblBorders>
        </w:tblPrEx>
        <w:tc>
          <w:tcPr>
            <w:tcW w:w="1757" w:type="dxa"/>
            <w:tcBorders>
              <w:bottom w:val="nil"/>
            </w:tcBorders>
          </w:tcPr>
          <w:p w14:paraId="2B845EFA" w14:textId="77777777" w:rsidR="008548F6" w:rsidRDefault="008548F6">
            <w:pPr>
              <w:pStyle w:val="ConsPlusNormal"/>
            </w:pPr>
            <w:r>
              <w:t>Руководитель регионального проекта</w:t>
            </w:r>
          </w:p>
        </w:tc>
        <w:tc>
          <w:tcPr>
            <w:tcW w:w="7313" w:type="dxa"/>
            <w:tcBorders>
              <w:bottom w:val="nil"/>
            </w:tcBorders>
          </w:tcPr>
          <w:p w14:paraId="103C6F78" w14:textId="77777777" w:rsidR="008548F6" w:rsidRDefault="008548F6">
            <w:pPr>
              <w:pStyle w:val="ConsPlusNormal"/>
            </w:pPr>
            <w:r>
              <w:t>Чуксина Татьяна Павловна, министр экономического развития и инвестиций Пермского края</w:t>
            </w:r>
          </w:p>
        </w:tc>
      </w:tr>
      <w:tr w:rsidR="008548F6" w14:paraId="60BC8182" w14:textId="77777777">
        <w:tblPrEx>
          <w:tblBorders>
            <w:insideH w:val="nil"/>
          </w:tblBorders>
        </w:tblPrEx>
        <w:tc>
          <w:tcPr>
            <w:tcW w:w="9070" w:type="dxa"/>
            <w:gridSpan w:val="2"/>
            <w:tcBorders>
              <w:top w:val="nil"/>
            </w:tcBorders>
          </w:tcPr>
          <w:p w14:paraId="3397C710" w14:textId="77777777" w:rsidR="008548F6" w:rsidRDefault="008548F6">
            <w:pPr>
              <w:pStyle w:val="ConsPlusNormal"/>
              <w:jc w:val="both"/>
            </w:pPr>
            <w:r>
              <w:t xml:space="preserve">(в ред. </w:t>
            </w:r>
            <w:hyperlink r:id="rId161">
              <w:r>
                <w:rPr>
                  <w:color w:val="0000FF"/>
                </w:rPr>
                <w:t>Постановления</w:t>
              </w:r>
            </w:hyperlink>
            <w:r>
              <w:t xml:space="preserve"> Правительства Пермского края от 11.03.2024 N 134-п)</w:t>
            </w:r>
          </w:p>
        </w:tc>
      </w:tr>
      <w:tr w:rsidR="008548F6" w14:paraId="0F753021" w14:textId="77777777">
        <w:tc>
          <w:tcPr>
            <w:tcW w:w="1757" w:type="dxa"/>
          </w:tcPr>
          <w:p w14:paraId="3AC14A1E" w14:textId="77777777" w:rsidR="008548F6" w:rsidRDefault="008548F6">
            <w:pPr>
              <w:pStyle w:val="ConsPlusNormal"/>
            </w:pPr>
            <w:r>
              <w:t>Администратор регионального проекта</w:t>
            </w:r>
          </w:p>
        </w:tc>
        <w:tc>
          <w:tcPr>
            <w:tcW w:w="7313" w:type="dxa"/>
          </w:tcPr>
          <w:p w14:paraId="24453E56" w14:textId="77777777" w:rsidR="008548F6" w:rsidRDefault="008548F6">
            <w:pPr>
              <w:pStyle w:val="ConsPlusNormal"/>
            </w:pPr>
            <w:r>
              <w:t>Ворончихина Екатерина Николаевна, начальник отдела экономического анализа и развития конкуренции Министерства экономического развития и инвестиций Пермского края</w:t>
            </w:r>
          </w:p>
        </w:tc>
      </w:tr>
    </w:tbl>
    <w:p w14:paraId="1DC40F06" w14:textId="77777777" w:rsidR="008548F6" w:rsidRDefault="008548F6">
      <w:pPr>
        <w:pStyle w:val="ConsPlusNormal"/>
        <w:jc w:val="both"/>
      </w:pPr>
    </w:p>
    <w:p w14:paraId="05811307" w14:textId="77777777" w:rsidR="008548F6" w:rsidRDefault="008548F6">
      <w:pPr>
        <w:pStyle w:val="ConsPlusTitle"/>
        <w:jc w:val="center"/>
        <w:outlineLvl w:val="2"/>
      </w:pPr>
      <w:r>
        <w:t>ПАСПОРТ</w:t>
      </w:r>
    </w:p>
    <w:p w14:paraId="43C3AFB6" w14:textId="77777777" w:rsidR="008548F6" w:rsidRDefault="008548F6">
      <w:pPr>
        <w:pStyle w:val="ConsPlusTitle"/>
        <w:jc w:val="center"/>
      </w:pPr>
      <w:r>
        <w:t>регионального проекта 9 "Системные меры развития</w:t>
      </w:r>
    </w:p>
    <w:p w14:paraId="4538AD7D" w14:textId="77777777" w:rsidR="008548F6" w:rsidRDefault="008548F6">
      <w:pPr>
        <w:pStyle w:val="ConsPlusTitle"/>
        <w:jc w:val="center"/>
      </w:pPr>
      <w:r>
        <w:t>международной кооперации и экспорта"</w:t>
      </w:r>
    </w:p>
    <w:p w14:paraId="2A645C1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8"/>
        <w:gridCol w:w="510"/>
        <w:gridCol w:w="2721"/>
        <w:gridCol w:w="624"/>
        <w:gridCol w:w="1134"/>
        <w:gridCol w:w="1134"/>
        <w:gridCol w:w="1174"/>
      </w:tblGrid>
      <w:tr w:rsidR="008548F6" w14:paraId="60E191C7" w14:textId="77777777">
        <w:tc>
          <w:tcPr>
            <w:tcW w:w="2248" w:type="dxa"/>
            <w:gridSpan w:val="2"/>
          </w:tcPr>
          <w:p w14:paraId="672EBE37" w14:textId="77777777" w:rsidR="008548F6" w:rsidRDefault="008548F6">
            <w:pPr>
              <w:pStyle w:val="ConsPlusNormal"/>
            </w:pPr>
            <w:r>
              <w:t>Куратор регионального проекта</w:t>
            </w:r>
          </w:p>
        </w:tc>
        <w:tc>
          <w:tcPr>
            <w:tcW w:w="6787" w:type="dxa"/>
            <w:gridSpan w:val="5"/>
            <w:vAlign w:val="center"/>
          </w:tcPr>
          <w:p w14:paraId="07444396"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56D8271E" w14:textId="77777777">
        <w:tblPrEx>
          <w:tblBorders>
            <w:insideH w:val="nil"/>
          </w:tblBorders>
        </w:tblPrEx>
        <w:tc>
          <w:tcPr>
            <w:tcW w:w="2248" w:type="dxa"/>
            <w:gridSpan w:val="2"/>
            <w:tcBorders>
              <w:bottom w:val="nil"/>
            </w:tcBorders>
          </w:tcPr>
          <w:p w14:paraId="48A279A7" w14:textId="77777777" w:rsidR="008548F6" w:rsidRDefault="008548F6">
            <w:pPr>
              <w:pStyle w:val="ConsPlusNormal"/>
            </w:pPr>
            <w:r>
              <w:t>Руководитель регионального проекта</w:t>
            </w:r>
          </w:p>
        </w:tc>
        <w:tc>
          <w:tcPr>
            <w:tcW w:w="6787" w:type="dxa"/>
            <w:gridSpan w:val="5"/>
            <w:tcBorders>
              <w:bottom w:val="nil"/>
            </w:tcBorders>
          </w:tcPr>
          <w:p w14:paraId="1C21C6E6" w14:textId="77777777" w:rsidR="008548F6" w:rsidRDefault="008548F6">
            <w:pPr>
              <w:pStyle w:val="ConsPlusNormal"/>
            </w:pPr>
            <w:r>
              <w:t>Чуксина Татьяна Павловна, министр экономического развития и инвестиций Пермского края</w:t>
            </w:r>
          </w:p>
        </w:tc>
      </w:tr>
      <w:tr w:rsidR="008548F6" w14:paraId="60A8DF99" w14:textId="77777777">
        <w:tblPrEx>
          <w:tblBorders>
            <w:insideH w:val="nil"/>
          </w:tblBorders>
        </w:tblPrEx>
        <w:tc>
          <w:tcPr>
            <w:tcW w:w="9035" w:type="dxa"/>
            <w:gridSpan w:val="7"/>
            <w:tcBorders>
              <w:top w:val="nil"/>
            </w:tcBorders>
          </w:tcPr>
          <w:p w14:paraId="3D618144" w14:textId="77777777" w:rsidR="008548F6" w:rsidRDefault="008548F6">
            <w:pPr>
              <w:pStyle w:val="ConsPlusNormal"/>
              <w:jc w:val="both"/>
            </w:pPr>
            <w:r>
              <w:t xml:space="preserve">(в ред. </w:t>
            </w:r>
            <w:hyperlink r:id="rId162">
              <w:r>
                <w:rPr>
                  <w:color w:val="0000FF"/>
                </w:rPr>
                <w:t>Постановления</w:t>
              </w:r>
            </w:hyperlink>
            <w:r>
              <w:t xml:space="preserve"> Правительства Пермского края от 11.03.2024 N 134-п)</w:t>
            </w:r>
          </w:p>
        </w:tc>
      </w:tr>
      <w:tr w:rsidR="008548F6" w14:paraId="2C5623D3" w14:textId="77777777">
        <w:tc>
          <w:tcPr>
            <w:tcW w:w="2248" w:type="dxa"/>
            <w:gridSpan w:val="2"/>
          </w:tcPr>
          <w:p w14:paraId="4996DEE0" w14:textId="77777777" w:rsidR="008548F6" w:rsidRDefault="008548F6">
            <w:pPr>
              <w:pStyle w:val="ConsPlusNormal"/>
            </w:pPr>
            <w:r>
              <w:t xml:space="preserve">Администратор </w:t>
            </w:r>
            <w:r>
              <w:lastRenderedPageBreak/>
              <w:t>регионального проекта</w:t>
            </w:r>
          </w:p>
        </w:tc>
        <w:tc>
          <w:tcPr>
            <w:tcW w:w="6787" w:type="dxa"/>
            <w:gridSpan w:val="5"/>
          </w:tcPr>
          <w:p w14:paraId="3BF11F9A" w14:textId="77777777" w:rsidR="008548F6" w:rsidRDefault="008548F6">
            <w:pPr>
              <w:pStyle w:val="ConsPlusNormal"/>
            </w:pPr>
            <w:r>
              <w:lastRenderedPageBreak/>
              <w:t xml:space="preserve">Познянская Марина Вячеславовна, начальник отдела по </w:t>
            </w:r>
            <w:r>
              <w:lastRenderedPageBreak/>
              <w:t>внешнеэкономической деятельности Министерства экономического развития и инвестиций Пермского края</w:t>
            </w:r>
          </w:p>
        </w:tc>
      </w:tr>
      <w:tr w:rsidR="008548F6" w14:paraId="5F4E00E5" w14:textId="77777777">
        <w:tc>
          <w:tcPr>
            <w:tcW w:w="1738" w:type="dxa"/>
            <w:vMerge w:val="restart"/>
          </w:tcPr>
          <w:p w14:paraId="7FA91710" w14:textId="77777777" w:rsidR="008548F6" w:rsidRDefault="008548F6">
            <w:pPr>
              <w:pStyle w:val="ConsPlusNormal"/>
            </w:pPr>
            <w:r>
              <w:lastRenderedPageBreak/>
              <w:t>Показатели регионального проекта</w:t>
            </w:r>
          </w:p>
        </w:tc>
        <w:tc>
          <w:tcPr>
            <w:tcW w:w="510" w:type="dxa"/>
            <w:vMerge w:val="restart"/>
            <w:vAlign w:val="center"/>
          </w:tcPr>
          <w:p w14:paraId="14E6B09C" w14:textId="77777777" w:rsidR="008548F6" w:rsidRDefault="008548F6">
            <w:pPr>
              <w:pStyle w:val="ConsPlusNormal"/>
              <w:jc w:val="center"/>
            </w:pPr>
            <w:r>
              <w:t>N п/п</w:t>
            </w:r>
          </w:p>
        </w:tc>
        <w:tc>
          <w:tcPr>
            <w:tcW w:w="2721" w:type="dxa"/>
            <w:vMerge w:val="restart"/>
            <w:vAlign w:val="center"/>
          </w:tcPr>
          <w:p w14:paraId="71120472" w14:textId="77777777" w:rsidR="008548F6" w:rsidRDefault="008548F6">
            <w:pPr>
              <w:pStyle w:val="ConsPlusNormal"/>
              <w:jc w:val="center"/>
            </w:pPr>
            <w:r>
              <w:t>Наименование показателя</w:t>
            </w:r>
          </w:p>
        </w:tc>
        <w:tc>
          <w:tcPr>
            <w:tcW w:w="624" w:type="dxa"/>
            <w:vMerge w:val="restart"/>
            <w:vAlign w:val="center"/>
          </w:tcPr>
          <w:p w14:paraId="5B4176F5" w14:textId="77777777" w:rsidR="008548F6" w:rsidRDefault="008548F6">
            <w:pPr>
              <w:pStyle w:val="ConsPlusNormal"/>
              <w:jc w:val="center"/>
            </w:pPr>
            <w:r>
              <w:t>Ед. изм.</w:t>
            </w:r>
          </w:p>
        </w:tc>
        <w:tc>
          <w:tcPr>
            <w:tcW w:w="3442" w:type="dxa"/>
            <w:gridSpan w:val="3"/>
            <w:vAlign w:val="center"/>
          </w:tcPr>
          <w:p w14:paraId="797D846B" w14:textId="77777777" w:rsidR="008548F6" w:rsidRDefault="008548F6">
            <w:pPr>
              <w:pStyle w:val="ConsPlusNormal"/>
              <w:jc w:val="center"/>
            </w:pPr>
            <w:r>
              <w:t>Значения показателей</w:t>
            </w:r>
          </w:p>
        </w:tc>
      </w:tr>
      <w:tr w:rsidR="008548F6" w14:paraId="64DB16E8" w14:textId="77777777">
        <w:tc>
          <w:tcPr>
            <w:tcW w:w="1738" w:type="dxa"/>
            <w:vMerge/>
          </w:tcPr>
          <w:p w14:paraId="4E852D21" w14:textId="77777777" w:rsidR="008548F6" w:rsidRDefault="008548F6">
            <w:pPr>
              <w:pStyle w:val="ConsPlusNormal"/>
            </w:pPr>
          </w:p>
        </w:tc>
        <w:tc>
          <w:tcPr>
            <w:tcW w:w="510" w:type="dxa"/>
            <w:vMerge/>
          </w:tcPr>
          <w:p w14:paraId="66211FF4" w14:textId="77777777" w:rsidR="008548F6" w:rsidRDefault="008548F6">
            <w:pPr>
              <w:pStyle w:val="ConsPlusNormal"/>
            </w:pPr>
          </w:p>
        </w:tc>
        <w:tc>
          <w:tcPr>
            <w:tcW w:w="2721" w:type="dxa"/>
            <w:vMerge/>
          </w:tcPr>
          <w:p w14:paraId="1FD3D319" w14:textId="77777777" w:rsidR="008548F6" w:rsidRDefault="008548F6">
            <w:pPr>
              <w:pStyle w:val="ConsPlusNormal"/>
            </w:pPr>
          </w:p>
        </w:tc>
        <w:tc>
          <w:tcPr>
            <w:tcW w:w="624" w:type="dxa"/>
            <w:vMerge/>
          </w:tcPr>
          <w:p w14:paraId="1C561870" w14:textId="77777777" w:rsidR="008548F6" w:rsidRDefault="008548F6">
            <w:pPr>
              <w:pStyle w:val="ConsPlusNormal"/>
            </w:pPr>
          </w:p>
        </w:tc>
        <w:tc>
          <w:tcPr>
            <w:tcW w:w="1134" w:type="dxa"/>
            <w:vAlign w:val="center"/>
          </w:tcPr>
          <w:p w14:paraId="2DF43690" w14:textId="77777777" w:rsidR="008548F6" w:rsidRDefault="008548F6">
            <w:pPr>
              <w:pStyle w:val="ConsPlusNormal"/>
              <w:jc w:val="center"/>
            </w:pPr>
            <w:r>
              <w:t>2024 год (прогноз)</w:t>
            </w:r>
          </w:p>
        </w:tc>
        <w:tc>
          <w:tcPr>
            <w:tcW w:w="1134" w:type="dxa"/>
            <w:vAlign w:val="center"/>
          </w:tcPr>
          <w:p w14:paraId="0CDDFCCB" w14:textId="77777777" w:rsidR="008548F6" w:rsidRDefault="008548F6">
            <w:pPr>
              <w:pStyle w:val="ConsPlusNormal"/>
              <w:jc w:val="center"/>
            </w:pPr>
            <w:r>
              <w:t>2025 год (прогноз)</w:t>
            </w:r>
          </w:p>
        </w:tc>
        <w:tc>
          <w:tcPr>
            <w:tcW w:w="1174" w:type="dxa"/>
            <w:vAlign w:val="center"/>
          </w:tcPr>
          <w:p w14:paraId="3B37C05A" w14:textId="77777777" w:rsidR="008548F6" w:rsidRDefault="008548F6">
            <w:pPr>
              <w:pStyle w:val="ConsPlusNormal"/>
              <w:jc w:val="center"/>
            </w:pPr>
            <w:r>
              <w:t>2026 год (прогноз)</w:t>
            </w:r>
          </w:p>
        </w:tc>
      </w:tr>
      <w:tr w:rsidR="008548F6" w14:paraId="1D490593" w14:textId="77777777">
        <w:tc>
          <w:tcPr>
            <w:tcW w:w="1738" w:type="dxa"/>
            <w:vMerge/>
          </w:tcPr>
          <w:p w14:paraId="440AB6CB" w14:textId="77777777" w:rsidR="008548F6" w:rsidRDefault="008548F6">
            <w:pPr>
              <w:pStyle w:val="ConsPlusNormal"/>
            </w:pPr>
          </w:p>
        </w:tc>
        <w:tc>
          <w:tcPr>
            <w:tcW w:w="510" w:type="dxa"/>
          </w:tcPr>
          <w:p w14:paraId="6A1374E4" w14:textId="77777777" w:rsidR="008548F6" w:rsidRDefault="008548F6">
            <w:pPr>
              <w:pStyle w:val="ConsPlusNormal"/>
              <w:jc w:val="center"/>
            </w:pPr>
            <w:r>
              <w:t>1</w:t>
            </w:r>
          </w:p>
        </w:tc>
        <w:tc>
          <w:tcPr>
            <w:tcW w:w="2721" w:type="dxa"/>
          </w:tcPr>
          <w:p w14:paraId="0778454B" w14:textId="77777777" w:rsidR="008548F6" w:rsidRDefault="008548F6">
            <w:pPr>
              <w:pStyle w:val="ConsPlusNormal"/>
            </w:pPr>
            <w:r>
              <w:t>Количество субъектов Российской Федерации, в которых внедрен Региональный экспортный стандарт 2.0</w:t>
            </w:r>
          </w:p>
        </w:tc>
        <w:tc>
          <w:tcPr>
            <w:tcW w:w="624" w:type="dxa"/>
          </w:tcPr>
          <w:p w14:paraId="2C070864" w14:textId="77777777" w:rsidR="008548F6" w:rsidRDefault="008548F6">
            <w:pPr>
              <w:pStyle w:val="ConsPlusNormal"/>
              <w:jc w:val="center"/>
            </w:pPr>
            <w:r>
              <w:t>ед.</w:t>
            </w:r>
          </w:p>
        </w:tc>
        <w:tc>
          <w:tcPr>
            <w:tcW w:w="1134" w:type="dxa"/>
          </w:tcPr>
          <w:p w14:paraId="24D9BC5F" w14:textId="77777777" w:rsidR="008548F6" w:rsidRDefault="008548F6">
            <w:pPr>
              <w:pStyle w:val="ConsPlusNormal"/>
              <w:jc w:val="center"/>
            </w:pPr>
            <w:r>
              <w:t>1</w:t>
            </w:r>
          </w:p>
        </w:tc>
        <w:tc>
          <w:tcPr>
            <w:tcW w:w="1134" w:type="dxa"/>
          </w:tcPr>
          <w:p w14:paraId="501C4C65" w14:textId="77777777" w:rsidR="008548F6" w:rsidRDefault="008548F6">
            <w:pPr>
              <w:pStyle w:val="ConsPlusNormal"/>
              <w:jc w:val="center"/>
            </w:pPr>
            <w:r>
              <w:t>1</w:t>
            </w:r>
          </w:p>
        </w:tc>
        <w:tc>
          <w:tcPr>
            <w:tcW w:w="1174" w:type="dxa"/>
          </w:tcPr>
          <w:p w14:paraId="68ABAE42" w14:textId="77777777" w:rsidR="008548F6" w:rsidRDefault="008548F6">
            <w:pPr>
              <w:pStyle w:val="ConsPlusNormal"/>
              <w:jc w:val="center"/>
            </w:pPr>
            <w:r>
              <w:t>1</w:t>
            </w:r>
          </w:p>
        </w:tc>
      </w:tr>
    </w:tbl>
    <w:p w14:paraId="1567ABF3" w14:textId="77777777" w:rsidR="008548F6" w:rsidRDefault="008548F6">
      <w:pPr>
        <w:pStyle w:val="ConsPlusNormal"/>
        <w:jc w:val="both"/>
      </w:pPr>
    </w:p>
    <w:p w14:paraId="453C510F" w14:textId="77777777" w:rsidR="008548F6" w:rsidRDefault="008548F6">
      <w:pPr>
        <w:pStyle w:val="ConsPlusTitle"/>
        <w:jc w:val="center"/>
        <w:outlineLvl w:val="2"/>
      </w:pPr>
      <w:r>
        <w:t>ПАСПОРТ</w:t>
      </w:r>
    </w:p>
    <w:p w14:paraId="35FE86BD" w14:textId="77777777" w:rsidR="008548F6" w:rsidRDefault="008548F6">
      <w:pPr>
        <w:pStyle w:val="ConsPlusTitle"/>
        <w:jc w:val="center"/>
      </w:pPr>
      <w:r>
        <w:t>регионального проекта 10 "Повышение доступности</w:t>
      </w:r>
    </w:p>
    <w:p w14:paraId="0083D5C8" w14:textId="77777777" w:rsidR="008548F6" w:rsidRDefault="008548F6">
      <w:pPr>
        <w:pStyle w:val="ConsPlusTitle"/>
        <w:jc w:val="center"/>
      </w:pPr>
      <w:r>
        <w:t>туристических продуктов"</w:t>
      </w:r>
    </w:p>
    <w:p w14:paraId="5CAD1A51"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8548F6" w14:paraId="0905FD51" w14:textId="77777777">
        <w:tc>
          <w:tcPr>
            <w:tcW w:w="1757" w:type="dxa"/>
          </w:tcPr>
          <w:p w14:paraId="77D78C43" w14:textId="77777777" w:rsidR="008548F6" w:rsidRDefault="008548F6">
            <w:pPr>
              <w:pStyle w:val="ConsPlusNormal"/>
            </w:pPr>
            <w:r>
              <w:t>Куратор регионального проекта</w:t>
            </w:r>
          </w:p>
        </w:tc>
        <w:tc>
          <w:tcPr>
            <w:tcW w:w="7313" w:type="dxa"/>
          </w:tcPr>
          <w:p w14:paraId="232CCECB" w14:textId="77777777" w:rsidR="008548F6" w:rsidRDefault="008548F6">
            <w:pPr>
              <w:pStyle w:val="ConsPlusNormal"/>
            </w:pPr>
            <w:r>
              <w:t>Черников Алексей Леонидович, заместитель председателя Правительства Пермского края</w:t>
            </w:r>
          </w:p>
        </w:tc>
      </w:tr>
      <w:tr w:rsidR="008548F6" w14:paraId="590C639C" w14:textId="77777777">
        <w:tc>
          <w:tcPr>
            <w:tcW w:w="1757" w:type="dxa"/>
          </w:tcPr>
          <w:p w14:paraId="45D3CF69" w14:textId="77777777" w:rsidR="008548F6" w:rsidRDefault="008548F6">
            <w:pPr>
              <w:pStyle w:val="ConsPlusNormal"/>
            </w:pPr>
            <w:r>
              <w:t>Руководитель регионального проекта</w:t>
            </w:r>
          </w:p>
        </w:tc>
        <w:tc>
          <w:tcPr>
            <w:tcW w:w="7313" w:type="dxa"/>
          </w:tcPr>
          <w:p w14:paraId="69C8D7D1" w14:textId="77777777" w:rsidR="008548F6" w:rsidRDefault="008548F6">
            <w:pPr>
              <w:pStyle w:val="ConsPlusNormal"/>
            </w:pPr>
            <w:r>
              <w:t>Ветошкина Юлия Альбертовна, министр по туризму Пермского края</w:t>
            </w:r>
          </w:p>
        </w:tc>
      </w:tr>
      <w:tr w:rsidR="008548F6" w14:paraId="24045B7F" w14:textId="77777777">
        <w:tc>
          <w:tcPr>
            <w:tcW w:w="1757" w:type="dxa"/>
          </w:tcPr>
          <w:p w14:paraId="4B564D16" w14:textId="77777777" w:rsidR="008548F6" w:rsidRDefault="008548F6">
            <w:pPr>
              <w:pStyle w:val="ConsPlusNormal"/>
            </w:pPr>
            <w:r>
              <w:t>Администратор регионального проекта</w:t>
            </w:r>
          </w:p>
        </w:tc>
        <w:tc>
          <w:tcPr>
            <w:tcW w:w="7313" w:type="dxa"/>
          </w:tcPr>
          <w:p w14:paraId="48D810AB" w14:textId="77777777" w:rsidR="008548F6" w:rsidRDefault="008548F6">
            <w:pPr>
              <w:pStyle w:val="ConsPlusNormal"/>
            </w:pPr>
            <w:r>
              <w:t>Желватых Елена Александровна, начальник отдела реализации проектов в сфере туризма Министерства по туризму Пермского края</w:t>
            </w:r>
          </w:p>
        </w:tc>
      </w:tr>
    </w:tbl>
    <w:p w14:paraId="5636D5C7" w14:textId="77777777" w:rsidR="008548F6" w:rsidRDefault="008548F6">
      <w:pPr>
        <w:pStyle w:val="ConsPlusNormal"/>
        <w:jc w:val="both"/>
      </w:pPr>
    </w:p>
    <w:p w14:paraId="10B40771" w14:textId="77777777" w:rsidR="008548F6" w:rsidRDefault="008548F6">
      <w:pPr>
        <w:pStyle w:val="ConsPlusTitle"/>
        <w:jc w:val="center"/>
        <w:outlineLvl w:val="2"/>
      </w:pPr>
      <w:r>
        <w:t>ПАСПОРТ</w:t>
      </w:r>
    </w:p>
    <w:p w14:paraId="658E2CDA" w14:textId="77777777" w:rsidR="008548F6" w:rsidRDefault="008548F6">
      <w:pPr>
        <w:pStyle w:val="ConsPlusTitle"/>
        <w:jc w:val="center"/>
      </w:pPr>
      <w:r>
        <w:t>регионального проекта 11 "Создание особой экономической зоны</w:t>
      </w:r>
    </w:p>
    <w:p w14:paraId="1A5B86E2" w14:textId="77777777" w:rsidR="008548F6" w:rsidRDefault="008548F6">
      <w:pPr>
        <w:pStyle w:val="ConsPlusTitle"/>
        <w:jc w:val="center"/>
      </w:pPr>
      <w:r>
        <w:t>в Пермском крае"</w:t>
      </w:r>
    </w:p>
    <w:p w14:paraId="44523DDB"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54"/>
        <w:gridCol w:w="2494"/>
        <w:gridCol w:w="1077"/>
        <w:gridCol w:w="1134"/>
        <w:gridCol w:w="1134"/>
        <w:gridCol w:w="1134"/>
      </w:tblGrid>
      <w:tr w:rsidR="008548F6" w14:paraId="7894E4D3" w14:textId="77777777">
        <w:tc>
          <w:tcPr>
            <w:tcW w:w="2098" w:type="dxa"/>
            <w:gridSpan w:val="2"/>
          </w:tcPr>
          <w:p w14:paraId="221BC56A" w14:textId="77777777" w:rsidR="008548F6" w:rsidRDefault="008548F6">
            <w:pPr>
              <w:pStyle w:val="ConsPlusNormal"/>
            </w:pPr>
            <w:r>
              <w:t>Куратор регионального проекта</w:t>
            </w:r>
          </w:p>
        </w:tc>
        <w:tc>
          <w:tcPr>
            <w:tcW w:w="6973" w:type="dxa"/>
            <w:gridSpan w:val="5"/>
          </w:tcPr>
          <w:p w14:paraId="1E713898"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148A3A27" w14:textId="77777777">
        <w:tc>
          <w:tcPr>
            <w:tcW w:w="2098" w:type="dxa"/>
            <w:gridSpan w:val="2"/>
          </w:tcPr>
          <w:p w14:paraId="031B690B" w14:textId="77777777" w:rsidR="008548F6" w:rsidRDefault="008548F6">
            <w:pPr>
              <w:pStyle w:val="ConsPlusNormal"/>
            </w:pPr>
            <w:r>
              <w:t>Руководитель регионального проекта</w:t>
            </w:r>
          </w:p>
        </w:tc>
        <w:tc>
          <w:tcPr>
            <w:tcW w:w="6973" w:type="dxa"/>
            <w:gridSpan w:val="5"/>
          </w:tcPr>
          <w:p w14:paraId="4D997E2C" w14:textId="77777777" w:rsidR="008548F6" w:rsidRDefault="008548F6">
            <w:pPr>
              <w:pStyle w:val="ConsPlusNormal"/>
            </w:pPr>
            <w:r>
              <w:t>Дегтярева Елена Владимировна, первый заместитель министра промышленности и торговли Пермского края</w:t>
            </w:r>
          </w:p>
        </w:tc>
      </w:tr>
      <w:tr w:rsidR="008548F6" w14:paraId="4414DD71" w14:textId="77777777">
        <w:tc>
          <w:tcPr>
            <w:tcW w:w="2098" w:type="dxa"/>
            <w:gridSpan w:val="2"/>
          </w:tcPr>
          <w:p w14:paraId="15E59E52" w14:textId="77777777" w:rsidR="008548F6" w:rsidRDefault="008548F6">
            <w:pPr>
              <w:pStyle w:val="ConsPlusNormal"/>
            </w:pPr>
            <w:r>
              <w:t>Администратор регионального проекта</w:t>
            </w:r>
          </w:p>
        </w:tc>
        <w:tc>
          <w:tcPr>
            <w:tcW w:w="6973" w:type="dxa"/>
            <w:gridSpan w:val="5"/>
          </w:tcPr>
          <w:p w14:paraId="24F77374" w14:textId="77777777" w:rsidR="008548F6" w:rsidRDefault="008548F6">
            <w:pPr>
              <w:pStyle w:val="ConsPlusNormal"/>
            </w:pPr>
            <w:r>
              <w:t>Капитонов Владимир Юрьевич, начальник управления промышленности Министерства промышленности и торговли Пермского края</w:t>
            </w:r>
          </w:p>
        </w:tc>
      </w:tr>
      <w:tr w:rsidR="008548F6" w14:paraId="15173561" w14:textId="77777777">
        <w:tc>
          <w:tcPr>
            <w:tcW w:w="1644" w:type="dxa"/>
            <w:vMerge w:val="restart"/>
            <w:tcBorders>
              <w:bottom w:val="nil"/>
            </w:tcBorders>
          </w:tcPr>
          <w:p w14:paraId="6F8009A5" w14:textId="77777777" w:rsidR="008548F6" w:rsidRDefault="008548F6">
            <w:pPr>
              <w:pStyle w:val="ConsPlusNormal"/>
            </w:pPr>
            <w:r>
              <w:t>Показатели регионального проекта</w:t>
            </w:r>
          </w:p>
        </w:tc>
        <w:tc>
          <w:tcPr>
            <w:tcW w:w="454" w:type="dxa"/>
            <w:vMerge w:val="restart"/>
            <w:vAlign w:val="center"/>
          </w:tcPr>
          <w:p w14:paraId="1DFEF7BA" w14:textId="77777777" w:rsidR="008548F6" w:rsidRDefault="008548F6">
            <w:pPr>
              <w:pStyle w:val="ConsPlusNormal"/>
              <w:jc w:val="center"/>
            </w:pPr>
            <w:r>
              <w:t>N п/п</w:t>
            </w:r>
          </w:p>
        </w:tc>
        <w:tc>
          <w:tcPr>
            <w:tcW w:w="2494" w:type="dxa"/>
            <w:vMerge w:val="restart"/>
            <w:vAlign w:val="center"/>
          </w:tcPr>
          <w:p w14:paraId="59726CEA" w14:textId="77777777" w:rsidR="008548F6" w:rsidRDefault="008548F6">
            <w:pPr>
              <w:pStyle w:val="ConsPlusNormal"/>
              <w:jc w:val="center"/>
            </w:pPr>
            <w:r>
              <w:t>Наименование показателя</w:t>
            </w:r>
          </w:p>
        </w:tc>
        <w:tc>
          <w:tcPr>
            <w:tcW w:w="1077" w:type="dxa"/>
            <w:vMerge w:val="restart"/>
            <w:vAlign w:val="center"/>
          </w:tcPr>
          <w:p w14:paraId="15C93EC0" w14:textId="77777777" w:rsidR="008548F6" w:rsidRDefault="008548F6">
            <w:pPr>
              <w:pStyle w:val="ConsPlusNormal"/>
              <w:jc w:val="center"/>
            </w:pPr>
            <w:r>
              <w:t>Ед. изм.</w:t>
            </w:r>
          </w:p>
        </w:tc>
        <w:tc>
          <w:tcPr>
            <w:tcW w:w="3402" w:type="dxa"/>
            <w:gridSpan w:val="3"/>
            <w:vAlign w:val="center"/>
          </w:tcPr>
          <w:p w14:paraId="64791B3F" w14:textId="77777777" w:rsidR="008548F6" w:rsidRDefault="008548F6">
            <w:pPr>
              <w:pStyle w:val="ConsPlusNormal"/>
              <w:jc w:val="center"/>
            </w:pPr>
            <w:r>
              <w:t>Значения показателей</w:t>
            </w:r>
          </w:p>
        </w:tc>
      </w:tr>
      <w:tr w:rsidR="008548F6" w14:paraId="3C5F2E3F" w14:textId="77777777">
        <w:tc>
          <w:tcPr>
            <w:tcW w:w="1644" w:type="dxa"/>
            <w:vMerge/>
            <w:tcBorders>
              <w:bottom w:val="nil"/>
            </w:tcBorders>
          </w:tcPr>
          <w:p w14:paraId="36677686" w14:textId="77777777" w:rsidR="008548F6" w:rsidRDefault="008548F6">
            <w:pPr>
              <w:pStyle w:val="ConsPlusNormal"/>
            </w:pPr>
          </w:p>
        </w:tc>
        <w:tc>
          <w:tcPr>
            <w:tcW w:w="454" w:type="dxa"/>
            <w:vMerge/>
          </w:tcPr>
          <w:p w14:paraId="3A3AB391" w14:textId="77777777" w:rsidR="008548F6" w:rsidRDefault="008548F6">
            <w:pPr>
              <w:pStyle w:val="ConsPlusNormal"/>
            </w:pPr>
          </w:p>
        </w:tc>
        <w:tc>
          <w:tcPr>
            <w:tcW w:w="2494" w:type="dxa"/>
            <w:vMerge/>
          </w:tcPr>
          <w:p w14:paraId="7907A70D" w14:textId="77777777" w:rsidR="008548F6" w:rsidRDefault="008548F6">
            <w:pPr>
              <w:pStyle w:val="ConsPlusNormal"/>
            </w:pPr>
          </w:p>
        </w:tc>
        <w:tc>
          <w:tcPr>
            <w:tcW w:w="1077" w:type="dxa"/>
            <w:vMerge/>
          </w:tcPr>
          <w:p w14:paraId="35A094B6" w14:textId="77777777" w:rsidR="008548F6" w:rsidRDefault="008548F6">
            <w:pPr>
              <w:pStyle w:val="ConsPlusNormal"/>
            </w:pPr>
          </w:p>
        </w:tc>
        <w:tc>
          <w:tcPr>
            <w:tcW w:w="1134" w:type="dxa"/>
            <w:vAlign w:val="center"/>
          </w:tcPr>
          <w:p w14:paraId="6C75CEAD" w14:textId="77777777" w:rsidR="008548F6" w:rsidRDefault="008548F6">
            <w:pPr>
              <w:pStyle w:val="ConsPlusNormal"/>
              <w:jc w:val="center"/>
            </w:pPr>
            <w:r>
              <w:t>2024 год</w:t>
            </w:r>
          </w:p>
          <w:p w14:paraId="7E86A467" w14:textId="77777777" w:rsidR="008548F6" w:rsidRDefault="008548F6">
            <w:pPr>
              <w:pStyle w:val="ConsPlusNormal"/>
              <w:jc w:val="center"/>
            </w:pPr>
            <w:r>
              <w:t>(прогноз)</w:t>
            </w:r>
          </w:p>
        </w:tc>
        <w:tc>
          <w:tcPr>
            <w:tcW w:w="1134" w:type="dxa"/>
            <w:vAlign w:val="center"/>
          </w:tcPr>
          <w:p w14:paraId="0E5DF071" w14:textId="77777777" w:rsidR="008548F6" w:rsidRDefault="008548F6">
            <w:pPr>
              <w:pStyle w:val="ConsPlusNormal"/>
              <w:jc w:val="center"/>
            </w:pPr>
            <w:r>
              <w:t>2025 год</w:t>
            </w:r>
          </w:p>
          <w:p w14:paraId="44DDDD9E" w14:textId="77777777" w:rsidR="008548F6" w:rsidRDefault="008548F6">
            <w:pPr>
              <w:pStyle w:val="ConsPlusNormal"/>
              <w:jc w:val="center"/>
            </w:pPr>
            <w:r>
              <w:t>(прогноз)</w:t>
            </w:r>
          </w:p>
        </w:tc>
        <w:tc>
          <w:tcPr>
            <w:tcW w:w="1134" w:type="dxa"/>
            <w:vAlign w:val="center"/>
          </w:tcPr>
          <w:p w14:paraId="0E8BC394" w14:textId="77777777" w:rsidR="008548F6" w:rsidRDefault="008548F6">
            <w:pPr>
              <w:pStyle w:val="ConsPlusNormal"/>
              <w:jc w:val="center"/>
            </w:pPr>
            <w:r>
              <w:t>2026 год</w:t>
            </w:r>
          </w:p>
          <w:p w14:paraId="22DABBB1" w14:textId="77777777" w:rsidR="008548F6" w:rsidRDefault="008548F6">
            <w:pPr>
              <w:pStyle w:val="ConsPlusNormal"/>
              <w:jc w:val="center"/>
            </w:pPr>
            <w:r>
              <w:t>(прогноз)</w:t>
            </w:r>
          </w:p>
        </w:tc>
      </w:tr>
      <w:tr w:rsidR="008548F6" w14:paraId="68F7D8D1" w14:textId="77777777">
        <w:tc>
          <w:tcPr>
            <w:tcW w:w="1644" w:type="dxa"/>
            <w:vMerge/>
            <w:tcBorders>
              <w:bottom w:val="nil"/>
            </w:tcBorders>
          </w:tcPr>
          <w:p w14:paraId="2A7E0287" w14:textId="77777777" w:rsidR="008548F6" w:rsidRDefault="008548F6">
            <w:pPr>
              <w:pStyle w:val="ConsPlusNormal"/>
            </w:pPr>
          </w:p>
        </w:tc>
        <w:tc>
          <w:tcPr>
            <w:tcW w:w="454" w:type="dxa"/>
          </w:tcPr>
          <w:p w14:paraId="3F33AE24" w14:textId="77777777" w:rsidR="008548F6" w:rsidRDefault="008548F6">
            <w:pPr>
              <w:pStyle w:val="ConsPlusNormal"/>
              <w:jc w:val="center"/>
            </w:pPr>
            <w:r>
              <w:t>1</w:t>
            </w:r>
          </w:p>
        </w:tc>
        <w:tc>
          <w:tcPr>
            <w:tcW w:w="2494" w:type="dxa"/>
          </w:tcPr>
          <w:p w14:paraId="3CAC5E4A" w14:textId="77777777" w:rsidR="008548F6" w:rsidRDefault="008548F6">
            <w:pPr>
              <w:pStyle w:val="ConsPlusNormal"/>
            </w:pPr>
            <w:r>
              <w:t xml:space="preserve">Количество рабочих мест, созданных на </w:t>
            </w:r>
            <w:r>
              <w:lastRenderedPageBreak/>
              <w:t>территории особой экономической зоны (ОЭЗ), нарастающим итогом с 2024 года</w:t>
            </w:r>
          </w:p>
        </w:tc>
        <w:tc>
          <w:tcPr>
            <w:tcW w:w="1077" w:type="dxa"/>
          </w:tcPr>
          <w:p w14:paraId="3BAA141A" w14:textId="77777777" w:rsidR="008548F6" w:rsidRDefault="008548F6">
            <w:pPr>
              <w:pStyle w:val="ConsPlusNormal"/>
              <w:jc w:val="center"/>
            </w:pPr>
            <w:r>
              <w:lastRenderedPageBreak/>
              <w:t>ед.</w:t>
            </w:r>
          </w:p>
        </w:tc>
        <w:tc>
          <w:tcPr>
            <w:tcW w:w="1134" w:type="dxa"/>
          </w:tcPr>
          <w:p w14:paraId="06D1ED69" w14:textId="77777777" w:rsidR="008548F6" w:rsidRDefault="008548F6">
            <w:pPr>
              <w:pStyle w:val="ConsPlusNormal"/>
              <w:jc w:val="center"/>
            </w:pPr>
            <w:r>
              <w:t>12</w:t>
            </w:r>
          </w:p>
        </w:tc>
        <w:tc>
          <w:tcPr>
            <w:tcW w:w="1134" w:type="dxa"/>
          </w:tcPr>
          <w:p w14:paraId="3E8D7EF4" w14:textId="77777777" w:rsidR="008548F6" w:rsidRDefault="008548F6">
            <w:pPr>
              <w:pStyle w:val="ConsPlusNormal"/>
              <w:jc w:val="center"/>
            </w:pPr>
            <w:r>
              <w:t>200</w:t>
            </w:r>
          </w:p>
        </w:tc>
        <w:tc>
          <w:tcPr>
            <w:tcW w:w="1134" w:type="dxa"/>
          </w:tcPr>
          <w:p w14:paraId="554C3E1E" w14:textId="77777777" w:rsidR="008548F6" w:rsidRDefault="008548F6">
            <w:pPr>
              <w:pStyle w:val="ConsPlusNormal"/>
              <w:jc w:val="center"/>
            </w:pPr>
            <w:r>
              <w:t>309</w:t>
            </w:r>
          </w:p>
        </w:tc>
      </w:tr>
      <w:tr w:rsidR="008548F6" w14:paraId="522DD126" w14:textId="77777777">
        <w:tblPrEx>
          <w:tblBorders>
            <w:insideH w:val="nil"/>
          </w:tblBorders>
        </w:tblPrEx>
        <w:tc>
          <w:tcPr>
            <w:tcW w:w="1644" w:type="dxa"/>
            <w:vMerge/>
            <w:tcBorders>
              <w:bottom w:val="nil"/>
            </w:tcBorders>
          </w:tcPr>
          <w:p w14:paraId="0745B48D" w14:textId="77777777" w:rsidR="008548F6" w:rsidRDefault="008548F6">
            <w:pPr>
              <w:pStyle w:val="ConsPlusNormal"/>
            </w:pPr>
          </w:p>
        </w:tc>
        <w:tc>
          <w:tcPr>
            <w:tcW w:w="454" w:type="dxa"/>
            <w:tcBorders>
              <w:bottom w:val="nil"/>
            </w:tcBorders>
          </w:tcPr>
          <w:p w14:paraId="182C4AE9" w14:textId="77777777" w:rsidR="008548F6" w:rsidRDefault="008548F6">
            <w:pPr>
              <w:pStyle w:val="ConsPlusNormal"/>
              <w:jc w:val="center"/>
            </w:pPr>
            <w:r>
              <w:t>2</w:t>
            </w:r>
          </w:p>
        </w:tc>
        <w:tc>
          <w:tcPr>
            <w:tcW w:w="2494" w:type="dxa"/>
            <w:tcBorders>
              <w:bottom w:val="nil"/>
            </w:tcBorders>
          </w:tcPr>
          <w:p w14:paraId="76427D45" w14:textId="77777777" w:rsidR="008548F6" w:rsidRDefault="008548F6">
            <w:pPr>
              <w:pStyle w:val="ConsPlusNormal"/>
            </w:pPr>
            <w:r>
              <w:t>Объем инвестиций, в том числе капитальных вложений, осуществленных резидентами ОЭЗ на территории ОЭЗ в соответствии с соглашениями об осуществлении деятельности в ОЭЗ, нарастающим итогом с 2024 года</w:t>
            </w:r>
          </w:p>
        </w:tc>
        <w:tc>
          <w:tcPr>
            <w:tcW w:w="1077" w:type="dxa"/>
            <w:tcBorders>
              <w:bottom w:val="nil"/>
            </w:tcBorders>
          </w:tcPr>
          <w:p w14:paraId="6FCCBBD8" w14:textId="77777777" w:rsidR="008548F6" w:rsidRDefault="008548F6">
            <w:pPr>
              <w:pStyle w:val="ConsPlusNormal"/>
              <w:jc w:val="center"/>
            </w:pPr>
            <w:r>
              <w:t>млн руб.</w:t>
            </w:r>
          </w:p>
        </w:tc>
        <w:tc>
          <w:tcPr>
            <w:tcW w:w="1134" w:type="dxa"/>
            <w:tcBorders>
              <w:bottom w:val="nil"/>
            </w:tcBorders>
          </w:tcPr>
          <w:p w14:paraId="1C4F505F" w14:textId="77777777" w:rsidR="008548F6" w:rsidRDefault="008548F6">
            <w:pPr>
              <w:pStyle w:val="ConsPlusNormal"/>
              <w:jc w:val="center"/>
            </w:pPr>
            <w:r>
              <w:t>0,0</w:t>
            </w:r>
          </w:p>
        </w:tc>
        <w:tc>
          <w:tcPr>
            <w:tcW w:w="1134" w:type="dxa"/>
            <w:tcBorders>
              <w:bottom w:val="nil"/>
            </w:tcBorders>
          </w:tcPr>
          <w:p w14:paraId="29CB0C94" w14:textId="77777777" w:rsidR="008548F6" w:rsidRDefault="008548F6">
            <w:pPr>
              <w:pStyle w:val="ConsPlusNormal"/>
              <w:jc w:val="center"/>
            </w:pPr>
            <w:r>
              <w:t>1590,0</w:t>
            </w:r>
          </w:p>
        </w:tc>
        <w:tc>
          <w:tcPr>
            <w:tcW w:w="1134" w:type="dxa"/>
            <w:tcBorders>
              <w:bottom w:val="nil"/>
            </w:tcBorders>
          </w:tcPr>
          <w:p w14:paraId="6DAE48DA" w14:textId="77777777" w:rsidR="008548F6" w:rsidRDefault="008548F6">
            <w:pPr>
              <w:pStyle w:val="ConsPlusNormal"/>
              <w:jc w:val="center"/>
            </w:pPr>
            <w:r>
              <w:t>4463,0</w:t>
            </w:r>
          </w:p>
        </w:tc>
      </w:tr>
      <w:tr w:rsidR="008548F6" w14:paraId="7BBE4D1B" w14:textId="77777777">
        <w:tblPrEx>
          <w:tblBorders>
            <w:insideH w:val="nil"/>
          </w:tblBorders>
        </w:tblPrEx>
        <w:tc>
          <w:tcPr>
            <w:tcW w:w="9071" w:type="dxa"/>
            <w:gridSpan w:val="7"/>
            <w:tcBorders>
              <w:top w:val="nil"/>
            </w:tcBorders>
          </w:tcPr>
          <w:p w14:paraId="42BD85AE" w14:textId="77777777" w:rsidR="008548F6" w:rsidRDefault="008548F6">
            <w:pPr>
              <w:pStyle w:val="ConsPlusNormal"/>
              <w:jc w:val="both"/>
            </w:pPr>
            <w:r>
              <w:t xml:space="preserve">(в ред. </w:t>
            </w:r>
            <w:hyperlink r:id="rId163">
              <w:r>
                <w:rPr>
                  <w:color w:val="0000FF"/>
                </w:rPr>
                <w:t>Постановления</w:t>
              </w:r>
            </w:hyperlink>
            <w:r>
              <w:t xml:space="preserve"> Правительства Пермского края от 11.03.2024 N 134-п)</w:t>
            </w:r>
          </w:p>
        </w:tc>
      </w:tr>
      <w:tr w:rsidR="008548F6" w14:paraId="544BB55E" w14:textId="77777777">
        <w:tc>
          <w:tcPr>
            <w:tcW w:w="1644" w:type="dxa"/>
            <w:vMerge w:val="restart"/>
          </w:tcPr>
          <w:p w14:paraId="4EA11066" w14:textId="77777777" w:rsidR="008548F6" w:rsidRDefault="008548F6">
            <w:pPr>
              <w:pStyle w:val="ConsPlusNormal"/>
            </w:pPr>
            <w:r>
              <w:t>Объемы и источники финансового обеспечения регионального проекта</w:t>
            </w:r>
          </w:p>
        </w:tc>
        <w:tc>
          <w:tcPr>
            <w:tcW w:w="2948" w:type="dxa"/>
            <w:gridSpan w:val="2"/>
            <w:vMerge w:val="restart"/>
          </w:tcPr>
          <w:p w14:paraId="13FF022F" w14:textId="77777777" w:rsidR="008548F6" w:rsidRDefault="008548F6">
            <w:pPr>
              <w:pStyle w:val="ConsPlusNormal"/>
              <w:jc w:val="center"/>
            </w:pPr>
            <w:r>
              <w:t>Источники финансового обеспечения</w:t>
            </w:r>
          </w:p>
        </w:tc>
        <w:tc>
          <w:tcPr>
            <w:tcW w:w="4479" w:type="dxa"/>
            <w:gridSpan w:val="4"/>
          </w:tcPr>
          <w:p w14:paraId="3903727B" w14:textId="77777777" w:rsidR="008548F6" w:rsidRDefault="008548F6">
            <w:pPr>
              <w:pStyle w:val="ConsPlusNormal"/>
              <w:jc w:val="center"/>
            </w:pPr>
            <w:r>
              <w:t>Расходы (тыс. рублей)</w:t>
            </w:r>
          </w:p>
        </w:tc>
      </w:tr>
      <w:tr w:rsidR="008548F6" w14:paraId="0431AED9" w14:textId="77777777">
        <w:tc>
          <w:tcPr>
            <w:tcW w:w="1644" w:type="dxa"/>
            <w:vMerge/>
          </w:tcPr>
          <w:p w14:paraId="7779CB6F" w14:textId="77777777" w:rsidR="008548F6" w:rsidRDefault="008548F6">
            <w:pPr>
              <w:pStyle w:val="ConsPlusNormal"/>
            </w:pPr>
          </w:p>
        </w:tc>
        <w:tc>
          <w:tcPr>
            <w:tcW w:w="2948" w:type="dxa"/>
            <w:gridSpan w:val="2"/>
            <w:vMerge/>
          </w:tcPr>
          <w:p w14:paraId="167E5DEF" w14:textId="77777777" w:rsidR="008548F6" w:rsidRDefault="008548F6">
            <w:pPr>
              <w:pStyle w:val="ConsPlusNormal"/>
            </w:pPr>
          </w:p>
        </w:tc>
        <w:tc>
          <w:tcPr>
            <w:tcW w:w="1077" w:type="dxa"/>
            <w:vAlign w:val="center"/>
          </w:tcPr>
          <w:p w14:paraId="08E65000" w14:textId="77777777" w:rsidR="008548F6" w:rsidRDefault="008548F6">
            <w:pPr>
              <w:pStyle w:val="ConsPlusNormal"/>
              <w:jc w:val="center"/>
            </w:pPr>
            <w:r>
              <w:t>2024 год (план)</w:t>
            </w:r>
          </w:p>
        </w:tc>
        <w:tc>
          <w:tcPr>
            <w:tcW w:w="1134" w:type="dxa"/>
            <w:vAlign w:val="center"/>
          </w:tcPr>
          <w:p w14:paraId="0697CFFE" w14:textId="77777777" w:rsidR="008548F6" w:rsidRDefault="008548F6">
            <w:pPr>
              <w:pStyle w:val="ConsPlusNormal"/>
              <w:jc w:val="center"/>
            </w:pPr>
            <w:r>
              <w:t>2025 год (план)</w:t>
            </w:r>
          </w:p>
        </w:tc>
        <w:tc>
          <w:tcPr>
            <w:tcW w:w="1134" w:type="dxa"/>
            <w:vAlign w:val="center"/>
          </w:tcPr>
          <w:p w14:paraId="0912FB66" w14:textId="77777777" w:rsidR="008548F6" w:rsidRDefault="008548F6">
            <w:pPr>
              <w:pStyle w:val="ConsPlusNormal"/>
              <w:jc w:val="center"/>
            </w:pPr>
            <w:r>
              <w:t>2026 год (план)</w:t>
            </w:r>
          </w:p>
        </w:tc>
        <w:tc>
          <w:tcPr>
            <w:tcW w:w="1134" w:type="dxa"/>
            <w:vAlign w:val="center"/>
          </w:tcPr>
          <w:p w14:paraId="38432D68" w14:textId="77777777" w:rsidR="008548F6" w:rsidRDefault="008548F6">
            <w:pPr>
              <w:pStyle w:val="ConsPlusNormal"/>
              <w:jc w:val="center"/>
            </w:pPr>
            <w:r>
              <w:t>Итого</w:t>
            </w:r>
          </w:p>
        </w:tc>
      </w:tr>
      <w:tr w:rsidR="008548F6" w14:paraId="74469520" w14:textId="77777777">
        <w:tc>
          <w:tcPr>
            <w:tcW w:w="1644" w:type="dxa"/>
            <w:vMerge/>
          </w:tcPr>
          <w:p w14:paraId="010D79ED" w14:textId="77777777" w:rsidR="008548F6" w:rsidRDefault="008548F6">
            <w:pPr>
              <w:pStyle w:val="ConsPlusNormal"/>
            </w:pPr>
          </w:p>
        </w:tc>
        <w:tc>
          <w:tcPr>
            <w:tcW w:w="2948" w:type="dxa"/>
            <w:gridSpan w:val="2"/>
          </w:tcPr>
          <w:p w14:paraId="7D0B2A52" w14:textId="77777777" w:rsidR="008548F6" w:rsidRDefault="008548F6">
            <w:pPr>
              <w:pStyle w:val="ConsPlusNormal"/>
            </w:pPr>
            <w:r>
              <w:t>Всего, в том числе:</w:t>
            </w:r>
          </w:p>
        </w:tc>
        <w:tc>
          <w:tcPr>
            <w:tcW w:w="1077" w:type="dxa"/>
          </w:tcPr>
          <w:p w14:paraId="306398F5" w14:textId="77777777" w:rsidR="008548F6" w:rsidRDefault="008548F6">
            <w:pPr>
              <w:pStyle w:val="ConsPlusNormal"/>
              <w:jc w:val="center"/>
            </w:pPr>
            <w:r>
              <w:t>556010,8</w:t>
            </w:r>
          </w:p>
        </w:tc>
        <w:tc>
          <w:tcPr>
            <w:tcW w:w="1134" w:type="dxa"/>
          </w:tcPr>
          <w:p w14:paraId="77EFB61C" w14:textId="77777777" w:rsidR="008548F6" w:rsidRDefault="008548F6">
            <w:pPr>
              <w:pStyle w:val="ConsPlusNormal"/>
              <w:jc w:val="center"/>
            </w:pPr>
            <w:r>
              <w:t>159294,0</w:t>
            </w:r>
          </w:p>
        </w:tc>
        <w:tc>
          <w:tcPr>
            <w:tcW w:w="1134" w:type="dxa"/>
          </w:tcPr>
          <w:p w14:paraId="422A3879" w14:textId="77777777" w:rsidR="008548F6" w:rsidRDefault="008548F6">
            <w:pPr>
              <w:pStyle w:val="ConsPlusNormal"/>
              <w:jc w:val="center"/>
            </w:pPr>
            <w:r>
              <w:t>63294,0</w:t>
            </w:r>
          </w:p>
        </w:tc>
        <w:tc>
          <w:tcPr>
            <w:tcW w:w="1134" w:type="dxa"/>
          </w:tcPr>
          <w:p w14:paraId="68C54DCD" w14:textId="77777777" w:rsidR="008548F6" w:rsidRDefault="008548F6">
            <w:pPr>
              <w:pStyle w:val="ConsPlusNormal"/>
              <w:jc w:val="center"/>
            </w:pPr>
            <w:r>
              <w:t>778598,8</w:t>
            </w:r>
          </w:p>
        </w:tc>
      </w:tr>
      <w:tr w:rsidR="008548F6" w14:paraId="406974B1" w14:textId="77777777">
        <w:tc>
          <w:tcPr>
            <w:tcW w:w="1644" w:type="dxa"/>
            <w:vMerge/>
          </w:tcPr>
          <w:p w14:paraId="52D3DCCB" w14:textId="77777777" w:rsidR="008548F6" w:rsidRDefault="008548F6">
            <w:pPr>
              <w:pStyle w:val="ConsPlusNormal"/>
            </w:pPr>
          </w:p>
        </w:tc>
        <w:tc>
          <w:tcPr>
            <w:tcW w:w="2948" w:type="dxa"/>
            <w:gridSpan w:val="2"/>
          </w:tcPr>
          <w:p w14:paraId="24CA2E71" w14:textId="77777777" w:rsidR="008548F6" w:rsidRDefault="008548F6">
            <w:pPr>
              <w:pStyle w:val="ConsPlusNormal"/>
            </w:pPr>
            <w:r>
              <w:t>бюджет Пермского края</w:t>
            </w:r>
          </w:p>
        </w:tc>
        <w:tc>
          <w:tcPr>
            <w:tcW w:w="1077" w:type="dxa"/>
          </w:tcPr>
          <w:p w14:paraId="7B645E98" w14:textId="77777777" w:rsidR="008548F6" w:rsidRDefault="008548F6">
            <w:pPr>
              <w:pStyle w:val="ConsPlusNormal"/>
              <w:jc w:val="center"/>
            </w:pPr>
            <w:r>
              <w:t>556010,8</w:t>
            </w:r>
          </w:p>
        </w:tc>
        <w:tc>
          <w:tcPr>
            <w:tcW w:w="1134" w:type="dxa"/>
          </w:tcPr>
          <w:p w14:paraId="548DDA3D" w14:textId="77777777" w:rsidR="008548F6" w:rsidRDefault="008548F6">
            <w:pPr>
              <w:pStyle w:val="ConsPlusNormal"/>
              <w:jc w:val="center"/>
            </w:pPr>
            <w:r>
              <w:t>159294,0</w:t>
            </w:r>
          </w:p>
        </w:tc>
        <w:tc>
          <w:tcPr>
            <w:tcW w:w="1134" w:type="dxa"/>
          </w:tcPr>
          <w:p w14:paraId="60FA3B16" w14:textId="77777777" w:rsidR="008548F6" w:rsidRDefault="008548F6">
            <w:pPr>
              <w:pStyle w:val="ConsPlusNormal"/>
              <w:jc w:val="center"/>
            </w:pPr>
            <w:r>
              <w:t>63294,0</w:t>
            </w:r>
          </w:p>
        </w:tc>
        <w:tc>
          <w:tcPr>
            <w:tcW w:w="1134" w:type="dxa"/>
          </w:tcPr>
          <w:p w14:paraId="7AB9AE87" w14:textId="77777777" w:rsidR="008548F6" w:rsidRDefault="008548F6">
            <w:pPr>
              <w:pStyle w:val="ConsPlusNormal"/>
              <w:jc w:val="center"/>
            </w:pPr>
            <w:r>
              <w:t>778598,8</w:t>
            </w:r>
          </w:p>
        </w:tc>
      </w:tr>
    </w:tbl>
    <w:p w14:paraId="28AE89B0" w14:textId="77777777" w:rsidR="008548F6" w:rsidRDefault="008548F6">
      <w:pPr>
        <w:pStyle w:val="ConsPlusNormal"/>
        <w:jc w:val="both"/>
      </w:pPr>
    </w:p>
    <w:p w14:paraId="4AE4E12E" w14:textId="77777777" w:rsidR="008548F6" w:rsidRDefault="008548F6">
      <w:pPr>
        <w:pStyle w:val="ConsPlusTitle"/>
        <w:jc w:val="center"/>
        <w:outlineLvl w:val="2"/>
      </w:pPr>
      <w:r>
        <w:t>ПАСПОРТ</w:t>
      </w:r>
    </w:p>
    <w:p w14:paraId="499F7D0C" w14:textId="77777777" w:rsidR="008548F6" w:rsidRDefault="008548F6">
      <w:pPr>
        <w:pStyle w:val="ConsPlusTitle"/>
        <w:jc w:val="center"/>
      </w:pPr>
      <w:r>
        <w:t>регионального проекта 12 "Реализация мероприятий по развитию</w:t>
      </w:r>
    </w:p>
    <w:p w14:paraId="068D1F50" w14:textId="77777777" w:rsidR="008548F6" w:rsidRDefault="008548F6">
      <w:pPr>
        <w:pStyle w:val="ConsPlusTitle"/>
        <w:jc w:val="center"/>
      </w:pPr>
      <w:r>
        <w:t>зарядной инфраструктуры для электромобилей"</w:t>
      </w:r>
    </w:p>
    <w:p w14:paraId="6EF6ED6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54"/>
        <w:gridCol w:w="2494"/>
        <w:gridCol w:w="1077"/>
        <w:gridCol w:w="1134"/>
        <w:gridCol w:w="1134"/>
        <w:gridCol w:w="1134"/>
      </w:tblGrid>
      <w:tr w:rsidR="008548F6" w14:paraId="13901CAC" w14:textId="77777777">
        <w:tc>
          <w:tcPr>
            <w:tcW w:w="2098" w:type="dxa"/>
            <w:gridSpan w:val="2"/>
          </w:tcPr>
          <w:p w14:paraId="11FE116A" w14:textId="77777777" w:rsidR="008548F6" w:rsidRDefault="008548F6">
            <w:pPr>
              <w:pStyle w:val="ConsPlusNormal"/>
            </w:pPr>
            <w:r>
              <w:t>Куратор регионального проекта</w:t>
            </w:r>
          </w:p>
        </w:tc>
        <w:tc>
          <w:tcPr>
            <w:tcW w:w="6973" w:type="dxa"/>
            <w:gridSpan w:val="5"/>
          </w:tcPr>
          <w:p w14:paraId="5AEEBB31"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39DD640F" w14:textId="77777777">
        <w:tblPrEx>
          <w:tblBorders>
            <w:insideH w:val="nil"/>
          </w:tblBorders>
        </w:tblPrEx>
        <w:tc>
          <w:tcPr>
            <w:tcW w:w="2098" w:type="dxa"/>
            <w:gridSpan w:val="2"/>
            <w:tcBorders>
              <w:bottom w:val="nil"/>
            </w:tcBorders>
          </w:tcPr>
          <w:p w14:paraId="1AA8AC1B" w14:textId="77777777" w:rsidR="008548F6" w:rsidRDefault="008548F6">
            <w:pPr>
              <w:pStyle w:val="ConsPlusNormal"/>
            </w:pPr>
            <w:r>
              <w:t>Руководитель регионального проекта</w:t>
            </w:r>
          </w:p>
        </w:tc>
        <w:tc>
          <w:tcPr>
            <w:tcW w:w="6973" w:type="dxa"/>
            <w:gridSpan w:val="5"/>
            <w:tcBorders>
              <w:bottom w:val="nil"/>
            </w:tcBorders>
          </w:tcPr>
          <w:p w14:paraId="53DF556F" w14:textId="77777777" w:rsidR="008548F6" w:rsidRDefault="008548F6">
            <w:pPr>
              <w:pStyle w:val="ConsPlusNormal"/>
            </w:pPr>
            <w:r>
              <w:t>Чуксина Татьяна Павловна, министр экономического развития и инвестиций Пермского края</w:t>
            </w:r>
          </w:p>
        </w:tc>
      </w:tr>
      <w:tr w:rsidR="008548F6" w14:paraId="280EC2CB" w14:textId="77777777">
        <w:tblPrEx>
          <w:tblBorders>
            <w:insideH w:val="nil"/>
          </w:tblBorders>
        </w:tblPrEx>
        <w:tc>
          <w:tcPr>
            <w:tcW w:w="9071" w:type="dxa"/>
            <w:gridSpan w:val="7"/>
            <w:tcBorders>
              <w:top w:val="nil"/>
            </w:tcBorders>
          </w:tcPr>
          <w:p w14:paraId="7D545A07" w14:textId="77777777" w:rsidR="008548F6" w:rsidRDefault="008548F6">
            <w:pPr>
              <w:pStyle w:val="ConsPlusNormal"/>
              <w:jc w:val="both"/>
            </w:pPr>
            <w:r>
              <w:t xml:space="preserve">(в ред. </w:t>
            </w:r>
            <w:hyperlink r:id="rId164">
              <w:r>
                <w:rPr>
                  <w:color w:val="0000FF"/>
                </w:rPr>
                <w:t>Постановления</w:t>
              </w:r>
            </w:hyperlink>
            <w:r>
              <w:t xml:space="preserve"> Правительства Пермского края от 11.03.2024 N 134-п)</w:t>
            </w:r>
          </w:p>
        </w:tc>
      </w:tr>
      <w:tr w:rsidR="008548F6" w14:paraId="6F48822B" w14:textId="77777777">
        <w:tblPrEx>
          <w:tblBorders>
            <w:insideH w:val="nil"/>
          </w:tblBorders>
        </w:tblPrEx>
        <w:tc>
          <w:tcPr>
            <w:tcW w:w="2098" w:type="dxa"/>
            <w:gridSpan w:val="2"/>
            <w:tcBorders>
              <w:bottom w:val="nil"/>
            </w:tcBorders>
            <w:vAlign w:val="center"/>
          </w:tcPr>
          <w:p w14:paraId="5953B026" w14:textId="77777777" w:rsidR="008548F6" w:rsidRDefault="008548F6">
            <w:pPr>
              <w:pStyle w:val="ConsPlusNormal"/>
            </w:pPr>
            <w:r>
              <w:t>Администратор регионального проекта</w:t>
            </w:r>
          </w:p>
        </w:tc>
        <w:tc>
          <w:tcPr>
            <w:tcW w:w="6973" w:type="dxa"/>
            <w:gridSpan w:val="5"/>
            <w:tcBorders>
              <w:bottom w:val="nil"/>
            </w:tcBorders>
            <w:vAlign w:val="center"/>
          </w:tcPr>
          <w:p w14:paraId="7A9989CD" w14:textId="77777777" w:rsidR="008548F6" w:rsidRDefault="008548F6">
            <w:pPr>
              <w:pStyle w:val="ConsPlusNormal"/>
            </w:pPr>
            <w:r>
              <w:t>Ленкова Екатерина Сергеевна, и.о. начальника управления, начальник отдела налоговой политики управления налогообложения Министерства экономического развития и инвестиций Пермского края</w:t>
            </w:r>
          </w:p>
        </w:tc>
      </w:tr>
      <w:tr w:rsidR="008548F6" w14:paraId="381EA418" w14:textId="77777777">
        <w:tblPrEx>
          <w:tblBorders>
            <w:insideH w:val="nil"/>
          </w:tblBorders>
        </w:tblPrEx>
        <w:tc>
          <w:tcPr>
            <w:tcW w:w="9071" w:type="dxa"/>
            <w:gridSpan w:val="7"/>
            <w:tcBorders>
              <w:top w:val="nil"/>
            </w:tcBorders>
          </w:tcPr>
          <w:p w14:paraId="4BB69FD6" w14:textId="77777777" w:rsidR="008548F6" w:rsidRDefault="008548F6">
            <w:pPr>
              <w:pStyle w:val="ConsPlusNormal"/>
              <w:jc w:val="both"/>
            </w:pPr>
            <w:r>
              <w:t xml:space="preserve">(в ред. </w:t>
            </w:r>
            <w:hyperlink r:id="rId165">
              <w:r>
                <w:rPr>
                  <w:color w:val="0000FF"/>
                </w:rPr>
                <w:t>Постановления</w:t>
              </w:r>
            </w:hyperlink>
            <w:r>
              <w:t xml:space="preserve"> Правительства Пермского края от 11.03.2024 N 134-п)</w:t>
            </w:r>
          </w:p>
        </w:tc>
      </w:tr>
      <w:tr w:rsidR="008548F6" w14:paraId="34BDEF0B" w14:textId="77777777">
        <w:tc>
          <w:tcPr>
            <w:tcW w:w="1644" w:type="dxa"/>
            <w:vMerge w:val="restart"/>
            <w:tcBorders>
              <w:bottom w:val="nil"/>
            </w:tcBorders>
          </w:tcPr>
          <w:p w14:paraId="0A89EDE9" w14:textId="77777777" w:rsidR="008548F6" w:rsidRDefault="008548F6">
            <w:pPr>
              <w:pStyle w:val="ConsPlusNormal"/>
            </w:pPr>
            <w:r>
              <w:t>Показатели регионального проекта</w:t>
            </w:r>
          </w:p>
        </w:tc>
        <w:tc>
          <w:tcPr>
            <w:tcW w:w="454" w:type="dxa"/>
            <w:vMerge w:val="restart"/>
            <w:vAlign w:val="center"/>
          </w:tcPr>
          <w:p w14:paraId="6878B82B" w14:textId="77777777" w:rsidR="008548F6" w:rsidRDefault="008548F6">
            <w:pPr>
              <w:pStyle w:val="ConsPlusNormal"/>
              <w:jc w:val="center"/>
            </w:pPr>
            <w:r>
              <w:t>N п/п</w:t>
            </w:r>
          </w:p>
        </w:tc>
        <w:tc>
          <w:tcPr>
            <w:tcW w:w="2494" w:type="dxa"/>
            <w:vMerge w:val="restart"/>
            <w:vAlign w:val="center"/>
          </w:tcPr>
          <w:p w14:paraId="7A3E301F" w14:textId="77777777" w:rsidR="008548F6" w:rsidRDefault="008548F6">
            <w:pPr>
              <w:pStyle w:val="ConsPlusNormal"/>
              <w:jc w:val="center"/>
            </w:pPr>
            <w:r>
              <w:t>Наименование показателя</w:t>
            </w:r>
          </w:p>
        </w:tc>
        <w:tc>
          <w:tcPr>
            <w:tcW w:w="1077" w:type="dxa"/>
            <w:vMerge w:val="restart"/>
            <w:vAlign w:val="center"/>
          </w:tcPr>
          <w:p w14:paraId="3EC901AF" w14:textId="77777777" w:rsidR="008548F6" w:rsidRDefault="008548F6">
            <w:pPr>
              <w:pStyle w:val="ConsPlusNormal"/>
              <w:jc w:val="center"/>
            </w:pPr>
            <w:r>
              <w:t>Ед. изм.</w:t>
            </w:r>
          </w:p>
        </w:tc>
        <w:tc>
          <w:tcPr>
            <w:tcW w:w="3402" w:type="dxa"/>
            <w:gridSpan w:val="3"/>
            <w:vAlign w:val="center"/>
          </w:tcPr>
          <w:p w14:paraId="40526A1F" w14:textId="77777777" w:rsidR="008548F6" w:rsidRDefault="008548F6">
            <w:pPr>
              <w:pStyle w:val="ConsPlusNormal"/>
              <w:jc w:val="center"/>
            </w:pPr>
            <w:r>
              <w:t>Значения показателей</w:t>
            </w:r>
          </w:p>
        </w:tc>
      </w:tr>
      <w:tr w:rsidR="008548F6" w14:paraId="0C7293A7" w14:textId="77777777">
        <w:tc>
          <w:tcPr>
            <w:tcW w:w="1644" w:type="dxa"/>
            <w:vMerge/>
            <w:tcBorders>
              <w:bottom w:val="nil"/>
            </w:tcBorders>
          </w:tcPr>
          <w:p w14:paraId="75885348" w14:textId="77777777" w:rsidR="008548F6" w:rsidRDefault="008548F6">
            <w:pPr>
              <w:pStyle w:val="ConsPlusNormal"/>
            </w:pPr>
          </w:p>
        </w:tc>
        <w:tc>
          <w:tcPr>
            <w:tcW w:w="454" w:type="dxa"/>
            <w:vMerge/>
          </w:tcPr>
          <w:p w14:paraId="09EFECA4" w14:textId="77777777" w:rsidR="008548F6" w:rsidRDefault="008548F6">
            <w:pPr>
              <w:pStyle w:val="ConsPlusNormal"/>
            </w:pPr>
          </w:p>
        </w:tc>
        <w:tc>
          <w:tcPr>
            <w:tcW w:w="2494" w:type="dxa"/>
            <w:vMerge/>
          </w:tcPr>
          <w:p w14:paraId="5456103E" w14:textId="77777777" w:rsidR="008548F6" w:rsidRDefault="008548F6">
            <w:pPr>
              <w:pStyle w:val="ConsPlusNormal"/>
            </w:pPr>
          </w:p>
        </w:tc>
        <w:tc>
          <w:tcPr>
            <w:tcW w:w="1077" w:type="dxa"/>
            <w:vMerge/>
          </w:tcPr>
          <w:p w14:paraId="04B9EB00" w14:textId="77777777" w:rsidR="008548F6" w:rsidRDefault="008548F6">
            <w:pPr>
              <w:pStyle w:val="ConsPlusNormal"/>
            </w:pPr>
          </w:p>
        </w:tc>
        <w:tc>
          <w:tcPr>
            <w:tcW w:w="1134" w:type="dxa"/>
            <w:vAlign w:val="center"/>
          </w:tcPr>
          <w:p w14:paraId="6B79159F" w14:textId="77777777" w:rsidR="008548F6" w:rsidRDefault="008548F6">
            <w:pPr>
              <w:pStyle w:val="ConsPlusNormal"/>
              <w:jc w:val="center"/>
            </w:pPr>
            <w:r>
              <w:t>2024 год</w:t>
            </w:r>
          </w:p>
          <w:p w14:paraId="1F3F5E90" w14:textId="77777777" w:rsidR="008548F6" w:rsidRDefault="008548F6">
            <w:pPr>
              <w:pStyle w:val="ConsPlusNormal"/>
              <w:jc w:val="center"/>
            </w:pPr>
            <w:r>
              <w:t>(прогноз)</w:t>
            </w:r>
          </w:p>
        </w:tc>
        <w:tc>
          <w:tcPr>
            <w:tcW w:w="1134" w:type="dxa"/>
            <w:vAlign w:val="center"/>
          </w:tcPr>
          <w:p w14:paraId="5D1B8012" w14:textId="77777777" w:rsidR="008548F6" w:rsidRDefault="008548F6">
            <w:pPr>
              <w:pStyle w:val="ConsPlusNormal"/>
              <w:jc w:val="center"/>
            </w:pPr>
            <w:r>
              <w:t>2025 год</w:t>
            </w:r>
          </w:p>
          <w:p w14:paraId="030D1081" w14:textId="77777777" w:rsidR="008548F6" w:rsidRDefault="008548F6">
            <w:pPr>
              <w:pStyle w:val="ConsPlusNormal"/>
              <w:jc w:val="center"/>
            </w:pPr>
            <w:r>
              <w:t>(прогноз)</w:t>
            </w:r>
          </w:p>
        </w:tc>
        <w:tc>
          <w:tcPr>
            <w:tcW w:w="1134" w:type="dxa"/>
            <w:vAlign w:val="center"/>
          </w:tcPr>
          <w:p w14:paraId="273ECFCD" w14:textId="77777777" w:rsidR="008548F6" w:rsidRDefault="008548F6">
            <w:pPr>
              <w:pStyle w:val="ConsPlusNormal"/>
              <w:jc w:val="center"/>
            </w:pPr>
            <w:r>
              <w:t>2026 год</w:t>
            </w:r>
          </w:p>
          <w:p w14:paraId="2FB6A206" w14:textId="77777777" w:rsidR="008548F6" w:rsidRDefault="008548F6">
            <w:pPr>
              <w:pStyle w:val="ConsPlusNormal"/>
              <w:jc w:val="center"/>
            </w:pPr>
            <w:r>
              <w:t>(прогноз)</w:t>
            </w:r>
          </w:p>
        </w:tc>
      </w:tr>
      <w:tr w:rsidR="008548F6" w14:paraId="723FD683" w14:textId="77777777">
        <w:tblPrEx>
          <w:tblBorders>
            <w:insideH w:val="nil"/>
          </w:tblBorders>
        </w:tblPrEx>
        <w:tc>
          <w:tcPr>
            <w:tcW w:w="1644" w:type="dxa"/>
            <w:vMerge/>
            <w:tcBorders>
              <w:bottom w:val="nil"/>
            </w:tcBorders>
          </w:tcPr>
          <w:p w14:paraId="22972E7C" w14:textId="77777777" w:rsidR="008548F6" w:rsidRDefault="008548F6">
            <w:pPr>
              <w:pStyle w:val="ConsPlusNormal"/>
            </w:pPr>
          </w:p>
        </w:tc>
        <w:tc>
          <w:tcPr>
            <w:tcW w:w="454" w:type="dxa"/>
            <w:tcBorders>
              <w:bottom w:val="nil"/>
            </w:tcBorders>
          </w:tcPr>
          <w:p w14:paraId="1CDF0319" w14:textId="77777777" w:rsidR="008548F6" w:rsidRDefault="008548F6">
            <w:pPr>
              <w:pStyle w:val="ConsPlusNormal"/>
              <w:jc w:val="center"/>
            </w:pPr>
            <w:r>
              <w:t>1</w:t>
            </w:r>
          </w:p>
        </w:tc>
        <w:tc>
          <w:tcPr>
            <w:tcW w:w="2494" w:type="dxa"/>
            <w:tcBorders>
              <w:bottom w:val="nil"/>
            </w:tcBorders>
            <w:vAlign w:val="center"/>
          </w:tcPr>
          <w:p w14:paraId="32868477" w14:textId="77777777" w:rsidR="008548F6" w:rsidRDefault="008548F6">
            <w:pPr>
              <w:pStyle w:val="ConsPlusNormal"/>
            </w:pPr>
            <w:r>
              <w:t xml:space="preserve">Количество быстрых </w:t>
            </w:r>
            <w:r>
              <w:lastRenderedPageBreak/>
              <w:t>зарядных станций, созданных с помощью государственной поддержки</w:t>
            </w:r>
          </w:p>
        </w:tc>
        <w:tc>
          <w:tcPr>
            <w:tcW w:w="1077" w:type="dxa"/>
            <w:tcBorders>
              <w:bottom w:val="nil"/>
            </w:tcBorders>
          </w:tcPr>
          <w:p w14:paraId="6D948D6A" w14:textId="77777777" w:rsidR="008548F6" w:rsidRDefault="008548F6">
            <w:pPr>
              <w:pStyle w:val="ConsPlusNormal"/>
              <w:jc w:val="center"/>
            </w:pPr>
            <w:r>
              <w:lastRenderedPageBreak/>
              <w:t>шт.</w:t>
            </w:r>
          </w:p>
        </w:tc>
        <w:tc>
          <w:tcPr>
            <w:tcW w:w="1134" w:type="dxa"/>
            <w:tcBorders>
              <w:bottom w:val="nil"/>
            </w:tcBorders>
          </w:tcPr>
          <w:p w14:paraId="77020095" w14:textId="77777777" w:rsidR="008548F6" w:rsidRDefault="008548F6">
            <w:pPr>
              <w:pStyle w:val="ConsPlusNormal"/>
              <w:jc w:val="center"/>
            </w:pPr>
            <w:r>
              <w:t>35</w:t>
            </w:r>
          </w:p>
        </w:tc>
        <w:tc>
          <w:tcPr>
            <w:tcW w:w="1134" w:type="dxa"/>
            <w:tcBorders>
              <w:bottom w:val="nil"/>
            </w:tcBorders>
          </w:tcPr>
          <w:p w14:paraId="22DD55AF" w14:textId="77777777" w:rsidR="008548F6" w:rsidRDefault="008548F6">
            <w:pPr>
              <w:pStyle w:val="ConsPlusNormal"/>
              <w:jc w:val="center"/>
            </w:pPr>
            <w:r>
              <w:t>0</w:t>
            </w:r>
          </w:p>
        </w:tc>
        <w:tc>
          <w:tcPr>
            <w:tcW w:w="1134" w:type="dxa"/>
            <w:tcBorders>
              <w:bottom w:val="nil"/>
            </w:tcBorders>
          </w:tcPr>
          <w:p w14:paraId="202CD04D" w14:textId="77777777" w:rsidR="008548F6" w:rsidRDefault="008548F6">
            <w:pPr>
              <w:pStyle w:val="ConsPlusNormal"/>
              <w:jc w:val="center"/>
            </w:pPr>
            <w:r>
              <w:t>0</w:t>
            </w:r>
          </w:p>
        </w:tc>
      </w:tr>
      <w:tr w:rsidR="008548F6" w14:paraId="4BAFD003" w14:textId="77777777">
        <w:tblPrEx>
          <w:tblBorders>
            <w:insideH w:val="nil"/>
          </w:tblBorders>
        </w:tblPrEx>
        <w:tc>
          <w:tcPr>
            <w:tcW w:w="9071" w:type="dxa"/>
            <w:gridSpan w:val="7"/>
            <w:tcBorders>
              <w:top w:val="nil"/>
            </w:tcBorders>
          </w:tcPr>
          <w:p w14:paraId="161556CE" w14:textId="77777777" w:rsidR="008548F6" w:rsidRDefault="008548F6">
            <w:pPr>
              <w:pStyle w:val="ConsPlusNormal"/>
              <w:jc w:val="both"/>
            </w:pPr>
            <w:r>
              <w:t xml:space="preserve">(в ред. </w:t>
            </w:r>
            <w:hyperlink r:id="rId166">
              <w:r>
                <w:rPr>
                  <w:color w:val="0000FF"/>
                </w:rPr>
                <w:t>Постановления</w:t>
              </w:r>
            </w:hyperlink>
            <w:r>
              <w:t xml:space="preserve"> Правительства Пермского края от 11.03.2024 N 134-п)</w:t>
            </w:r>
          </w:p>
        </w:tc>
      </w:tr>
      <w:tr w:rsidR="008548F6" w14:paraId="3F2A3289" w14:textId="77777777">
        <w:tc>
          <w:tcPr>
            <w:tcW w:w="1644" w:type="dxa"/>
            <w:vMerge w:val="restart"/>
          </w:tcPr>
          <w:p w14:paraId="32CBDF41" w14:textId="77777777" w:rsidR="008548F6" w:rsidRDefault="008548F6">
            <w:pPr>
              <w:pStyle w:val="ConsPlusNormal"/>
            </w:pPr>
            <w:r>
              <w:t>Объемы и источники финансового обеспечения регионального проекта</w:t>
            </w:r>
          </w:p>
        </w:tc>
        <w:tc>
          <w:tcPr>
            <w:tcW w:w="2948" w:type="dxa"/>
            <w:gridSpan w:val="2"/>
            <w:vMerge w:val="restart"/>
            <w:vAlign w:val="center"/>
          </w:tcPr>
          <w:p w14:paraId="5240841F" w14:textId="77777777" w:rsidR="008548F6" w:rsidRDefault="008548F6">
            <w:pPr>
              <w:pStyle w:val="ConsPlusNormal"/>
              <w:jc w:val="center"/>
            </w:pPr>
            <w:r>
              <w:t>Источники финансового обеспечения</w:t>
            </w:r>
          </w:p>
        </w:tc>
        <w:tc>
          <w:tcPr>
            <w:tcW w:w="4479" w:type="dxa"/>
            <w:gridSpan w:val="4"/>
          </w:tcPr>
          <w:p w14:paraId="10198C5B" w14:textId="77777777" w:rsidR="008548F6" w:rsidRDefault="008548F6">
            <w:pPr>
              <w:pStyle w:val="ConsPlusNormal"/>
              <w:jc w:val="center"/>
            </w:pPr>
            <w:r>
              <w:t>Расходы (тыс. рублей)</w:t>
            </w:r>
          </w:p>
        </w:tc>
      </w:tr>
      <w:tr w:rsidR="008548F6" w14:paraId="437E99B8" w14:textId="77777777">
        <w:tc>
          <w:tcPr>
            <w:tcW w:w="1644" w:type="dxa"/>
            <w:vMerge/>
          </w:tcPr>
          <w:p w14:paraId="50E18371" w14:textId="77777777" w:rsidR="008548F6" w:rsidRDefault="008548F6">
            <w:pPr>
              <w:pStyle w:val="ConsPlusNormal"/>
            </w:pPr>
          </w:p>
        </w:tc>
        <w:tc>
          <w:tcPr>
            <w:tcW w:w="2948" w:type="dxa"/>
            <w:gridSpan w:val="2"/>
            <w:vMerge/>
          </w:tcPr>
          <w:p w14:paraId="767C5F70" w14:textId="77777777" w:rsidR="008548F6" w:rsidRDefault="008548F6">
            <w:pPr>
              <w:pStyle w:val="ConsPlusNormal"/>
            </w:pPr>
          </w:p>
        </w:tc>
        <w:tc>
          <w:tcPr>
            <w:tcW w:w="1077" w:type="dxa"/>
            <w:vAlign w:val="center"/>
          </w:tcPr>
          <w:p w14:paraId="1C664047" w14:textId="77777777" w:rsidR="008548F6" w:rsidRDefault="008548F6">
            <w:pPr>
              <w:pStyle w:val="ConsPlusNormal"/>
              <w:jc w:val="center"/>
            </w:pPr>
            <w:r>
              <w:t>2024 год (план)</w:t>
            </w:r>
          </w:p>
        </w:tc>
        <w:tc>
          <w:tcPr>
            <w:tcW w:w="1134" w:type="dxa"/>
            <w:vAlign w:val="center"/>
          </w:tcPr>
          <w:p w14:paraId="19BCAF8C" w14:textId="77777777" w:rsidR="008548F6" w:rsidRDefault="008548F6">
            <w:pPr>
              <w:pStyle w:val="ConsPlusNormal"/>
              <w:jc w:val="center"/>
            </w:pPr>
            <w:r>
              <w:t>2025 год (план)</w:t>
            </w:r>
          </w:p>
        </w:tc>
        <w:tc>
          <w:tcPr>
            <w:tcW w:w="1134" w:type="dxa"/>
            <w:vAlign w:val="center"/>
          </w:tcPr>
          <w:p w14:paraId="76A759D5" w14:textId="77777777" w:rsidR="008548F6" w:rsidRDefault="008548F6">
            <w:pPr>
              <w:pStyle w:val="ConsPlusNormal"/>
              <w:jc w:val="center"/>
            </w:pPr>
            <w:r>
              <w:t>2026 год (план)</w:t>
            </w:r>
          </w:p>
        </w:tc>
        <w:tc>
          <w:tcPr>
            <w:tcW w:w="1134" w:type="dxa"/>
            <w:vAlign w:val="center"/>
          </w:tcPr>
          <w:p w14:paraId="0D2E47A1" w14:textId="77777777" w:rsidR="008548F6" w:rsidRDefault="008548F6">
            <w:pPr>
              <w:pStyle w:val="ConsPlusNormal"/>
              <w:jc w:val="center"/>
            </w:pPr>
            <w:r>
              <w:t>Итого</w:t>
            </w:r>
          </w:p>
        </w:tc>
      </w:tr>
      <w:tr w:rsidR="008548F6" w14:paraId="0138FF6C" w14:textId="77777777">
        <w:tc>
          <w:tcPr>
            <w:tcW w:w="1644" w:type="dxa"/>
            <w:vMerge/>
          </w:tcPr>
          <w:p w14:paraId="6ADC0474" w14:textId="77777777" w:rsidR="008548F6" w:rsidRDefault="008548F6">
            <w:pPr>
              <w:pStyle w:val="ConsPlusNormal"/>
            </w:pPr>
          </w:p>
        </w:tc>
        <w:tc>
          <w:tcPr>
            <w:tcW w:w="2948" w:type="dxa"/>
            <w:gridSpan w:val="2"/>
          </w:tcPr>
          <w:p w14:paraId="15A3C377" w14:textId="77777777" w:rsidR="008548F6" w:rsidRDefault="008548F6">
            <w:pPr>
              <w:pStyle w:val="ConsPlusNormal"/>
            </w:pPr>
            <w:r>
              <w:t>Всего, в том числе:</w:t>
            </w:r>
          </w:p>
        </w:tc>
        <w:tc>
          <w:tcPr>
            <w:tcW w:w="1077" w:type="dxa"/>
          </w:tcPr>
          <w:p w14:paraId="468E604E" w14:textId="77777777" w:rsidR="008548F6" w:rsidRDefault="008548F6">
            <w:pPr>
              <w:pStyle w:val="ConsPlusNormal"/>
              <w:jc w:val="center"/>
            </w:pPr>
            <w:r>
              <w:t>96600,0</w:t>
            </w:r>
          </w:p>
        </w:tc>
        <w:tc>
          <w:tcPr>
            <w:tcW w:w="1134" w:type="dxa"/>
          </w:tcPr>
          <w:p w14:paraId="5F117364" w14:textId="77777777" w:rsidR="008548F6" w:rsidRDefault="008548F6">
            <w:pPr>
              <w:pStyle w:val="ConsPlusNormal"/>
              <w:jc w:val="center"/>
            </w:pPr>
            <w:r>
              <w:t>0,0</w:t>
            </w:r>
          </w:p>
        </w:tc>
        <w:tc>
          <w:tcPr>
            <w:tcW w:w="1134" w:type="dxa"/>
          </w:tcPr>
          <w:p w14:paraId="3B84A21D" w14:textId="77777777" w:rsidR="008548F6" w:rsidRDefault="008548F6">
            <w:pPr>
              <w:pStyle w:val="ConsPlusNormal"/>
              <w:jc w:val="center"/>
            </w:pPr>
            <w:r>
              <w:t>0,0</w:t>
            </w:r>
          </w:p>
        </w:tc>
        <w:tc>
          <w:tcPr>
            <w:tcW w:w="1134" w:type="dxa"/>
          </w:tcPr>
          <w:p w14:paraId="6A4C03C1" w14:textId="77777777" w:rsidR="008548F6" w:rsidRDefault="008548F6">
            <w:pPr>
              <w:pStyle w:val="ConsPlusNormal"/>
              <w:jc w:val="center"/>
            </w:pPr>
            <w:r>
              <w:t>96600,0</w:t>
            </w:r>
          </w:p>
        </w:tc>
      </w:tr>
      <w:tr w:rsidR="008548F6" w14:paraId="358203BB" w14:textId="77777777">
        <w:tc>
          <w:tcPr>
            <w:tcW w:w="1644" w:type="dxa"/>
            <w:vMerge/>
          </w:tcPr>
          <w:p w14:paraId="02AB92D4" w14:textId="77777777" w:rsidR="008548F6" w:rsidRDefault="008548F6">
            <w:pPr>
              <w:pStyle w:val="ConsPlusNormal"/>
            </w:pPr>
          </w:p>
        </w:tc>
        <w:tc>
          <w:tcPr>
            <w:tcW w:w="2948" w:type="dxa"/>
            <w:gridSpan w:val="2"/>
          </w:tcPr>
          <w:p w14:paraId="0B2C7229" w14:textId="77777777" w:rsidR="008548F6" w:rsidRDefault="008548F6">
            <w:pPr>
              <w:pStyle w:val="ConsPlusNormal"/>
            </w:pPr>
            <w:r>
              <w:t>бюджет Пермского края</w:t>
            </w:r>
          </w:p>
        </w:tc>
        <w:tc>
          <w:tcPr>
            <w:tcW w:w="1077" w:type="dxa"/>
          </w:tcPr>
          <w:p w14:paraId="43245523" w14:textId="77777777" w:rsidR="008548F6" w:rsidRDefault="008548F6">
            <w:pPr>
              <w:pStyle w:val="ConsPlusNormal"/>
              <w:jc w:val="center"/>
            </w:pPr>
            <w:r>
              <w:t>24150,0</w:t>
            </w:r>
          </w:p>
        </w:tc>
        <w:tc>
          <w:tcPr>
            <w:tcW w:w="1134" w:type="dxa"/>
          </w:tcPr>
          <w:p w14:paraId="63E300CB" w14:textId="77777777" w:rsidR="008548F6" w:rsidRDefault="008548F6">
            <w:pPr>
              <w:pStyle w:val="ConsPlusNormal"/>
              <w:jc w:val="center"/>
            </w:pPr>
            <w:r>
              <w:t>0,0</w:t>
            </w:r>
          </w:p>
        </w:tc>
        <w:tc>
          <w:tcPr>
            <w:tcW w:w="1134" w:type="dxa"/>
          </w:tcPr>
          <w:p w14:paraId="16A24DC1" w14:textId="77777777" w:rsidR="008548F6" w:rsidRDefault="008548F6">
            <w:pPr>
              <w:pStyle w:val="ConsPlusNormal"/>
              <w:jc w:val="center"/>
            </w:pPr>
            <w:r>
              <w:t>0,0</w:t>
            </w:r>
          </w:p>
        </w:tc>
        <w:tc>
          <w:tcPr>
            <w:tcW w:w="1134" w:type="dxa"/>
          </w:tcPr>
          <w:p w14:paraId="6B8DAF11" w14:textId="77777777" w:rsidR="008548F6" w:rsidRDefault="008548F6">
            <w:pPr>
              <w:pStyle w:val="ConsPlusNormal"/>
              <w:jc w:val="center"/>
            </w:pPr>
            <w:r>
              <w:t>24150,0</w:t>
            </w:r>
          </w:p>
        </w:tc>
      </w:tr>
      <w:tr w:rsidR="008548F6" w14:paraId="635CEF0B" w14:textId="77777777">
        <w:tc>
          <w:tcPr>
            <w:tcW w:w="1644" w:type="dxa"/>
            <w:vMerge/>
          </w:tcPr>
          <w:p w14:paraId="57D5EDC8" w14:textId="77777777" w:rsidR="008548F6" w:rsidRDefault="008548F6">
            <w:pPr>
              <w:pStyle w:val="ConsPlusNormal"/>
            </w:pPr>
          </w:p>
        </w:tc>
        <w:tc>
          <w:tcPr>
            <w:tcW w:w="2948" w:type="dxa"/>
            <w:gridSpan w:val="2"/>
          </w:tcPr>
          <w:p w14:paraId="450FEB1F" w14:textId="77777777" w:rsidR="008548F6" w:rsidRDefault="008548F6">
            <w:pPr>
              <w:pStyle w:val="ConsPlusNormal"/>
            </w:pPr>
            <w:r>
              <w:t>федеральный бюджет</w:t>
            </w:r>
          </w:p>
        </w:tc>
        <w:tc>
          <w:tcPr>
            <w:tcW w:w="1077" w:type="dxa"/>
          </w:tcPr>
          <w:p w14:paraId="0EBBD975" w14:textId="77777777" w:rsidR="008548F6" w:rsidRDefault="008548F6">
            <w:pPr>
              <w:pStyle w:val="ConsPlusNormal"/>
              <w:jc w:val="center"/>
            </w:pPr>
            <w:r>
              <w:t>72450,0</w:t>
            </w:r>
          </w:p>
        </w:tc>
        <w:tc>
          <w:tcPr>
            <w:tcW w:w="1134" w:type="dxa"/>
          </w:tcPr>
          <w:p w14:paraId="57922522" w14:textId="77777777" w:rsidR="008548F6" w:rsidRDefault="008548F6">
            <w:pPr>
              <w:pStyle w:val="ConsPlusNormal"/>
              <w:jc w:val="center"/>
            </w:pPr>
            <w:r>
              <w:t>0,0</w:t>
            </w:r>
          </w:p>
        </w:tc>
        <w:tc>
          <w:tcPr>
            <w:tcW w:w="1134" w:type="dxa"/>
          </w:tcPr>
          <w:p w14:paraId="1CA77C12" w14:textId="77777777" w:rsidR="008548F6" w:rsidRDefault="008548F6">
            <w:pPr>
              <w:pStyle w:val="ConsPlusNormal"/>
              <w:jc w:val="center"/>
            </w:pPr>
            <w:r>
              <w:t>0,0</w:t>
            </w:r>
          </w:p>
        </w:tc>
        <w:tc>
          <w:tcPr>
            <w:tcW w:w="1134" w:type="dxa"/>
          </w:tcPr>
          <w:p w14:paraId="604F7589" w14:textId="77777777" w:rsidR="008548F6" w:rsidRDefault="008548F6">
            <w:pPr>
              <w:pStyle w:val="ConsPlusNormal"/>
              <w:jc w:val="center"/>
            </w:pPr>
            <w:r>
              <w:t>72450,0</w:t>
            </w:r>
          </w:p>
        </w:tc>
      </w:tr>
    </w:tbl>
    <w:p w14:paraId="7F4B76DF" w14:textId="77777777" w:rsidR="008548F6" w:rsidRDefault="008548F6">
      <w:pPr>
        <w:pStyle w:val="ConsPlusNormal"/>
        <w:jc w:val="both"/>
      </w:pPr>
    </w:p>
    <w:p w14:paraId="0D1C4F36" w14:textId="77777777" w:rsidR="008548F6" w:rsidRDefault="008548F6">
      <w:pPr>
        <w:pStyle w:val="ConsPlusTitle"/>
        <w:jc w:val="center"/>
        <w:outlineLvl w:val="2"/>
      </w:pPr>
      <w:r>
        <w:t>ПАСПОРТ</w:t>
      </w:r>
    </w:p>
    <w:p w14:paraId="12178A62" w14:textId="77777777" w:rsidR="008548F6" w:rsidRDefault="008548F6">
      <w:pPr>
        <w:pStyle w:val="ConsPlusTitle"/>
        <w:jc w:val="center"/>
      </w:pPr>
      <w:r>
        <w:t>комплекса процессных мероприятий 1 "Развитие промышленности"</w:t>
      </w:r>
    </w:p>
    <w:p w14:paraId="2C249B2F"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0B882DE2" w14:textId="77777777">
        <w:tc>
          <w:tcPr>
            <w:tcW w:w="1984" w:type="dxa"/>
          </w:tcPr>
          <w:p w14:paraId="13621BCA"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Pr>
          <w:p w14:paraId="35D0D353" w14:textId="77777777" w:rsidR="008548F6" w:rsidRDefault="008548F6">
            <w:pPr>
              <w:pStyle w:val="ConsPlusNormal"/>
            </w:pPr>
            <w:r>
              <w:t>Министерство промышленности и торговли Пермского края</w:t>
            </w:r>
          </w:p>
          <w:p w14:paraId="2747E0CF"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444C3B5D" w14:textId="77777777">
        <w:tc>
          <w:tcPr>
            <w:tcW w:w="1984" w:type="dxa"/>
            <w:vMerge w:val="restart"/>
            <w:tcBorders>
              <w:bottom w:val="nil"/>
            </w:tcBorders>
          </w:tcPr>
          <w:p w14:paraId="0254F1ED" w14:textId="77777777" w:rsidR="008548F6" w:rsidRDefault="008548F6">
            <w:pPr>
              <w:pStyle w:val="ConsPlusNormal"/>
            </w:pPr>
            <w:r>
              <w:t>Объемы и источники финансового обеспечения комплекса процессных мероприятий</w:t>
            </w:r>
          </w:p>
        </w:tc>
        <w:tc>
          <w:tcPr>
            <w:tcW w:w="2438" w:type="dxa"/>
            <w:vMerge w:val="restart"/>
            <w:vAlign w:val="center"/>
          </w:tcPr>
          <w:p w14:paraId="0FD1B4C4" w14:textId="77777777" w:rsidR="008548F6" w:rsidRDefault="008548F6">
            <w:pPr>
              <w:pStyle w:val="ConsPlusNormal"/>
              <w:jc w:val="center"/>
            </w:pPr>
            <w:r>
              <w:t>Источники финансового обеспечения</w:t>
            </w:r>
          </w:p>
        </w:tc>
        <w:tc>
          <w:tcPr>
            <w:tcW w:w="4642" w:type="dxa"/>
            <w:gridSpan w:val="4"/>
          </w:tcPr>
          <w:p w14:paraId="7B10885C" w14:textId="77777777" w:rsidR="008548F6" w:rsidRDefault="008548F6">
            <w:pPr>
              <w:pStyle w:val="ConsPlusNormal"/>
              <w:jc w:val="center"/>
            </w:pPr>
            <w:r>
              <w:t>Расходы (тыс. рублей)</w:t>
            </w:r>
          </w:p>
        </w:tc>
      </w:tr>
      <w:tr w:rsidR="008548F6" w14:paraId="1C8E6792" w14:textId="77777777">
        <w:tc>
          <w:tcPr>
            <w:tcW w:w="1984" w:type="dxa"/>
            <w:vMerge/>
            <w:tcBorders>
              <w:bottom w:val="nil"/>
            </w:tcBorders>
          </w:tcPr>
          <w:p w14:paraId="3B8E480F" w14:textId="77777777" w:rsidR="008548F6" w:rsidRDefault="008548F6">
            <w:pPr>
              <w:pStyle w:val="ConsPlusNormal"/>
            </w:pPr>
          </w:p>
        </w:tc>
        <w:tc>
          <w:tcPr>
            <w:tcW w:w="2438" w:type="dxa"/>
            <w:vMerge/>
          </w:tcPr>
          <w:p w14:paraId="5C6F4928" w14:textId="77777777" w:rsidR="008548F6" w:rsidRDefault="008548F6">
            <w:pPr>
              <w:pStyle w:val="ConsPlusNormal"/>
            </w:pPr>
          </w:p>
        </w:tc>
        <w:tc>
          <w:tcPr>
            <w:tcW w:w="1135" w:type="dxa"/>
            <w:vAlign w:val="center"/>
          </w:tcPr>
          <w:p w14:paraId="345657FA" w14:textId="77777777" w:rsidR="008548F6" w:rsidRDefault="008548F6">
            <w:pPr>
              <w:pStyle w:val="ConsPlusNormal"/>
              <w:jc w:val="center"/>
            </w:pPr>
            <w:r>
              <w:t>2024 год</w:t>
            </w:r>
          </w:p>
          <w:p w14:paraId="6F79E07E" w14:textId="77777777" w:rsidR="008548F6" w:rsidRDefault="008548F6">
            <w:pPr>
              <w:pStyle w:val="ConsPlusNormal"/>
              <w:jc w:val="center"/>
            </w:pPr>
            <w:r>
              <w:t>(план)</w:t>
            </w:r>
          </w:p>
        </w:tc>
        <w:tc>
          <w:tcPr>
            <w:tcW w:w="1133" w:type="dxa"/>
            <w:vAlign w:val="center"/>
          </w:tcPr>
          <w:p w14:paraId="31A63756" w14:textId="77777777" w:rsidR="008548F6" w:rsidRDefault="008548F6">
            <w:pPr>
              <w:pStyle w:val="ConsPlusNormal"/>
              <w:jc w:val="center"/>
            </w:pPr>
            <w:r>
              <w:t>2025 год</w:t>
            </w:r>
          </w:p>
          <w:p w14:paraId="50A5B7EE" w14:textId="77777777" w:rsidR="008548F6" w:rsidRDefault="008548F6">
            <w:pPr>
              <w:pStyle w:val="ConsPlusNormal"/>
              <w:jc w:val="center"/>
            </w:pPr>
            <w:r>
              <w:t>(план)</w:t>
            </w:r>
          </w:p>
        </w:tc>
        <w:tc>
          <w:tcPr>
            <w:tcW w:w="1201" w:type="dxa"/>
            <w:vAlign w:val="center"/>
          </w:tcPr>
          <w:p w14:paraId="008E0F90" w14:textId="77777777" w:rsidR="008548F6" w:rsidRDefault="008548F6">
            <w:pPr>
              <w:pStyle w:val="ConsPlusNormal"/>
              <w:jc w:val="center"/>
            </w:pPr>
            <w:r>
              <w:t>2026 год</w:t>
            </w:r>
          </w:p>
          <w:p w14:paraId="64F7C294" w14:textId="77777777" w:rsidR="008548F6" w:rsidRDefault="008548F6">
            <w:pPr>
              <w:pStyle w:val="ConsPlusNormal"/>
              <w:jc w:val="center"/>
            </w:pPr>
            <w:r>
              <w:t>(план)</w:t>
            </w:r>
          </w:p>
        </w:tc>
        <w:tc>
          <w:tcPr>
            <w:tcW w:w="1173" w:type="dxa"/>
            <w:vAlign w:val="center"/>
          </w:tcPr>
          <w:p w14:paraId="0FF09B9C" w14:textId="77777777" w:rsidR="008548F6" w:rsidRDefault="008548F6">
            <w:pPr>
              <w:pStyle w:val="ConsPlusNormal"/>
              <w:jc w:val="center"/>
            </w:pPr>
            <w:r>
              <w:t>итого</w:t>
            </w:r>
          </w:p>
        </w:tc>
      </w:tr>
      <w:tr w:rsidR="008548F6" w14:paraId="5644E06B" w14:textId="77777777">
        <w:tc>
          <w:tcPr>
            <w:tcW w:w="1984" w:type="dxa"/>
            <w:vMerge/>
            <w:tcBorders>
              <w:bottom w:val="nil"/>
            </w:tcBorders>
          </w:tcPr>
          <w:p w14:paraId="1E2812D9" w14:textId="77777777" w:rsidR="008548F6" w:rsidRDefault="008548F6">
            <w:pPr>
              <w:pStyle w:val="ConsPlusNormal"/>
            </w:pPr>
          </w:p>
        </w:tc>
        <w:tc>
          <w:tcPr>
            <w:tcW w:w="2438" w:type="dxa"/>
          </w:tcPr>
          <w:p w14:paraId="0267DB43" w14:textId="77777777" w:rsidR="008548F6" w:rsidRDefault="008548F6">
            <w:pPr>
              <w:pStyle w:val="ConsPlusNormal"/>
            </w:pPr>
            <w:r>
              <w:t>Всего, в том числе:</w:t>
            </w:r>
          </w:p>
        </w:tc>
        <w:tc>
          <w:tcPr>
            <w:tcW w:w="1135" w:type="dxa"/>
          </w:tcPr>
          <w:p w14:paraId="6553574E" w14:textId="77777777" w:rsidR="008548F6" w:rsidRDefault="008548F6">
            <w:pPr>
              <w:pStyle w:val="ConsPlusNormal"/>
              <w:jc w:val="center"/>
            </w:pPr>
            <w:r>
              <w:t>281810,3</w:t>
            </w:r>
          </w:p>
        </w:tc>
        <w:tc>
          <w:tcPr>
            <w:tcW w:w="1133" w:type="dxa"/>
          </w:tcPr>
          <w:p w14:paraId="49492D7E" w14:textId="77777777" w:rsidR="008548F6" w:rsidRDefault="008548F6">
            <w:pPr>
              <w:pStyle w:val="ConsPlusNormal"/>
              <w:jc w:val="center"/>
            </w:pPr>
            <w:r>
              <w:t>284210,7</w:t>
            </w:r>
          </w:p>
        </w:tc>
        <w:tc>
          <w:tcPr>
            <w:tcW w:w="1201" w:type="dxa"/>
          </w:tcPr>
          <w:p w14:paraId="176329AC" w14:textId="77777777" w:rsidR="008548F6" w:rsidRDefault="008548F6">
            <w:pPr>
              <w:pStyle w:val="ConsPlusNormal"/>
              <w:jc w:val="center"/>
            </w:pPr>
            <w:r>
              <w:t>264515,8</w:t>
            </w:r>
          </w:p>
        </w:tc>
        <w:tc>
          <w:tcPr>
            <w:tcW w:w="1173" w:type="dxa"/>
          </w:tcPr>
          <w:p w14:paraId="5242585E" w14:textId="77777777" w:rsidR="008548F6" w:rsidRDefault="008548F6">
            <w:pPr>
              <w:pStyle w:val="ConsPlusNormal"/>
              <w:jc w:val="center"/>
            </w:pPr>
            <w:r>
              <w:t>830536,8</w:t>
            </w:r>
          </w:p>
        </w:tc>
      </w:tr>
      <w:tr w:rsidR="008548F6" w14:paraId="1ACB5F22" w14:textId="77777777">
        <w:tc>
          <w:tcPr>
            <w:tcW w:w="1984" w:type="dxa"/>
            <w:vMerge/>
            <w:tcBorders>
              <w:bottom w:val="nil"/>
            </w:tcBorders>
          </w:tcPr>
          <w:p w14:paraId="2B6253A5" w14:textId="77777777" w:rsidR="008548F6" w:rsidRDefault="008548F6">
            <w:pPr>
              <w:pStyle w:val="ConsPlusNormal"/>
            </w:pPr>
          </w:p>
        </w:tc>
        <w:tc>
          <w:tcPr>
            <w:tcW w:w="2438" w:type="dxa"/>
          </w:tcPr>
          <w:p w14:paraId="762FB48F" w14:textId="77777777" w:rsidR="008548F6" w:rsidRDefault="008548F6">
            <w:pPr>
              <w:pStyle w:val="ConsPlusNormal"/>
            </w:pPr>
            <w:r>
              <w:t>бюджет Пермского края</w:t>
            </w:r>
          </w:p>
        </w:tc>
        <w:tc>
          <w:tcPr>
            <w:tcW w:w="1135" w:type="dxa"/>
          </w:tcPr>
          <w:p w14:paraId="1F2EC711" w14:textId="77777777" w:rsidR="008548F6" w:rsidRDefault="008548F6">
            <w:pPr>
              <w:pStyle w:val="ConsPlusNormal"/>
              <w:jc w:val="center"/>
            </w:pPr>
            <w:r>
              <w:t>277888,3</w:t>
            </w:r>
          </w:p>
        </w:tc>
        <w:tc>
          <w:tcPr>
            <w:tcW w:w="1133" w:type="dxa"/>
          </w:tcPr>
          <w:p w14:paraId="6097870E" w14:textId="77777777" w:rsidR="008548F6" w:rsidRDefault="008548F6">
            <w:pPr>
              <w:pStyle w:val="ConsPlusNormal"/>
              <w:jc w:val="center"/>
            </w:pPr>
            <w:r>
              <w:t>278882,5</w:t>
            </w:r>
          </w:p>
        </w:tc>
        <w:tc>
          <w:tcPr>
            <w:tcW w:w="1201" w:type="dxa"/>
          </w:tcPr>
          <w:p w14:paraId="3025008C" w14:textId="77777777" w:rsidR="008548F6" w:rsidRDefault="008548F6">
            <w:pPr>
              <w:pStyle w:val="ConsPlusNormal"/>
              <w:jc w:val="center"/>
            </w:pPr>
            <w:r>
              <w:t>259187,6</w:t>
            </w:r>
          </w:p>
        </w:tc>
        <w:tc>
          <w:tcPr>
            <w:tcW w:w="1173" w:type="dxa"/>
          </w:tcPr>
          <w:p w14:paraId="1692DA3F" w14:textId="77777777" w:rsidR="008548F6" w:rsidRDefault="008548F6">
            <w:pPr>
              <w:pStyle w:val="ConsPlusNormal"/>
              <w:jc w:val="center"/>
            </w:pPr>
            <w:r>
              <w:t>815958,4</w:t>
            </w:r>
          </w:p>
        </w:tc>
      </w:tr>
      <w:tr w:rsidR="008548F6" w14:paraId="2DEEFE0A" w14:textId="77777777">
        <w:tblPrEx>
          <w:tblBorders>
            <w:insideH w:val="nil"/>
          </w:tblBorders>
        </w:tblPrEx>
        <w:tc>
          <w:tcPr>
            <w:tcW w:w="1984" w:type="dxa"/>
            <w:vMerge/>
            <w:tcBorders>
              <w:bottom w:val="nil"/>
            </w:tcBorders>
          </w:tcPr>
          <w:p w14:paraId="070D5054" w14:textId="77777777" w:rsidR="008548F6" w:rsidRDefault="008548F6">
            <w:pPr>
              <w:pStyle w:val="ConsPlusNormal"/>
            </w:pPr>
          </w:p>
        </w:tc>
        <w:tc>
          <w:tcPr>
            <w:tcW w:w="2438" w:type="dxa"/>
            <w:tcBorders>
              <w:bottom w:val="nil"/>
            </w:tcBorders>
          </w:tcPr>
          <w:p w14:paraId="24CF6A1A" w14:textId="77777777" w:rsidR="008548F6" w:rsidRDefault="008548F6">
            <w:pPr>
              <w:pStyle w:val="ConsPlusNormal"/>
            </w:pPr>
            <w:r>
              <w:t>внебюджетные источники</w:t>
            </w:r>
          </w:p>
        </w:tc>
        <w:tc>
          <w:tcPr>
            <w:tcW w:w="1135" w:type="dxa"/>
            <w:tcBorders>
              <w:bottom w:val="nil"/>
            </w:tcBorders>
          </w:tcPr>
          <w:p w14:paraId="44263B24" w14:textId="77777777" w:rsidR="008548F6" w:rsidRDefault="008548F6">
            <w:pPr>
              <w:pStyle w:val="ConsPlusNormal"/>
              <w:jc w:val="center"/>
            </w:pPr>
            <w:r>
              <w:t>3922,0</w:t>
            </w:r>
          </w:p>
        </w:tc>
        <w:tc>
          <w:tcPr>
            <w:tcW w:w="1133" w:type="dxa"/>
            <w:tcBorders>
              <w:bottom w:val="nil"/>
            </w:tcBorders>
          </w:tcPr>
          <w:p w14:paraId="09B7A9CD" w14:textId="77777777" w:rsidR="008548F6" w:rsidRDefault="008548F6">
            <w:pPr>
              <w:pStyle w:val="ConsPlusNormal"/>
              <w:jc w:val="center"/>
            </w:pPr>
            <w:r>
              <w:t>5328,2</w:t>
            </w:r>
          </w:p>
        </w:tc>
        <w:tc>
          <w:tcPr>
            <w:tcW w:w="1201" w:type="dxa"/>
            <w:tcBorders>
              <w:bottom w:val="nil"/>
            </w:tcBorders>
          </w:tcPr>
          <w:p w14:paraId="65F9C927" w14:textId="77777777" w:rsidR="008548F6" w:rsidRDefault="008548F6">
            <w:pPr>
              <w:pStyle w:val="ConsPlusNormal"/>
              <w:jc w:val="center"/>
            </w:pPr>
            <w:r>
              <w:t>5328,2</w:t>
            </w:r>
          </w:p>
        </w:tc>
        <w:tc>
          <w:tcPr>
            <w:tcW w:w="1173" w:type="dxa"/>
            <w:tcBorders>
              <w:bottom w:val="nil"/>
            </w:tcBorders>
          </w:tcPr>
          <w:p w14:paraId="3AA6D966" w14:textId="77777777" w:rsidR="008548F6" w:rsidRDefault="008548F6">
            <w:pPr>
              <w:pStyle w:val="ConsPlusNormal"/>
              <w:jc w:val="center"/>
            </w:pPr>
            <w:r>
              <w:t>14578,4</w:t>
            </w:r>
          </w:p>
        </w:tc>
      </w:tr>
      <w:tr w:rsidR="008548F6" w14:paraId="12E22BB6" w14:textId="77777777">
        <w:tblPrEx>
          <w:tblBorders>
            <w:insideH w:val="nil"/>
          </w:tblBorders>
        </w:tblPrEx>
        <w:tc>
          <w:tcPr>
            <w:tcW w:w="9064" w:type="dxa"/>
            <w:gridSpan w:val="6"/>
            <w:tcBorders>
              <w:top w:val="nil"/>
            </w:tcBorders>
          </w:tcPr>
          <w:p w14:paraId="44949342" w14:textId="77777777" w:rsidR="008548F6" w:rsidRDefault="008548F6">
            <w:pPr>
              <w:pStyle w:val="ConsPlusNormal"/>
              <w:jc w:val="both"/>
            </w:pPr>
            <w:r>
              <w:t xml:space="preserve">(в ред. </w:t>
            </w:r>
            <w:hyperlink r:id="rId167">
              <w:r>
                <w:rPr>
                  <w:color w:val="0000FF"/>
                </w:rPr>
                <w:t>Постановления</w:t>
              </w:r>
            </w:hyperlink>
            <w:r>
              <w:t xml:space="preserve"> Правительства Пермского края от 11.03.2024 N 134-п)</w:t>
            </w:r>
          </w:p>
        </w:tc>
      </w:tr>
    </w:tbl>
    <w:p w14:paraId="09B3ABB4" w14:textId="77777777" w:rsidR="008548F6" w:rsidRDefault="008548F6">
      <w:pPr>
        <w:pStyle w:val="ConsPlusNormal"/>
        <w:jc w:val="both"/>
      </w:pPr>
    </w:p>
    <w:p w14:paraId="4CCECFE9" w14:textId="77777777" w:rsidR="008548F6" w:rsidRDefault="008548F6">
      <w:pPr>
        <w:pStyle w:val="ConsPlusTitle"/>
        <w:jc w:val="center"/>
        <w:outlineLvl w:val="2"/>
      </w:pPr>
      <w:r>
        <w:t>ПАСПОРТ</w:t>
      </w:r>
    </w:p>
    <w:p w14:paraId="350B0E56" w14:textId="77777777" w:rsidR="008548F6" w:rsidRDefault="008548F6">
      <w:pPr>
        <w:pStyle w:val="ConsPlusTitle"/>
        <w:jc w:val="center"/>
      </w:pPr>
      <w:r>
        <w:t>комплекса процессных мероприятий 2 "Развитие внутреннего</w:t>
      </w:r>
    </w:p>
    <w:p w14:paraId="0431DA47" w14:textId="77777777" w:rsidR="008548F6" w:rsidRDefault="008548F6">
      <w:pPr>
        <w:pStyle w:val="ConsPlusTitle"/>
        <w:jc w:val="center"/>
      </w:pPr>
      <w:r>
        <w:t>потребительского рынка"</w:t>
      </w:r>
    </w:p>
    <w:p w14:paraId="078F91E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4A1EE277" w14:textId="77777777">
        <w:tc>
          <w:tcPr>
            <w:tcW w:w="1984" w:type="dxa"/>
          </w:tcPr>
          <w:p w14:paraId="29DC7EDE"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Pr>
          <w:p w14:paraId="0AFBD67B" w14:textId="77777777" w:rsidR="008548F6" w:rsidRDefault="008548F6">
            <w:pPr>
              <w:pStyle w:val="ConsPlusNormal"/>
            </w:pPr>
            <w:r>
              <w:t>Министерство промышленности и торговли Пермского края</w:t>
            </w:r>
          </w:p>
          <w:p w14:paraId="7A5FD943"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57732BF9" w14:textId="77777777">
        <w:tc>
          <w:tcPr>
            <w:tcW w:w="1984" w:type="dxa"/>
            <w:vMerge w:val="restart"/>
          </w:tcPr>
          <w:p w14:paraId="1DE2C447" w14:textId="77777777" w:rsidR="008548F6" w:rsidRDefault="008548F6">
            <w:pPr>
              <w:pStyle w:val="ConsPlusNormal"/>
            </w:pPr>
            <w:r>
              <w:lastRenderedPageBreak/>
              <w:t>Объемы и источники финансового обеспечения комплекса процессных мероприятий</w:t>
            </w:r>
          </w:p>
        </w:tc>
        <w:tc>
          <w:tcPr>
            <w:tcW w:w="2438" w:type="dxa"/>
            <w:vMerge w:val="restart"/>
            <w:vAlign w:val="center"/>
          </w:tcPr>
          <w:p w14:paraId="1F90917D" w14:textId="77777777" w:rsidR="008548F6" w:rsidRDefault="008548F6">
            <w:pPr>
              <w:pStyle w:val="ConsPlusNormal"/>
              <w:jc w:val="center"/>
            </w:pPr>
            <w:r>
              <w:t>Источники финансового обеспечения</w:t>
            </w:r>
          </w:p>
        </w:tc>
        <w:tc>
          <w:tcPr>
            <w:tcW w:w="4642" w:type="dxa"/>
            <w:gridSpan w:val="4"/>
          </w:tcPr>
          <w:p w14:paraId="082A3D02" w14:textId="77777777" w:rsidR="008548F6" w:rsidRDefault="008548F6">
            <w:pPr>
              <w:pStyle w:val="ConsPlusNormal"/>
              <w:jc w:val="center"/>
            </w:pPr>
            <w:r>
              <w:t>Расходы (тыс. рублей)</w:t>
            </w:r>
          </w:p>
        </w:tc>
      </w:tr>
      <w:tr w:rsidR="008548F6" w14:paraId="64A22782" w14:textId="77777777">
        <w:tc>
          <w:tcPr>
            <w:tcW w:w="1984" w:type="dxa"/>
            <w:vMerge/>
          </w:tcPr>
          <w:p w14:paraId="786ADCC6" w14:textId="77777777" w:rsidR="008548F6" w:rsidRDefault="008548F6">
            <w:pPr>
              <w:pStyle w:val="ConsPlusNormal"/>
            </w:pPr>
          </w:p>
        </w:tc>
        <w:tc>
          <w:tcPr>
            <w:tcW w:w="2438" w:type="dxa"/>
            <w:vMerge/>
          </w:tcPr>
          <w:p w14:paraId="36A498A8" w14:textId="77777777" w:rsidR="008548F6" w:rsidRDefault="008548F6">
            <w:pPr>
              <w:pStyle w:val="ConsPlusNormal"/>
            </w:pPr>
          </w:p>
        </w:tc>
        <w:tc>
          <w:tcPr>
            <w:tcW w:w="1135" w:type="dxa"/>
            <w:vAlign w:val="center"/>
          </w:tcPr>
          <w:p w14:paraId="63814144" w14:textId="77777777" w:rsidR="008548F6" w:rsidRDefault="008548F6">
            <w:pPr>
              <w:pStyle w:val="ConsPlusNormal"/>
              <w:jc w:val="center"/>
            </w:pPr>
            <w:r>
              <w:t>2024 год (план)</w:t>
            </w:r>
          </w:p>
        </w:tc>
        <w:tc>
          <w:tcPr>
            <w:tcW w:w="1133" w:type="dxa"/>
            <w:vAlign w:val="center"/>
          </w:tcPr>
          <w:p w14:paraId="70B1BE8B" w14:textId="77777777" w:rsidR="008548F6" w:rsidRDefault="008548F6">
            <w:pPr>
              <w:pStyle w:val="ConsPlusNormal"/>
              <w:jc w:val="center"/>
            </w:pPr>
            <w:r>
              <w:t>2025 год (план)</w:t>
            </w:r>
          </w:p>
        </w:tc>
        <w:tc>
          <w:tcPr>
            <w:tcW w:w="1201" w:type="dxa"/>
            <w:vAlign w:val="center"/>
          </w:tcPr>
          <w:p w14:paraId="6DE7C976" w14:textId="77777777" w:rsidR="008548F6" w:rsidRDefault="008548F6">
            <w:pPr>
              <w:pStyle w:val="ConsPlusNormal"/>
              <w:jc w:val="center"/>
            </w:pPr>
            <w:r>
              <w:t>2026 год (план)</w:t>
            </w:r>
          </w:p>
        </w:tc>
        <w:tc>
          <w:tcPr>
            <w:tcW w:w="1173" w:type="dxa"/>
            <w:vAlign w:val="center"/>
          </w:tcPr>
          <w:p w14:paraId="7028B484" w14:textId="77777777" w:rsidR="008548F6" w:rsidRDefault="008548F6">
            <w:pPr>
              <w:pStyle w:val="ConsPlusNormal"/>
              <w:jc w:val="center"/>
            </w:pPr>
            <w:r>
              <w:t>Итого</w:t>
            </w:r>
          </w:p>
        </w:tc>
      </w:tr>
      <w:tr w:rsidR="008548F6" w14:paraId="7027039B" w14:textId="77777777">
        <w:tc>
          <w:tcPr>
            <w:tcW w:w="1984" w:type="dxa"/>
            <w:vMerge/>
          </w:tcPr>
          <w:p w14:paraId="3BD2944C" w14:textId="77777777" w:rsidR="008548F6" w:rsidRDefault="008548F6">
            <w:pPr>
              <w:pStyle w:val="ConsPlusNormal"/>
            </w:pPr>
          </w:p>
        </w:tc>
        <w:tc>
          <w:tcPr>
            <w:tcW w:w="2438" w:type="dxa"/>
          </w:tcPr>
          <w:p w14:paraId="188FFAEF" w14:textId="77777777" w:rsidR="008548F6" w:rsidRDefault="008548F6">
            <w:pPr>
              <w:pStyle w:val="ConsPlusNormal"/>
            </w:pPr>
            <w:r>
              <w:t>Всего, в том числе:</w:t>
            </w:r>
          </w:p>
        </w:tc>
        <w:tc>
          <w:tcPr>
            <w:tcW w:w="1135" w:type="dxa"/>
          </w:tcPr>
          <w:p w14:paraId="669A55B3" w14:textId="77777777" w:rsidR="008548F6" w:rsidRDefault="008548F6">
            <w:pPr>
              <w:pStyle w:val="ConsPlusNormal"/>
              <w:jc w:val="center"/>
            </w:pPr>
            <w:r>
              <w:t>24967,4</w:t>
            </w:r>
          </w:p>
        </w:tc>
        <w:tc>
          <w:tcPr>
            <w:tcW w:w="1133" w:type="dxa"/>
          </w:tcPr>
          <w:p w14:paraId="49D69AAE" w14:textId="77777777" w:rsidR="008548F6" w:rsidRDefault="008548F6">
            <w:pPr>
              <w:pStyle w:val="ConsPlusNormal"/>
              <w:jc w:val="center"/>
            </w:pPr>
            <w:r>
              <w:t>21967,4</w:t>
            </w:r>
          </w:p>
        </w:tc>
        <w:tc>
          <w:tcPr>
            <w:tcW w:w="1201" w:type="dxa"/>
          </w:tcPr>
          <w:p w14:paraId="48F8D935" w14:textId="77777777" w:rsidR="008548F6" w:rsidRDefault="008548F6">
            <w:pPr>
              <w:pStyle w:val="ConsPlusNormal"/>
              <w:jc w:val="center"/>
            </w:pPr>
            <w:r>
              <w:t>21967,4</w:t>
            </w:r>
          </w:p>
        </w:tc>
        <w:tc>
          <w:tcPr>
            <w:tcW w:w="1173" w:type="dxa"/>
          </w:tcPr>
          <w:p w14:paraId="0DB1917C" w14:textId="77777777" w:rsidR="008548F6" w:rsidRDefault="008548F6">
            <w:pPr>
              <w:pStyle w:val="ConsPlusNormal"/>
              <w:jc w:val="center"/>
            </w:pPr>
            <w:r>
              <w:t>68902,2</w:t>
            </w:r>
          </w:p>
        </w:tc>
      </w:tr>
      <w:tr w:rsidR="008548F6" w14:paraId="02CECF2A" w14:textId="77777777">
        <w:tc>
          <w:tcPr>
            <w:tcW w:w="1984" w:type="dxa"/>
            <w:vMerge/>
          </w:tcPr>
          <w:p w14:paraId="23C24F0A" w14:textId="77777777" w:rsidR="008548F6" w:rsidRDefault="008548F6">
            <w:pPr>
              <w:pStyle w:val="ConsPlusNormal"/>
            </w:pPr>
          </w:p>
        </w:tc>
        <w:tc>
          <w:tcPr>
            <w:tcW w:w="2438" w:type="dxa"/>
          </w:tcPr>
          <w:p w14:paraId="705F04AD" w14:textId="77777777" w:rsidR="008548F6" w:rsidRDefault="008548F6">
            <w:pPr>
              <w:pStyle w:val="ConsPlusNormal"/>
            </w:pPr>
            <w:r>
              <w:t>бюджет Пермского края</w:t>
            </w:r>
          </w:p>
        </w:tc>
        <w:tc>
          <w:tcPr>
            <w:tcW w:w="1135" w:type="dxa"/>
          </w:tcPr>
          <w:p w14:paraId="08435D15" w14:textId="77777777" w:rsidR="008548F6" w:rsidRDefault="008548F6">
            <w:pPr>
              <w:pStyle w:val="ConsPlusNormal"/>
              <w:jc w:val="center"/>
            </w:pPr>
            <w:r>
              <w:t>24967,4</w:t>
            </w:r>
          </w:p>
        </w:tc>
        <w:tc>
          <w:tcPr>
            <w:tcW w:w="1133" w:type="dxa"/>
          </w:tcPr>
          <w:p w14:paraId="1B56A867" w14:textId="77777777" w:rsidR="008548F6" w:rsidRDefault="008548F6">
            <w:pPr>
              <w:pStyle w:val="ConsPlusNormal"/>
              <w:jc w:val="center"/>
            </w:pPr>
            <w:r>
              <w:t>21967,4</w:t>
            </w:r>
          </w:p>
        </w:tc>
        <w:tc>
          <w:tcPr>
            <w:tcW w:w="1201" w:type="dxa"/>
          </w:tcPr>
          <w:p w14:paraId="66872C9D" w14:textId="77777777" w:rsidR="008548F6" w:rsidRDefault="008548F6">
            <w:pPr>
              <w:pStyle w:val="ConsPlusNormal"/>
              <w:jc w:val="center"/>
            </w:pPr>
            <w:r>
              <w:t>21967,4</w:t>
            </w:r>
          </w:p>
        </w:tc>
        <w:tc>
          <w:tcPr>
            <w:tcW w:w="1173" w:type="dxa"/>
          </w:tcPr>
          <w:p w14:paraId="6AC781E3" w14:textId="77777777" w:rsidR="008548F6" w:rsidRDefault="008548F6">
            <w:pPr>
              <w:pStyle w:val="ConsPlusNormal"/>
              <w:jc w:val="center"/>
            </w:pPr>
            <w:r>
              <w:t>68902,2</w:t>
            </w:r>
          </w:p>
        </w:tc>
      </w:tr>
    </w:tbl>
    <w:p w14:paraId="52EE2EBC" w14:textId="77777777" w:rsidR="008548F6" w:rsidRDefault="008548F6">
      <w:pPr>
        <w:pStyle w:val="ConsPlusNormal"/>
        <w:jc w:val="both"/>
      </w:pPr>
    </w:p>
    <w:p w14:paraId="1683D026" w14:textId="77777777" w:rsidR="008548F6" w:rsidRDefault="008548F6">
      <w:pPr>
        <w:pStyle w:val="ConsPlusTitle"/>
        <w:jc w:val="center"/>
        <w:outlineLvl w:val="2"/>
      </w:pPr>
      <w:r>
        <w:t>ПАСПОРТ</w:t>
      </w:r>
    </w:p>
    <w:p w14:paraId="59D4F0DC" w14:textId="77777777" w:rsidR="008548F6" w:rsidRDefault="008548F6">
      <w:pPr>
        <w:pStyle w:val="ConsPlusTitle"/>
        <w:jc w:val="center"/>
      </w:pPr>
      <w:r>
        <w:t>комплекса процессных мероприятий 3 "Реализация региональной</w:t>
      </w:r>
    </w:p>
    <w:p w14:paraId="59290475" w14:textId="77777777" w:rsidR="008548F6" w:rsidRDefault="008548F6">
      <w:pPr>
        <w:pStyle w:val="ConsPlusTitle"/>
        <w:jc w:val="center"/>
      </w:pPr>
      <w:r>
        <w:t>политики Пермского края в области развития малого и среднего</w:t>
      </w:r>
    </w:p>
    <w:p w14:paraId="159CE2DC" w14:textId="77777777" w:rsidR="008548F6" w:rsidRDefault="008548F6">
      <w:pPr>
        <w:pStyle w:val="ConsPlusTitle"/>
        <w:jc w:val="center"/>
      </w:pPr>
      <w:r>
        <w:t>предпринимательства"</w:t>
      </w:r>
    </w:p>
    <w:p w14:paraId="3EB7CA0B"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4F7CA9D9" w14:textId="77777777">
        <w:tc>
          <w:tcPr>
            <w:tcW w:w="1984" w:type="dxa"/>
          </w:tcPr>
          <w:p w14:paraId="2BCEE3B6"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Pr>
          <w:p w14:paraId="3B027D2E" w14:textId="77777777" w:rsidR="008548F6" w:rsidRDefault="008548F6">
            <w:pPr>
              <w:pStyle w:val="ConsPlusNormal"/>
            </w:pPr>
            <w:r>
              <w:t>Агентство по развитию малого и среднего предпринимательства Пермского края</w:t>
            </w:r>
          </w:p>
          <w:p w14:paraId="69893329" w14:textId="77777777" w:rsidR="008548F6" w:rsidRDefault="008548F6">
            <w:pPr>
              <w:pStyle w:val="ConsPlusNormal"/>
            </w:pPr>
            <w:r>
              <w:t>(Быкова Анна Андреевна, руководитель Агентства по развитию малого и среднего предпринимательства Пермского края)</w:t>
            </w:r>
          </w:p>
        </w:tc>
      </w:tr>
      <w:tr w:rsidR="008548F6" w14:paraId="4F2480E8" w14:textId="77777777">
        <w:tc>
          <w:tcPr>
            <w:tcW w:w="1984" w:type="dxa"/>
            <w:vMerge w:val="restart"/>
            <w:tcBorders>
              <w:bottom w:val="nil"/>
            </w:tcBorders>
          </w:tcPr>
          <w:p w14:paraId="7C8CD0A1" w14:textId="77777777" w:rsidR="008548F6" w:rsidRDefault="008548F6">
            <w:pPr>
              <w:pStyle w:val="ConsPlusNormal"/>
            </w:pPr>
            <w:r>
              <w:t>Объемы и источники финансового обеспечения комплекса процессных мероприятий</w:t>
            </w:r>
          </w:p>
        </w:tc>
        <w:tc>
          <w:tcPr>
            <w:tcW w:w="2438" w:type="dxa"/>
            <w:vMerge w:val="restart"/>
            <w:vAlign w:val="center"/>
          </w:tcPr>
          <w:p w14:paraId="412CB8C8" w14:textId="77777777" w:rsidR="008548F6" w:rsidRDefault="008548F6">
            <w:pPr>
              <w:pStyle w:val="ConsPlusNormal"/>
              <w:jc w:val="center"/>
            </w:pPr>
            <w:r>
              <w:t>Источники финансового обеспечения</w:t>
            </w:r>
          </w:p>
        </w:tc>
        <w:tc>
          <w:tcPr>
            <w:tcW w:w="4642" w:type="dxa"/>
            <w:gridSpan w:val="4"/>
          </w:tcPr>
          <w:p w14:paraId="6BB9BA14" w14:textId="77777777" w:rsidR="008548F6" w:rsidRDefault="008548F6">
            <w:pPr>
              <w:pStyle w:val="ConsPlusNormal"/>
              <w:jc w:val="center"/>
            </w:pPr>
            <w:r>
              <w:t>Расходы (тыс. рублей)</w:t>
            </w:r>
          </w:p>
        </w:tc>
      </w:tr>
      <w:tr w:rsidR="008548F6" w14:paraId="3E783C6C" w14:textId="77777777">
        <w:tc>
          <w:tcPr>
            <w:tcW w:w="1984" w:type="dxa"/>
            <w:vMerge/>
            <w:tcBorders>
              <w:bottom w:val="nil"/>
            </w:tcBorders>
          </w:tcPr>
          <w:p w14:paraId="467236FF" w14:textId="77777777" w:rsidR="008548F6" w:rsidRDefault="008548F6">
            <w:pPr>
              <w:pStyle w:val="ConsPlusNormal"/>
            </w:pPr>
          </w:p>
        </w:tc>
        <w:tc>
          <w:tcPr>
            <w:tcW w:w="2438" w:type="dxa"/>
            <w:vMerge/>
          </w:tcPr>
          <w:p w14:paraId="26B4B200" w14:textId="77777777" w:rsidR="008548F6" w:rsidRDefault="008548F6">
            <w:pPr>
              <w:pStyle w:val="ConsPlusNormal"/>
            </w:pPr>
          </w:p>
        </w:tc>
        <w:tc>
          <w:tcPr>
            <w:tcW w:w="1135" w:type="dxa"/>
            <w:vAlign w:val="center"/>
          </w:tcPr>
          <w:p w14:paraId="7D1D69E9" w14:textId="77777777" w:rsidR="008548F6" w:rsidRDefault="008548F6">
            <w:pPr>
              <w:pStyle w:val="ConsPlusNormal"/>
              <w:jc w:val="center"/>
            </w:pPr>
            <w:r>
              <w:t>2024 год (план)</w:t>
            </w:r>
          </w:p>
        </w:tc>
        <w:tc>
          <w:tcPr>
            <w:tcW w:w="1133" w:type="dxa"/>
            <w:vAlign w:val="center"/>
          </w:tcPr>
          <w:p w14:paraId="6C750D86" w14:textId="77777777" w:rsidR="008548F6" w:rsidRDefault="008548F6">
            <w:pPr>
              <w:pStyle w:val="ConsPlusNormal"/>
              <w:jc w:val="center"/>
            </w:pPr>
            <w:r>
              <w:t>2025 год (план)</w:t>
            </w:r>
          </w:p>
        </w:tc>
        <w:tc>
          <w:tcPr>
            <w:tcW w:w="1201" w:type="dxa"/>
            <w:vAlign w:val="center"/>
          </w:tcPr>
          <w:p w14:paraId="6194AD83" w14:textId="77777777" w:rsidR="008548F6" w:rsidRDefault="008548F6">
            <w:pPr>
              <w:pStyle w:val="ConsPlusNormal"/>
              <w:jc w:val="center"/>
            </w:pPr>
            <w:r>
              <w:t>2026 год (план)</w:t>
            </w:r>
          </w:p>
        </w:tc>
        <w:tc>
          <w:tcPr>
            <w:tcW w:w="1173" w:type="dxa"/>
            <w:vAlign w:val="center"/>
          </w:tcPr>
          <w:p w14:paraId="1FD160B8" w14:textId="77777777" w:rsidR="008548F6" w:rsidRDefault="008548F6">
            <w:pPr>
              <w:pStyle w:val="ConsPlusNormal"/>
              <w:jc w:val="center"/>
            </w:pPr>
            <w:r>
              <w:t>итого</w:t>
            </w:r>
          </w:p>
        </w:tc>
      </w:tr>
      <w:tr w:rsidR="008548F6" w14:paraId="57AEE472" w14:textId="77777777">
        <w:tc>
          <w:tcPr>
            <w:tcW w:w="1984" w:type="dxa"/>
            <w:vMerge/>
            <w:tcBorders>
              <w:bottom w:val="nil"/>
            </w:tcBorders>
          </w:tcPr>
          <w:p w14:paraId="25B2E350" w14:textId="77777777" w:rsidR="008548F6" w:rsidRDefault="008548F6">
            <w:pPr>
              <w:pStyle w:val="ConsPlusNormal"/>
            </w:pPr>
          </w:p>
        </w:tc>
        <w:tc>
          <w:tcPr>
            <w:tcW w:w="2438" w:type="dxa"/>
          </w:tcPr>
          <w:p w14:paraId="5AC73300" w14:textId="77777777" w:rsidR="008548F6" w:rsidRDefault="008548F6">
            <w:pPr>
              <w:pStyle w:val="ConsPlusNormal"/>
            </w:pPr>
            <w:r>
              <w:t>Всего, в том числе:</w:t>
            </w:r>
          </w:p>
        </w:tc>
        <w:tc>
          <w:tcPr>
            <w:tcW w:w="1135" w:type="dxa"/>
          </w:tcPr>
          <w:p w14:paraId="26FC7705" w14:textId="77777777" w:rsidR="008548F6" w:rsidRDefault="008548F6">
            <w:pPr>
              <w:pStyle w:val="ConsPlusNormal"/>
              <w:jc w:val="center"/>
            </w:pPr>
            <w:r>
              <w:t>422311,5</w:t>
            </w:r>
          </w:p>
        </w:tc>
        <w:tc>
          <w:tcPr>
            <w:tcW w:w="1133" w:type="dxa"/>
          </w:tcPr>
          <w:p w14:paraId="3E6EC37F" w14:textId="77777777" w:rsidR="008548F6" w:rsidRDefault="008548F6">
            <w:pPr>
              <w:pStyle w:val="ConsPlusNormal"/>
              <w:jc w:val="center"/>
            </w:pPr>
            <w:r>
              <w:t>428100,1</w:t>
            </w:r>
          </w:p>
        </w:tc>
        <w:tc>
          <w:tcPr>
            <w:tcW w:w="1201" w:type="dxa"/>
          </w:tcPr>
          <w:p w14:paraId="3A4EC052" w14:textId="77777777" w:rsidR="008548F6" w:rsidRDefault="008548F6">
            <w:pPr>
              <w:pStyle w:val="ConsPlusNormal"/>
              <w:jc w:val="center"/>
            </w:pPr>
            <w:r>
              <w:t>428100,1</w:t>
            </w:r>
          </w:p>
        </w:tc>
        <w:tc>
          <w:tcPr>
            <w:tcW w:w="1173" w:type="dxa"/>
          </w:tcPr>
          <w:p w14:paraId="7A34D3D1" w14:textId="77777777" w:rsidR="008548F6" w:rsidRDefault="008548F6">
            <w:pPr>
              <w:pStyle w:val="ConsPlusNormal"/>
              <w:jc w:val="center"/>
            </w:pPr>
            <w:r>
              <w:t>1278511,7</w:t>
            </w:r>
          </w:p>
        </w:tc>
      </w:tr>
      <w:tr w:rsidR="008548F6" w14:paraId="041FE8A6" w14:textId="77777777">
        <w:tc>
          <w:tcPr>
            <w:tcW w:w="1984" w:type="dxa"/>
            <w:vMerge/>
            <w:tcBorders>
              <w:bottom w:val="nil"/>
            </w:tcBorders>
          </w:tcPr>
          <w:p w14:paraId="6B7EDC6D" w14:textId="77777777" w:rsidR="008548F6" w:rsidRDefault="008548F6">
            <w:pPr>
              <w:pStyle w:val="ConsPlusNormal"/>
            </w:pPr>
          </w:p>
        </w:tc>
        <w:tc>
          <w:tcPr>
            <w:tcW w:w="2438" w:type="dxa"/>
          </w:tcPr>
          <w:p w14:paraId="7CDB3AD4" w14:textId="77777777" w:rsidR="008548F6" w:rsidRDefault="008548F6">
            <w:pPr>
              <w:pStyle w:val="ConsPlusNormal"/>
            </w:pPr>
            <w:r>
              <w:t>бюджет Пермского края</w:t>
            </w:r>
          </w:p>
        </w:tc>
        <w:tc>
          <w:tcPr>
            <w:tcW w:w="1135" w:type="dxa"/>
          </w:tcPr>
          <w:p w14:paraId="016CD353" w14:textId="77777777" w:rsidR="008548F6" w:rsidRDefault="008548F6">
            <w:pPr>
              <w:pStyle w:val="ConsPlusNormal"/>
              <w:jc w:val="center"/>
            </w:pPr>
            <w:r>
              <w:t>412111,5</w:t>
            </w:r>
          </w:p>
        </w:tc>
        <w:tc>
          <w:tcPr>
            <w:tcW w:w="1133" w:type="dxa"/>
          </w:tcPr>
          <w:p w14:paraId="46F3D7D1" w14:textId="77777777" w:rsidR="008548F6" w:rsidRDefault="008548F6">
            <w:pPr>
              <w:pStyle w:val="ConsPlusNormal"/>
              <w:jc w:val="center"/>
            </w:pPr>
            <w:r>
              <w:t>417900,1</w:t>
            </w:r>
          </w:p>
        </w:tc>
        <w:tc>
          <w:tcPr>
            <w:tcW w:w="1201" w:type="dxa"/>
          </w:tcPr>
          <w:p w14:paraId="13AB3D67" w14:textId="77777777" w:rsidR="008548F6" w:rsidRDefault="008548F6">
            <w:pPr>
              <w:pStyle w:val="ConsPlusNormal"/>
              <w:jc w:val="center"/>
            </w:pPr>
            <w:r>
              <w:t>417900,1</w:t>
            </w:r>
          </w:p>
        </w:tc>
        <w:tc>
          <w:tcPr>
            <w:tcW w:w="1173" w:type="dxa"/>
          </w:tcPr>
          <w:p w14:paraId="2B5F5A82" w14:textId="77777777" w:rsidR="008548F6" w:rsidRDefault="008548F6">
            <w:pPr>
              <w:pStyle w:val="ConsPlusNormal"/>
              <w:jc w:val="center"/>
            </w:pPr>
            <w:r>
              <w:t>1247911,7</w:t>
            </w:r>
          </w:p>
        </w:tc>
      </w:tr>
      <w:tr w:rsidR="008548F6" w14:paraId="4FFB626D" w14:textId="77777777">
        <w:tblPrEx>
          <w:tblBorders>
            <w:insideH w:val="nil"/>
          </w:tblBorders>
        </w:tblPrEx>
        <w:tc>
          <w:tcPr>
            <w:tcW w:w="1984" w:type="dxa"/>
            <w:vMerge/>
            <w:tcBorders>
              <w:bottom w:val="nil"/>
            </w:tcBorders>
          </w:tcPr>
          <w:p w14:paraId="572CDD5A" w14:textId="77777777" w:rsidR="008548F6" w:rsidRDefault="008548F6">
            <w:pPr>
              <w:pStyle w:val="ConsPlusNormal"/>
            </w:pPr>
          </w:p>
        </w:tc>
        <w:tc>
          <w:tcPr>
            <w:tcW w:w="2438" w:type="dxa"/>
            <w:tcBorders>
              <w:bottom w:val="nil"/>
            </w:tcBorders>
          </w:tcPr>
          <w:p w14:paraId="6F34B69C" w14:textId="77777777" w:rsidR="008548F6" w:rsidRDefault="008548F6">
            <w:pPr>
              <w:pStyle w:val="ConsPlusNormal"/>
            </w:pPr>
            <w:r>
              <w:t>внебюджетные источники</w:t>
            </w:r>
          </w:p>
        </w:tc>
        <w:tc>
          <w:tcPr>
            <w:tcW w:w="1135" w:type="dxa"/>
            <w:tcBorders>
              <w:bottom w:val="nil"/>
            </w:tcBorders>
          </w:tcPr>
          <w:p w14:paraId="544E749C" w14:textId="77777777" w:rsidR="008548F6" w:rsidRDefault="008548F6">
            <w:pPr>
              <w:pStyle w:val="ConsPlusNormal"/>
              <w:jc w:val="center"/>
            </w:pPr>
            <w:r>
              <w:t>10200,0</w:t>
            </w:r>
          </w:p>
        </w:tc>
        <w:tc>
          <w:tcPr>
            <w:tcW w:w="1133" w:type="dxa"/>
            <w:tcBorders>
              <w:bottom w:val="nil"/>
            </w:tcBorders>
          </w:tcPr>
          <w:p w14:paraId="60DC5AEA" w14:textId="77777777" w:rsidR="008548F6" w:rsidRDefault="008548F6">
            <w:pPr>
              <w:pStyle w:val="ConsPlusNormal"/>
              <w:jc w:val="center"/>
            </w:pPr>
            <w:r>
              <w:t>10200,0</w:t>
            </w:r>
          </w:p>
        </w:tc>
        <w:tc>
          <w:tcPr>
            <w:tcW w:w="1201" w:type="dxa"/>
            <w:tcBorders>
              <w:bottom w:val="nil"/>
            </w:tcBorders>
          </w:tcPr>
          <w:p w14:paraId="00989F79" w14:textId="77777777" w:rsidR="008548F6" w:rsidRDefault="008548F6">
            <w:pPr>
              <w:pStyle w:val="ConsPlusNormal"/>
              <w:jc w:val="center"/>
            </w:pPr>
            <w:r>
              <w:t>10200,0</w:t>
            </w:r>
          </w:p>
        </w:tc>
        <w:tc>
          <w:tcPr>
            <w:tcW w:w="1173" w:type="dxa"/>
            <w:tcBorders>
              <w:bottom w:val="nil"/>
            </w:tcBorders>
          </w:tcPr>
          <w:p w14:paraId="7A2A9DF9" w14:textId="77777777" w:rsidR="008548F6" w:rsidRDefault="008548F6">
            <w:pPr>
              <w:pStyle w:val="ConsPlusNormal"/>
              <w:jc w:val="center"/>
            </w:pPr>
            <w:r>
              <w:t>30600,0</w:t>
            </w:r>
          </w:p>
        </w:tc>
      </w:tr>
      <w:tr w:rsidR="008548F6" w14:paraId="4D5FC8DB" w14:textId="77777777">
        <w:tblPrEx>
          <w:tblBorders>
            <w:insideH w:val="nil"/>
          </w:tblBorders>
        </w:tblPrEx>
        <w:tc>
          <w:tcPr>
            <w:tcW w:w="9064" w:type="dxa"/>
            <w:gridSpan w:val="6"/>
            <w:tcBorders>
              <w:top w:val="nil"/>
            </w:tcBorders>
          </w:tcPr>
          <w:p w14:paraId="79FBD679" w14:textId="77777777" w:rsidR="008548F6" w:rsidRDefault="008548F6">
            <w:pPr>
              <w:pStyle w:val="ConsPlusNormal"/>
              <w:jc w:val="both"/>
            </w:pPr>
            <w:r>
              <w:t xml:space="preserve">(в ред. </w:t>
            </w:r>
            <w:hyperlink r:id="rId168">
              <w:r>
                <w:rPr>
                  <w:color w:val="0000FF"/>
                </w:rPr>
                <w:t>Постановления</w:t>
              </w:r>
            </w:hyperlink>
            <w:r>
              <w:t xml:space="preserve"> Правительства Пермского края от 23.04.2024 N 235-п)</w:t>
            </w:r>
          </w:p>
        </w:tc>
      </w:tr>
    </w:tbl>
    <w:p w14:paraId="6EA95EC9" w14:textId="77777777" w:rsidR="008548F6" w:rsidRDefault="008548F6">
      <w:pPr>
        <w:pStyle w:val="ConsPlusNormal"/>
        <w:jc w:val="both"/>
      </w:pPr>
    </w:p>
    <w:p w14:paraId="72A62E11" w14:textId="77777777" w:rsidR="008548F6" w:rsidRDefault="008548F6">
      <w:pPr>
        <w:pStyle w:val="ConsPlusTitle"/>
        <w:jc w:val="center"/>
        <w:outlineLvl w:val="2"/>
      </w:pPr>
      <w:r>
        <w:t>ПАСПОРТ</w:t>
      </w:r>
    </w:p>
    <w:p w14:paraId="6C42357D" w14:textId="77777777" w:rsidR="008548F6" w:rsidRDefault="008548F6">
      <w:pPr>
        <w:pStyle w:val="ConsPlusTitle"/>
        <w:jc w:val="center"/>
      </w:pPr>
      <w:r>
        <w:t>комплекса процессных мероприятий 4 "Улучшение условий</w:t>
      </w:r>
    </w:p>
    <w:p w14:paraId="430AEB3B" w14:textId="77777777" w:rsidR="008548F6" w:rsidRDefault="008548F6">
      <w:pPr>
        <w:pStyle w:val="ConsPlusTitle"/>
        <w:jc w:val="center"/>
      </w:pPr>
      <w:r>
        <w:t>и охраны труда и развитие системы социального партнерства"</w:t>
      </w:r>
    </w:p>
    <w:p w14:paraId="14EF02CA"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79B5536D" w14:textId="77777777">
        <w:tc>
          <w:tcPr>
            <w:tcW w:w="1984" w:type="dxa"/>
            <w:tcBorders>
              <w:bottom w:val="nil"/>
            </w:tcBorders>
          </w:tcPr>
          <w:p w14:paraId="304AB662"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Borders>
              <w:bottom w:val="nil"/>
            </w:tcBorders>
          </w:tcPr>
          <w:p w14:paraId="3D438D84" w14:textId="77777777" w:rsidR="008548F6" w:rsidRDefault="008548F6">
            <w:pPr>
              <w:pStyle w:val="ConsPlusNormal"/>
            </w:pPr>
            <w:r>
              <w:t>Министерство труда и социального развития Пермского края</w:t>
            </w:r>
          </w:p>
          <w:p w14:paraId="6398D878" w14:textId="77777777" w:rsidR="008548F6" w:rsidRDefault="008548F6">
            <w:pPr>
              <w:pStyle w:val="ConsPlusNormal"/>
            </w:pPr>
            <w:r>
              <w:t>(Фокин Павел Сергеевич, министр труда и социального развития Пермского края)</w:t>
            </w:r>
          </w:p>
        </w:tc>
      </w:tr>
      <w:tr w:rsidR="008548F6" w14:paraId="262B636E" w14:textId="77777777">
        <w:tc>
          <w:tcPr>
            <w:tcW w:w="9064" w:type="dxa"/>
            <w:gridSpan w:val="6"/>
            <w:tcBorders>
              <w:top w:val="nil"/>
            </w:tcBorders>
          </w:tcPr>
          <w:p w14:paraId="3C4E62A7" w14:textId="77777777" w:rsidR="008548F6" w:rsidRDefault="008548F6">
            <w:pPr>
              <w:pStyle w:val="ConsPlusNormal"/>
              <w:jc w:val="both"/>
            </w:pPr>
            <w:r>
              <w:t xml:space="preserve">(в ред. </w:t>
            </w:r>
            <w:hyperlink r:id="rId169">
              <w:r>
                <w:rPr>
                  <w:color w:val="0000FF"/>
                </w:rPr>
                <w:t>Постановления</w:t>
              </w:r>
            </w:hyperlink>
            <w:r>
              <w:t xml:space="preserve"> Правительства Пермского края от 11.03.2024 N 134-п)</w:t>
            </w:r>
          </w:p>
        </w:tc>
      </w:tr>
      <w:tr w:rsidR="008548F6" w14:paraId="0FDA832F" w14:textId="77777777">
        <w:tblPrEx>
          <w:tblBorders>
            <w:insideH w:val="single" w:sz="4" w:space="0" w:color="auto"/>
          </w:tblBorders>
        </w:tblPrEx>
        <w:tc>
          <w:tcPr>
            <w:tcW w:w="1984" w:type="dxa"/>
            <w:vMerge w:val="restart"/>
          </w:tcPr>
          <w:p w14:paraId="699246BB" w14:textId="77777777" w:rsidR="008548F6" w:rsidRDefault="008548F6">
            <w:pPr>
              <w:pStyle w:val="ConsPlusNormal"/>
            </w:pPr>
            <w:r>
              <w:t xml:space="preserve">Объемы и источники финансового </w:t>
            </w:r>
            <w:r>
              <w:lastRenderedPageBreak/>
              <w:t>обеспечения комплекса процессных мероприятий</w:t>
            </w:r>
          </w:p>
        </w:tc>
        <w:tc>
          <w:tcPr>
            <w:tcW w:w="2438" w:type="dxa"/>
            <w:vMerge w:val="restart"/>
            <w:vAlign w:val="center"/>
          </w:tcPr>
          <w:p w14:paraId="2BB0509F" w14:textId="77777777" w:rsidR="008548F6" w:rsidRDefault="008548F6">
            <w:pPr>
              <w:pStyle w:val="ConsPlusNormal"/>
              <w:jc w:val="center"/>
            </w:pPr>
            <w:r>
              <w:lastRenderedPageBreak/>
              <w:t>Источники финансового обеспечения</w:t>
            </w:r>
          </w:p>
        </w:tc>
        <w:tc>
          <w:tcPr>
            <w:tcW w:w="4642" w:type="dxa"/>
            <w:gridSpan w:val="4"/>
          </w:tcPr>
          <w:p w14:paraId="2611B1B0" w14:textId="77777777" w:rsidR="008548F6" w:rsidRDefault="008548F6">
            <w:pPr>
              <w:pStyle w:val="ConsPlusNormal"/>
              <w:jc w:val="center"/>
            </w:pPr>
            <w:r>
              <w:t>Расходы (тыс. рублей)</w:t>
            </w:r>
          </w:p>
        </w:tc>
      </w:tr>
      <w:tr w:rsidR="008548F6" w14:paraId="4604386C" w14:textId="77777777">
        <w:tblPrEx>
          <w:tblBorders>
            <w:insideH w:val="single" w:sz="4" w:space="0" w:color="auto"/>
          </w:tblBorders>
        </w:tblPrEx>
        <w:tc>
          <w:tcPr>
            <w:tcW w:w="1984" w:type="dxa"/>
            <w:vMerge/>
          </w:tcPr>
          <w:p w14:paraId="4CE7582C" w14:textId="77777777" w:rsidR="008548F6" w:rsidRDefault="008548F6">
            <w:pPr>
              <w:pStyle w:val="ConsPlusNormal"/>
            </w:pPr>
          </w:p>
        </w:tc>
        <w:tc>
          <w:tcPr>
            <w:tcW w:w="2438" w:type="dxa"/>
            <w:vMerge/>
          </w:tcPr>
          <w:p w14:paraId="622E6F5E" w14:textId="77777777" w:rsidR="008548F6" w:rsidRDefault="008548F6">
            <w:pPr>
              <w:pStyle w:val="ConsPlusNormal"/>
            </w:pPr>
          </w:p>
        </w:tc>
        <w:tc>
          <w:tcPr>
            <w:tcW w:w="1135" w:type="dxa"/>
            <w:vAlign w:val="center"/>
          </w:tcPr>
          <w:p w14:paraId="2A734BC1" w14:textId="77777777" w:rsidR="008548F6" w:rsidRDefault="008548F6">
            <w:pPr>
              <w:pStyle w:val="ConsPlusNormal"/>
              <w:jc w:val="center"/>
            </w:pPr>
            <w:r>
              <w:t>2024 год (план)</w:t>
            </w:r>
          </w:p>
        </w:tc>
        <w:tc>
          <w:tcPr>
            <w:tcW w:w="1133" w:type="dxa"/>
            <w:vAlign w:val="center"/>
          </w:tcPr>
          <w:p w14:paraId="242E0674" w14:textId="77777777" w:rsidR="008548F6" w:rsidRDefault="008548F6">
            <w:pPr>
              <w:pStyle w:val="ConsPlusNormal"/>
              <w:jc w:val="center"/>
            </w:pPr>
            <w:r>
              <w:t>2025 год (план)</w:t>
            </w:r>
          </w:p>
        </w:tc>
        <w:tc>
          <w:tcPr>
            <w:tcW w:w="1201" w:type="dxa"/>
            <w:vAlign w:val="center"/>
          </w:tcPr>
          <w:p w14:paraId="14BA53BB" w14:textId="77777777" w:rsidR="008548F6" w:rsidRDefault="008548F6">
            <w:pPr>
              <w:pStyle w:val="ConsPlusNormal"/>
              <w:jc w:val="center"/>
            </w:pPr>
            <w:r>
              <w:t>2026 год (план)</w:t>
            </w:r>
          </w:p>
        </w:tc>
        <w:tc>
          <w:tcPr>
            <w:tcW w:w="1173" w:type="dxa"/>
            <w:vAlign w:val="center"/>
          </w:tcPr>
          <w:p w14:paraId="4B2ADA44" w14:textId="77777777" w:rsidR="008548F6" w:rsidRDefault="008548F6">
            <w:pPr>
              <w:pStyle w:val="ConsPlusNormal"/>
              <w:jc w:val="center"/>
            </w:pPr>
            <w:r>
              <w:t>Итого</w:t>
            </w:r>
          </w:p>
        </w:tc>
      </w:tr>
      <w:tr w:rsidR="008548F6" w14:paraId="4F1CC2E8" w14:textId="77777777">
        <w:tblPrEx>
          <w:tblBorders>
            <w:insideH w:val="single" w:sz="4" w:space="0" w:color="auto"/>
          </w:tblBorders>
        </w:tblPrEx>
        <w:tc>
          <w:tcPr>
            <w:tcW w:w="1984" w:type="dxa"/>
            <w:vMerge/>
          </w:tcPr>
          <w:p w14:paraId="2AF55948" w14:textId="77777777" w:rsidR="008548F6" w:rsidRDefault="008548F6">
            <w:pPr>
              <w:pStyle w:val="ConsPlusNormal"/>
            </w:pPr>
          </w:p>
        </w:tc>
        <w:tc>
          <w:tcPr>
            <w:tcW w:w="2438" w:type="dxa"/>
          </w:tcPr>
          <w:p w14:paraId="216EF507" w14:textId="77777777" w:rsidR="008548F6" w:rsidRDefault="008548F6">
            <w:pPr>
              <w:pStyle w:val="ConsPlusNormal"/>
            </w:pPr>
            <w:r>
              <w:t>Всего, в том числе:</w:t>
            </w:r>
          </w:p>
        </w:tc>
        <w:tc>
          <w:tcPr>
            <w:tcW w:w="1135" w:type="dxa"/>
          </w:tcPr>
          <w:p w14:paraId="38BAC72A" w14:textId="77777777" w:rsidR="008548F6" w:rsidRDefault="008548F6">
            <w:pPr>
              <w:pStyle w:val="ConsPlusNormal"/>
              <w:jc w:val="center"/>
            </w:pPr>
            <w:r>
              <w:t>2019,0</w:t>
            </w:r>
          </w:p>
        </w:tc>
        <w:tc>
          <w:tcPr>
            <w:tcW w:w="1133" w:type="dxa"/>
          </w:tcPr>
          <w:p w14:paraId="707763E2" w14:textId="77777777" w:rsidR="008548F6" w:rsidRDefault="008548F6">
            <w:pPr>
              <w:pStyle w:val="ConsPlusNormal"/>
              <w:jc w:val="center"/>
            </w:pPr>
            <w:r>
              <w:t>2019,0</w:t>
            </w:r>
          </w:p>
        </w:tc>
        <w:tc>
          <w:tcPr>
            <w:tcW w:w="1201" w:type="dxa"/>
          </w:tcPr>
          <w:p w14:paraId="2F3FB5D6" w14:textId="77777777" w:rsidR="008548F6" w:rsidRDefault="008548F6">
            <w:pPr>
              <w:pStyle w:val="ConsPlusNormal"/>
              <w:jc w:val="center"/>
            </w:pPr>
            <w:r>
              <w:t>2019,0</w:t>
            </w:r>
          </w:p>
        </w:tc>
        <w:tc>
          <w:tcPr>
            <w:tcW w:w="1173" w:type="dxa"/>
          </w:tcPr>
          <w:p w14:paraId="3A2F9966" w14:textId="77777777" w:rsidR="008548F6" w:rsidRDefault="008548F6">
            <w:pPr>
              <w:pStyle w:val="ConsPlusNormal"/>
              <w:jc w:val="center"/>
            </w:pPr>
            <w:r>
              <w:t>6057,0</w:t>
            </w:r>
          </w:p>
        </w:tc>
      </w:tr>
      <w:tr w:rsidR="008548F6" w14:paraId="6D8E19C1" w14:textId="77777777">
        <w:tblPrEx>
          <w:tblBorders>
            <w:insideH w:val="single" w:sz="4" w:space="0" w:color="auto"/>
          </w:tblBorders>
        </w:tblPrEx>
        <w:tc>
          <w:tcPr>
            <w:tcW w:w="1984" w:type="dxa"/>
            <w:vMerge/>
          </w:tcPr>
          <w:p w14:paraId="1D6E2ADB" w14:textId="77777777" w:rsidR="008548F6" w:rsidRDefault="008548F6">
            <w:pPr>
              <w:pStyle w:val="ConsPlusNormal"/>
            </w:pPr>
          </w:p>
        </w:tc>
        <w:tc>
          <w:tcPr>
            <w:tcW w:w="2438" w:type="dxa"/>
          </w:tcPr>
          <w:p w14:paraId="266ECE9B" w14:textId="77777777" w:rsidR="008548F6" w:rsidRDefault="008548F6">
            <w:pPr>
              <w:pStyle w:val="ConsPlusNormal"/>
            </w:pPr>
            <w:r>
              <w:t>бюджет Пермского края</w:t>
            </w:r>
          </w:p>
        </w:tc>
        <w:tc>
          <w:tcPr>
            <w:tcW w:w="1135" w:type="dxa"/>
          </w:tcPr>
          <w:p w14:paraId="03F8C8E2" w14:textId="77777777" w:rsidR="008548F6" w:rsidRDefault="008548F6">
            <w:pPr>
              <w:pStyle w:val="ConsPlusNormal"/>
              <w:jc w:val="center"/>
            </w:pPr>
            <w:r>
              <w:t>2019,0</w:t>
            </w:r>
          </w:p>
        </w:tc>
        <w:tc>
          <w:tcPr>
            <w:tcW w:w="1133" w:type="dxa"/>
          </w:tcPr>
          <w:p w14:paraId="7A3F3EE5" w14:textId="77777777" w:rsidR="008548F6" w:rsidRDefault="008548F6">
            <w:pPr>
              <w:pStyle w:val="ConsPlusNormal"/>
              <w:jc w:val="center"/>
            </w:pPr>
            <w:r>
              <w:t>2019,0</w:t>
            </w:r>
          </w:p>
        </w:tc>
        <w:tc>
          <w:tcPr>
            <w:tcW w:w="1201" w:type="dxa"/>
          </w:tcPr>
          <w:p w14:paraId="675CCB41" w14:textId="77777777" w:rsidR="008548F6" w:rsidRDefault="008548F6">
            <w:pPr>
              <w:pStyle w:val="ConsPlusNormal"/>
              <w:jc w:val="center"/>
            </w:pPr>
            <w:r>
              <w:t>2019,0</w:t>
            </w:r>
          </w:p>
        </w:tc>
        <w:tc>
          <w:tcPr>
            <w:tcW w:w="1173" w:type="dxa"/>
          </w:tcPr>
          <w:p w14:paraId="6DEE6463" w14:textId="77777777" w:rsidR="008548F6" w:rsidRDefault="008548F6">
            <w:pPr>
              <w:pStyle w:val="ConsPlusNormal"/>
              <w:jc w:val="center"/>
            </w:pPr>
            <w:r>
              <w:t>6057,0</w:t>
            </w:r>
          </w:p>
        </w:tc>
      </w:tr>
    </w:tbl>
    <w:p w14:paraId="7F7F019D" w14:textId="77777777" w:rsidR="008548F6" w:rsidRDefault="008548F6">
      <w:pPr>
        <w:pStyle w:val="ConsPlusNormal"/>
        <w:jc w:val="both"/>
      </w:pPr>
    </w:p>
    <w:p w14:paraId="466DD1A8" w14:textId="77777777" w:rsidR="008548F6" w:rsidRDefault="008548F6">
      <w:pPr>
        <w:pStyle w:val="ConsPlusTitle"/>
        <w:jc w:val="center"/>
        <w:outlineLvl w:val="2"/>
      </w:pPr>
      <w:r>
        <w:t>ПАСПОРТ</w:t>
      </w:r>
    </w:p>
    <w:p w14:paraId="7E10E9FA" w14:textId="77777777" w:rsidR="008548F6" w:rsidRDefault="008548F6">
      <w:pPr>
        <w:pStyle w:val="ConsPlusTitle"/>
        <w:jc w:val="center"/>
      </w:pPr>
      <w:r>
        <w:t>комплекса процессных мероприятий 5 "Создание условий</w:t>
      </w:r>
    </w:p>
    <w:p w14:paraId="69ED14C1" w14:textId="77777777" w:rsidR="008548F6" w:rsidRDefault="008548F6">
      <w:pPr>
        <w:pStyle w:val="ConsPlusTitle"/>
        <w:jc w:val="center"/>
      </w:pPr>
      <w:r>
        <w:t>для развития туризма и туристской деятельности</w:t>
      </w:r>
    </w:p>
    <w:p w14:paraId="4742108C" w14:textId="77777777" w:rsidR="008548F6" w:rsidRDefault="008548F6">
      <w:pPr>
        <w:pStyle w:val="ConsPlusTitle"/>
        <w:jc w:val="center"/>
      </w:pPr>
      <w:r>
        <w:t>в Пермском крае"</w:t>
      </w:r>
    </w:p>
    <w:p w14:paraId="4C819BE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10"/>
        <w:gridCol w:w="2381"/>
        <w:gridCol w:w="1077"/>
        <w:gridCol w:w="1077"/>
        <w:gridCol w:w="1077"/>
        <w:gridCol w:w="1077"/>
      </w:tblGrid>
      <w:tr w:rsidR="008548F6" w14:paraId="6FCD5BA9" w14:textId="77777777">
        <w:tc>
          <w:tcPr>
            <w:tcW w:w="2381" w:type="dxa"/>
            <w:gridSpan w:val="2"/>
          </w:tcPr>
          <w:p w14:paraId="2347E7D5" w14:textId="77777777" w:rsidR="008548F6" w:rsidRDefault="008548F6">
            <w:pPr>
              <w:pStyle w:val="ConsPlusNormal"/>
            </w:pPr>
            <w:r>
              <w:t>Ответственный орган государственной власти (государственный орган) Пермского края</w:t>
            </w:r>
          </w:p>
        </w:tc>
        <w:tc>
          <w:tcPr>
            <w:tcW w:w="6689" w:type="dxa"/>
            <w:gridSpan w:val="5"/>
          </w:tcPr>
          <w:p w14:paraId="18959F36" w14:textId="77777777" w:rsidR="008548F6" w:rsidRDefault="008548F6">
            <w:pPr>
              <w:pStyle w:val="ConsPlusNormal"/>
            </w:pPr>
            <w:r>
              <w:t>Министерство по туризму Пермского края</w:t>
            </w:r>
          </w:p>
          <w:p w14:paraId="3F09A35F" w14:textId="77777777" w:rsidR="008548F6" w:rsidRDefault="008548F6">
            <w:pPr>
              <w:pStyle w:val="ConsPlusNormal"/>
            </w:pPr>
            <w:r>
              <w:t>(Ветошкина Юлия Альбертовна, министр по туризму Пермского края)</w:t>
            </w:r>
          </w:p>
        </w:tc>
      </w:tr>
      <w:tr w:rsidR="008548F6" w14:paraId="2896EAE8" w14:textId="77777777">
        <w:tc>
          <w:tcPr>
            <w:tcW w:w="1871" w:type="dxa"/>
            <w:vMerge w:val="restart"/>
            <w:tcBorders>
              <w:bottom w:val="nil"/>
            </w:tcBorders>
          </w:tcPr>
          <w:p w14:paraId="34424EAB" w14:textId="77777777" w:rsidR="008548F6" w:rsidRDefault="008548F6">
            <w:pPr>
              <w:pStyle w:val="ConsPlusNormal"/>
            </w:pPr>
            <w:r>
              <w:t>Показатели комплекса процессных мероприятий</w:t>
            </w:r>
          </w:p>
        </w:tc>
        <w:tc>
          <w:tcPr>
            <w:tcW w:w="510" w:type="dxa"/>
            <w:vMerge w:val="restart"/>
            <w:vAlign w:val="center"/>
          </w:tcPr>
          <w:p w14:paraId="6ED0BBBA" w14:textId="77777777" w:rsidR="008548F6" w:rsidRDefault="008548F6">
            <w:pPr>
              <w:pStyle w:val="ConsPlusNormal"/>
              <w:jc w:val="center"/>
            </w:pPr>
            <w:r>
              <w:t>N п/п</w:t>
            </w:r>
          </w:p>
        </w:tc>
        <w:tc>
          <w:tcPr>
            <w:tcW w:w="2381" w:type="dxa"/>
            <w:vMerge w:val="restart"/>
            <w:vAlign w:val="center"/>
          </w:tcPr>
          <w:p w14:paraId="58BEC4F5" w14:textId="77777777" w:rsidR="008548F6" w:rsidRDefault="008548F6">
            <w:pPr>
              <w:pStyle w:val="ConsPlusNormal"/>
              <w:jc w:val="center"/>
            </w:pPr>
            <w:r>
              <w:t>Наименование показателя</w:t>
            </w:r>
          </w:p>
        </w:tc>
        <w:tc>
          <w:tcPr>
            <w:tcW w:w="1077" w:type="dxa"/>
            <w:vMerge w:val="restart"/>
            <w:vAlign w:val="center"/>
          </w:tcPr>
          <w:p w14:paraId="2996C48B" w14:textId="77777777" w:rsidR="008548F6" w:rsidRDefault="008548F6">
            <w:pPr>
              <w:pStyle w:val="ConsPlusNormal"/>
              <w:jc w:val="center"/>
            </w:pPr>
            <w:r>
              <w:t>Ед. изм.</w:t>
            </w:r>
          </w:p>
        </w:tc>
        <w:tc>
          <w:tcPr>
            <w:tcW w:w="3231" w:type="dxa"/>
            <w:gridSpan w:val="3"/>
            <w:vAlign w:val="center"/>
          </w:tcPr>
          <w:p w14:paraId="17FEE4A9" w14:textId="77777777" w:rsidR="008548F6" w:rsidRDefault="008548F6">
            <w:pPr>
              <w:pStyle w:val="ConsPlusNormal"/>
              <w:jc w:val="center"/>
            </w:pPr>
            <w:r>
              <w:t>Значения показателей</w:t>
            </w:r>
          </w:p>
        </w:tc>
      </w:tr>
      <w:tr w:rsidR="008548F6" w14:paraId="6B570ABB" w14:textId="77777777">
        <w:tc>
          <w:tcPr>
            <w:tcW w:w="1871" w:type="dxa"/>
            <w:vMerge/>
            <w:tcBorders>
              <w:bottom w:val="nil"/>
            </w:tcBorders>
          </w:tcPr>
          <w:p w14:paraId="40BE9302" w14:textId="77777777" w:rsidR="008548F6" w:rsidRDefault="008548F6">
            <w:pPr>
              <w:pStyle w:val="ConsPlusNormal"/>
            </w:pPr>
          </w:p>
        </w:tc>
        <w:tc>
          <w:tcPr>
            <w:tcW w:w="510" w:type="dxa"/>
            <w:vMerge/>
          </w:tcPr>
          <w:p w14:paraId="6A1A8D90" w14:textId="77777777" w:rsidR="008548F6" w:rsidRDefault="008548F6">
            <w:pPr>
              <w:pStyle w:val="ConsPlusNormal"/>
            </w:pPr>
          </w:p>
        </w:tc>
        <w:tc>
          <w:tcPr>
            <w:tcW w:w="2381" w:type="dxa"/>
            <w:vMerge/>
          </w:tcPr>
          <w:p w14:paraId="17B5C55A" w14:textId="77777777" w:rsidR="008548F6" w:rsidRDefault="008548F6">
            <w:pPr>
              <w:pStyle w:val="ConsPlusNormal"/>
            </w:pPr>
          </w:p>
        </w:tc>
        <w:tc>
          <w:tcPr>
            <w:tcW w:w="1077" w:type="dxa"/>
            <w:vMerge/>
          </w:tcPr>
          <w:p w14:paraId="3360C0B9" w14:textId="77777777" w:rsidR="008548F6" w:rsidRDefault="008548F6">
            <w:pPr>
              <w:pStyle w:val="ConsPlusNormal"/>
            </w:pPr>
          </w:p>
        </w:tc>
        <w:tc>
          <w:tcPr>
            <w:tcW w:w="1077" w:type="dxa"/>
            <w:vAlign w:val="center"/>
          </w:tcPr>
          <w:p w14:paraId="21CE476F" w14:textId="77777777" w:rsidR="008548F6" w:rsidRDefault="008548F6">
            <w:pPr>
              <w:pStyle w:val="ConsPlusNormal"/>
              <w:jc w:val="center"/>
            </w:pPr>
            <w:r>
              <w:t>2024 год</w:t>
            </w:r>
          </w:p>
          <w:p w14:paraId="01973915" w14:textId="77777777" w:rsidR="008548F6" w:rsidRDefault="008548F6">
            <w:pPr>
              <w:pStyle w:val="ConsPlusNormal"/>
              <w:jc w:val="center"/>
            </w:pPr>
            <w:r>
              <w:t>(прогноз)</w:t>
            </w:r>
          </w:p>
        </w:tc>
        <w:tc>
          <w:tcPr>
            <w:tcW w:w="1077" w:type="dxa"/>
            <w:vAlign w:val="center"/>
          </w:tcPr>
          <w:p w14:paraId="2175803F" w14:textId="77777777" w:rsidR="008548F6" w:rsidRDefault="008548F6">
            <w:pPr>
              <w:pStyle w:val="ConsPlusNormal"/>
              <w:jc w:val="center"/>
            </w:pPr>
            <w:r>
              <w:t>2025 год</w:t>
            </w:r>
          </w:p>
          <w:p w14:paraId="33C5AB68" w14:textId="77777777" w:rsidR="008548F6" w:rsidRDefault="008548F6">
            <w:pPr>
              <w:pStyle w:val="ConsPlusNormal"/>
              <w:jc w:val="center"/>
            </w:pPr>
            <w:r>
              <w:t>(прогноз)</w:t>
            </w:r>
          </w:p>
        </w:tc>
        <w:tc>
          <w:tcPr>
            <w:tcW w:w="1077" w:type="dxa"/>
            <w:vAlign w:val="center"/>
          </w:tcPr>
          <w:p w14:paraId="414D94CD" w14:textId="77777777" w:rsidR="008548F6" w:rsidRDefault="008548F6">
            <w:pPr>
              <w:pStyle w:val="ConsPlusNormal"/>
              <w:jc w:val="center"/>
            </w:pPr>
            <w:r>
              <w:t>2026 год</w:t>
            </w:r>
          </w:p>
          <w:p w14:paraId="585260C3" w14:textId="77777777" w:rsidR="008548F6" w:rsidRDefault="008548F6">
            <w:pPr>
              <w:pStyle w:val="ConsPlusNormal"/>
              <w:jc w:val="center"/>
            </w:pPr>
            <w:r>
              <w:t>(прогноз)</w:t>
            </w:r>
          </w:p>
        </w:tc>
      </w:tr>
      <w:tr w:rsidR="008548F6" w14:paraId="448B301D" w14:textId="77777777">
        <w:tc>
          <w:tcPr>
            <w:tcW w:w="1871" w:type="dxa"/>
            <w:vMerge/>
            <w:tcBorders>
              <w:bottom w:val="nil"/>
            </w:tcBorders>
          </w:tcPr>
          <w:p w14:paraId="05438560" w14:textId="77777777" w:rsidR="008548F6" w:rsidRDefault="008548F6">
            <w:pPr>
              <w:pStyle w:val="ConsPlusNormal"/>
            </w:pPr>
          </w:p>
        </w:tc>
        <w:tc>
          <w:tcPr>
            <w:tcW w:w="510" w:type="dxa"/>
          </w:tcPr>
          <w:p w14:paraId="0A605479" w14:textId="77777777" w:rsidR="008548F6" w:rsidRDefault="008548F6">
            <w:pPr>
              <w:pStyle w:val="ConsPlusNormal"/>
              <w:jc w:val="center"/>
            </w:pPr>
            <w:r>
              <w:t>1</w:t>
            </w:r>
          </w:p>
        </w:tc>
        <w:tc>
          <w:tcPr>
            <w:tcW w:w="2381" w:type="dxa"/>
          </w:tcPr>
          <w:p w14:paraId="2C9559F5" w14:textId="77777777" w:rsidR="008548F6" w:rsidRDefault="008548F6">
            <w:pPr>
              <w:pStyle w:val="ConsPlusNormal"/>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1077" w:type="dxa"/>
          </w:tcPr>
          <w:p w14:paraId="78A8E816" w14:textId="77777777" w:rsidR="008548F6" w:rsidRDefault="008548F6">
            <w:pPr>
              <w:pStyle w:val="ConsPlusNormal"/>
              <w:jc w:val="center"/>
            </w:pPr>
            <w:r>
              <w:t>чел.</w:t>
            </w:r>
          </w:p>
        </w:tc>
        <w:tc>
          <w:tcPr>
            <w:tcW w:w="1077" w:type="dxa"/>
          </w:tcPr>
          <w:p w14:paraId="02DC9D44" w14:textId="77777777" w:rsidR="008548F6" w:rsidRDefault="008548F6">
            <w:pPr>
              <w:pStyle w:val="ConsPlusNormal"/>
              <w:jc w:val="center"/>
            </w:pPr>
            <w:r>
              <w:t>7</w:t>
            </w:r>
          </w:p>
        </w:tc>
        <w:tc>
          <w:tcPr>
            <w:tcW w:w="1077" w:type="dxa"/>
          </w:tcPr>
          <w:p w14:paraId="6489E430" w14:textId="77777777" w:rsidR="008548F6" w:rsidRDefault="008548F6">
            <w:pPr>
              <w:pStyle w:val="ConsPlusNormal"/>
              <w:jc w:val="center"/>
            </w:pPr>
            <w:r>
              <w:t>9</w:t>
            </w:r>
          </w:p>
        </w:tc>
        <w:tc>
          <w:tcPr>
            <w:tcW w:w="1077" w:type="dxa"/>
          </w:tcPr>
          <w:p w14:paraId="1903DEE8" w14:textId="77777777" w:rsidR="008548F6" w:rsidRDefault="008548F6">
            <w:pPr>
              <w:pStyle w:val="ConsPlusNormal"/>
              <w:jc w:val="center"/>
            </w:pPr>
            <w:r>
              <w:t>11</w:t>
            </w:r>
          </w:p>
        </w:tc>
      </w:tr>
      <w:tr w:rsidR="008548F6" w14:paraId="11FE17E7" w14:textId="77777777">
        <w:tc>
          <w:tcPr>
            <w:tcW w:w="1871" w:type="dxa"/>
            <w:vMerge/>
            <w:tcBorders>
              <w:bottom w:val="nil"/>
            </w:tcBorders>
          </w:tcPr>
          <w:p w14:paraId="2AC1AD77" w14:textId="77777777" w:rsidR="008548F6" w:rsidRDefault="008548F6">
            <w:pPr>
              <w:pStyle w:val="ConsPlusNormal"/>
            </w:pPr>
          </w:p>
        </w:tc>
        <w:tc>
          <w:tcPr>
            <w:tcW w:w="510" w:type="dxa"/>
          </w:tcPr>
          <w:p w14:paraId="63287B68" w14:textId="77777777" w:rsidR="008548F6" w:rsidRDefault="008548F6">
            <w:pPr>
              <w:pStyle w:val="ConsPlusNormal"/>
              <w:jc w:val="center"/>
            </w:pPr>
            <w:r>
              <w:t>2</w:t>
            </w:r>
          </w:p>
        </w:tc>
        <w:tc>
          <w:tcPr>
            <w:tcW w:w="2381" w:type="dxa"/>
          </w:tcPr>
          <w:p w14:paraId="23132212" w14:textId="77777777" w:rsidR="008548F6" w:rsidRDefault="008548F6">
            <w:pPr>
              <w:pStyle w:val="ConsPlusNormal"/>
            </w:pPr>
            <w: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077" w:type="dxa"/>
          </w:tcPr>
          <w:p w14:paraId="300EC57C" w14:textId="77777777" w:rsidR="008548F6" w:rsidRDefault="008548F6">
            <w:pPr>
              <w:pStyle w:val="ConsPlusNormal"/>
              <w:jc w:val="center"/>
            </w:pPr>
            <w:r>
              <w:t>чел.</w:t>
            </w:r>
          </w:p>
        </w:tc>
        <w:tc>
          <w:tcPr>
            <w:tcW w:w="1077" w:type="dxa"/>
          </w:tcPr>
          <w:p w14:paraId="41BB01AF" w14:textId="77777777" w:rsidR="008548F6" w:rsidRDefault="008548F6">
            <w:pPr>
              <w:pStyle w:val="ConsPlusNormal"/>
              <w:jc w:val="center"/>
            </w:pPr>
            <w:r>
              <w:t>8628</w:t>
            </w:r>
          </w:p>
        </w:tc>
        <w:tc>
          <w:tcPr>
            <w:tcW w:w="1077" w:type="dxa"/>
          </w:tcPr>
          <w:p w14:paraId="3E3C7609" w14:textId="77777777" w:rsidR="008548F6" w:rsidRDefault="008548F6">
            <w:pPr>
              <w:pStyle w:val="ConsPlusNormal"/>
              <w:jc w:val="center"/>
            </w:pPr>
            <w:r>
              <w:t>10346</w:t>
            </w:r>
          </w:p>
        </w:tc>
        <w:tc>
          <w:tcPr>
            <w:tcW w:w="1077" w:type="dxa"/>
          </w:tcPr>
          <w:p w14:paraId="3088FA7B" w14:textId="77777777" w:rsidR="008548F6" w:rsidRDefault="008548F6">
            <w:pPr>
              <w:pStyle w:val="ConsPlusNormal"/>
              <w:jc w:val="center"/>
            </w:pPr>
            <w:r>
              <w:t>12344</w:t>
            </w:r>
          </w:p>
        </w:tc>
      </w:tr>
      <w:tr w:rsidR="008548F6" w14:paraId="431D17C6" w14:textId="77777777">
        <w:tc>
          <w:tcPr>
            <w:tcW w:w="1871" w:type="dxa"/>
            <w:vMerge/>
            <w:tcBorders>
              <w:bottom w:val="nil"/>
            </w:tcBorders>
          </w:tcPr>
          <w:p w14:paraId="5BE7BCE0" w14:textId="77777777" w:rsidR="008548F6" w:rsidRDefault="008548F6">
            <w:pPr>
              <w:pStyle w:val="ConsPlusNormal"/>
            </w:pPr>
          </w:p>
        </w:tc>
        <w:tc>
          <w:tcPr>
            <w:tcW w:w="510" w:type="dxa"/>
          </w:tcPr>
          <w:p w14:paraId="6445D3E9" w14:textId="77777777" w:rsidR="008548F6" w:rsidRDefault="008548F6">
            <w:pPr>
              <w:pStyle w:val="ConsPlusNormal"/>
              <w:jc w:val="center"/>
            </w:pPr>
            <w:r>
              <w:t>3</w:t>
            </w:r>
          </w:p>
        </w:tc>
        <w:tc>
          <w:tcPr>
            <w:tcW w:w="2381" w:type="dxa"/>
          </w:tcPr>
          <w:p w14:paraId="65DF791E" w14:textId="77777777" w:rsidR="008548F6" w:rsidRDefault="008548F6">
            <w:pPr>
              <w:pStyle w:val="ConsPlusNormal"/>
            </w:pPr>
            <w:r>
              <w:t>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077" w:type="dxa"/>
          </w:tcPr>
          <w:p w14:paraId="49366E2E" w14:textId="77777777" w:rsidR="008548F6" w:rsidRDefault="008548F6">
            <w:pPr>
              <w:pStyle w:val="ConsPlusNormal"/>
              <w:jc w:val="center"/>
            </w:pPr>
            <w:r>
              <w:t>чел.</w:t>
            </w:r>
          </w:p>
        </w:tc>
        <w:tc>
          <w:tcPr>
            <w:tcW w:w="1077" w:type="dxa"/>
          </w:tcPr>
          <w:p w14:paraId="482DC555" w14:textId="77777777" w:rsidR="008548F6" w:rsidRDefault="008548F6">
            <w:pPr>
              <w:pStyle w:val="ConsPlusNormal"/>
              <w:jc w:val="center"/>
            </w:pPr>
            <w:r>
              <w:t>6020</w:t>
            </w:r>
          </w:p>
        </w:tc>
        <w:tc>
          <w:tcPr>
            <w:tcW w:w="1077" w:type="dxa"/>
          </w:tcPr>
          <w:p w14:paraId="1EF839EE" w14:textId="77777777" w:rsidR="008548F6" w:rsidRDefault="008548F6">
            <w:pPr>
              <w:pStyle w:val="ConsPlusNormal"/>
              <w:jc w:val="center"/>
            </w:pPr>
            <w:r>
              <w:t>13340</w:t>
            </w:r>
          </w:p>
        </w:tc>
        <w:tc>
          <w:tcPr>
            <w:tcW w:w="1077" w:type="dxa"/>
          </w:tcPr>
          <w:p w14:paraId="33D31017" w14:textId="77777777" w:rsidR="008548F6" w:rsidRDefault="008548F6">
            <w:pPr>
              <w:pStyle w:val="ConsPlusNormal"/>
              <w:jc w:val="center"/>
            </w:pPr>
            <w:r>
              <w:t>21229</w:t>
            </w:r>
          </w:p>
        </w:tc>
      </w:tr>
      <w:tr w:rsidR="008548F6" w14:paraId="711CB9CC" w14:textId="77777777">
        <w:tblPrEx>
          <w:tblBorders>
            <w:insideH w:val="nil"/>
          </w:tblBorders>
        </w:tblPrEx>
        <w:tc>
          <w:tcPr>
            <w:tcW w:w="1871" w:type="dxa"/>
            <w:vMerge/>
            <w:tcBorders>
              <w:bottom w:val="nil"/>
            </w:tcBorders>
          </w:tcPr>
          <w:p w14:paraId="4E25E377" w14:textId="77777777" w:rsidR="008548F6" w:rsidRDefault="008548F6">
            <w:pPr>
              <w:pStyle w:val="ConsPlusNormal"/>
            </w:pPr>
          </w:p>
        </w:tc>
        <w:tc>
          <w:tcPr>
            <w:tcW w:w="510" w:type="dxa"/>
            <w:tcBorders>
              <w:bottom w:val="nil"/>
            </w:tcBorders>
          </w:tcPr>
          <w:p w14:paraId="1E943296" w14:textId="77777777" w:rsidR="008548F6" w:rsidRDefault="008548F6">
            <w:pPr>
              <w:pStyle w:val="ConsPlusNormal"/>
              <w:jc w:val="center"/>
            </w:pPr>
            <w:r>
              <w:t>4</w:t>
            </w:r>
          </w:p>
        </w:tc>
        <w:tc>
          <w:tcPr>
            <w:tcW w:w="2381" w:type="dxa"/>
            <w:tcBorders>
              <w:bottom w:val="nil"/>
            </w:tcBorders>
          </w:tcPr>
          <w:p w14:paraId="36655C9D" w14:textId="77777777" w:rsidR="008548F6" w:rsidRDefault="008548F6">
            <w:pPr>
              <w:pStyle w:val="ConsPlusNormal"/>
            </w:pPr>
            <w:r>
              <w:t xml:space="preserve">Прирост объема </w:t>
            </w:r>
            <w:r>
              <w:lastRenderedPageBreak/>
              <w:t>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1077" w:type="dxa"/>
            <w:tcBorders>
              <w:bottom w:val="nil"/>
            </w:tcBorders>
          </w:tcPr>
          <w:p w14:paraId="699ECEBF" w14:textId="77777777" w:rsidR="008548F6" w:rsidRDefault="008548F6">
            <w:pPr>
              <w:pStyle w:val="ConsPlusNormal"/>
              <w:jc w:val="center"/>
            </w:pPr>
            <w:r>
              <w:lastRenderedPageBreak/>
              <w:t>%</w:t>
            </w:r>
          </w:p>
        </w:tc>
        <w:tc>
          <w:tcPr>
            <w:tcW w:w="1077" w:type="dxa"/>
            <w:tcBorders>
              <w:bottom w:val="nil"/>
            </w:tcBorders>
          </w:tcPr>
          <w:p w14:paraId="0C6E5BD1" w14:textId="77777777" w:rsidR="008548F6" w:rsidRDefault="008548F6">
            <w:pPr>
              <w:pStyle w:val="ConsPlusNormal"/>
              <w:jc w:val="center"/>
            </w:pPr>
            <w:r>
              <w:t>3,0</w:t>
            </w:r>
          </w:p>
        </w:tc>
        <w:tc>
          <w:tcPr>
            <w:tcW w:w="1077" w:type="dxa"/>
            <w:tcBorders>
              <w:bottom w:val="nil"/>
            </w:tcBorders>
          </w:tcPr>
          <w:p w14:paraId="00C52005" w14:textId="77777777" w:rsidR="008548F6" w:rsidRDefault="008548F6">
            <w:pPr>
              <w:pStyle w:val="ConsPlusNormal"/>
              <w:jc w:val="center"/>
            </w:pPr>
            <w:r>
              <w:t>3,0</w:t>
            </w:r>
          </w:p>
        </w:tc>
        <w:tc>
          <w:tcPr>
            <w:tcW w:w="1077" w:type="dxa"/>
            <w:tcBorders>
              <w:bottom w:val="nil"/>
            </w:tcBorders>
          </w:tcPr>
          <w:p w14:paraId="256A110C" w14:textId="77777777" w:rsidR="008548F6" w:rsidRDefault="008548F6">
            <w:pPr>
              <w:pStyle w:val="ConsPlusNormal"/>
              <w:jc w:val="center"/>
            </w:pPr>
            <w:r>
              <w:t>3,0</w:t>
            </w:r>
          </w:p>
        </w:tc>
      </w:tr>
      <w:tr w:rsidR="008548F6" w14:paraId="79EB0A3D" w14:textId="77777777">
        <w:tblPrEx>
          <w:tblBorders>
            <w:insideH w:val="nil"/>
          </w:tblBorders>
        </w:tblPrEx>
        <w:tc>
          <w:tcPr>
            <w:tcW w:w="9070" w:type="dxa"/>
            <w:gridSpan w:val="7"/>
            <w:tcBorders>
              <w:top w:val="nil"/>
            </w:tcBorders>
          </w:tcPr>
          <w:p w14:paraId="7610B48A" w14:textId="77777777" w:rsidR="008548F6" w:rsidRDefault="008548F6">
            <w:pPr>
              <w:pStyle w:val="ConsPlusNormal"/>
              <w:jc w:val="both"/>
            </w:pPr>
            <w:r>
              <w:t xml:space="preserve">(в ред. </w:t>
            </w:r>
            <w:hyperlink r:id="rId170">
              <w:r>
                <w:rPr>
                  <w:color w:val="0000FF"/>
                </w:rPr>
                <w:t>Постановления</w:t>
              </w:r>
            </w:hyperlink>
            <w:r>
              <w:t xml:space="preserve"> Правительства Пермского края от 11.03.2024 N 134-п)</w:t>
            </w:r>
          </w:p>
        </w:tc>
      </w:tr>
      <w:tr w:rsidR="008548F6" w14:paraId="6916BF4C" w14:textId="77777777">
        <w:tc>
          <w:tcPr>
            <w:tcW w:w="2381" w:type="dxa"/>
            <w:gridSpan w:val="2"/>
            <w:vMerge w:val="restart"/>
            <w:tcBorders>
              <w:bottom w:val="nil"/>
            </w:tcBorders>
          </w:tcPr>
          <w:p w14:paraId="48F4CCF5" w14:textId="77777777" w:rsidR="008548F6" w:rsidRDefault="008548F6">
            <w:pPr>
              <w:pStyle w:val="ConsPlusNormal"/>
            </w:pPr>
            <w:r>
              <w:t>Объемы и источники финансового обеспечения комплекса процессных мероприятий</w:t>
            </w:r>
          </w:p>
        </w:tc>
        <w:tc>
          <w:tcPr>
            <w:tcW w:w="2381" w:type="dxa"/>
            <w:vMerge w:val="restart"/>
            <w:vAlign w:val="center"/>
          </w:tcPr>
          <w:p w14:paraId="7267A426" w14:textId="77777777" w:rsidR="008548F6" w:rsidRDefault="008548F6">
            <w:pPr>
              <w:pStyle w:val="ConsPlusNormal"/>
              <w:jc w:val="center"/>
            </w:pPr>
            <w:r>
              <w:t>Источники финансового обеспечения</w:t>
            </w:r>
          </w:p>
        </w:tc>
        <w:tc>
          <w:tcPr>
            <w:tcW w:w="4308" w:type="dxa"/>
            <w:gridSpan w:val="4"/>
          </w:tcPr>
          <w:p w14:paraId="0D113B25" w14:textId="77777777" w:rsidR="008548F6" w:rsidRDefault="008548F6">
            <w:pPr>
              <w:pStyle w:val="ConsPlusNormal"/>
              <w:jc w:val="center"/>
            </w:pPr>
            <w:r>
              <w:t>Расходы (тыс. рублей)</w:t>
            </w:r>
          </w:p>
        </w:tc>
      </w:tr>
      <w:tr w:rsidR="008548F6" w14:paraId="057316BD" w14:textId="77777777">
        <w:tc>
          <w:tcPr>
            <w:tcW w:w="2381" w:type="dxa"/>
            <w:gridSpan w:val="2"/>
            <w:vMerge/>
            <w:tcBorders>
              <w:bottom w:val="nil"/>
            </w:tcBorders>
          </w:tcPr>
          <w:p w14:paraId="28B5C40B" w14:textId="77777777" w:rsidR="008548F6" w:rsidRDefault="008548F6">
            <w:pPr>
              <w:pStyle w:val="ConsPlusNormal"/>
            </w:pPr>
          </w:p>
        </w:tc>
        <w:tc>
          <w:tcPr>
            <w:tcW w:w="2381" w:type="dxa"/>
            <w:vMerge/>
          </w:tcPr>
          <w:p w14:paraId="602E9005" w14:textId="77777777" w:rsidR="008548F6" w:rsidRDefault="008548F6">
            <w:pPr>
              <w:pStyle w:val="ConsPlusNormal"/>
            </w:pPr>
          </w:p>
        </w:tc>
        <w:tc>
          <w:tcPr>
            <w:tcW w:w="1077" w:type="dxa"/>
            <w:vAlign w:val="center"/>
          </w:tcPr>
          <w:p w14:paraId="7557E83B" w14:textId="77777777" w:rsidR="008548F6" w:rsidRDefault="008548F6">
            <w:pPr>
              <w:pStyle w:val="ConsPlusNormal"/>
              <w:jc w:val="center"/>
            </w:pPr>
            <w:r>
              <w:t>2024 год (план)</w:t>
            </w:r>
          </w:p>
        </w:tc>
        <w:tc>
          <w:tcPr>
            <w:tcW w:w="1077" w:type="dxa"/>
            <w:vAlign w:val="center"/>
          </w:tcPr>
          <w:p w14:paraId="48750629" w14:textId="77777777" w:rsidR="008548F6" w:rsidRDefault="008548F6">
            <w:pPr>
              <w:pStyle w:val="ConsPlusNormal"/>
              <w:jc w:val="center"/>
            </w:pPr>
            <w:r>
              <w:t>2025 год (план)</w:t>
            </w:r>
          </w:p>
        </w:tc>
        <w:tc>
          <w:tcPr>
            <w:tcW w:w="1077" w:type="dxa"/>
            <w:vAlign w:val="center"/>
          </w:tcPr>
          <w:p w14:paraId="4C7A2DEF" w14:textId="77777777" w:rsidR="008548F6" w:rsidRDefault="008548F6">
            <w:pPr>
              <w:pStyle w:val="ConsPlusNormal"/>
              <w:jc w:val="center"/>
            </w:pPr>
            <w:r>
              <w:t>2026 год (план)</w:t>
            </w:r>
          </w:p>
        </w:tc>
        <w:tc>
          <w:tcPr>
            <w:tcW w:w="1077" w:type="dxa"/>
            <w:vAlign w:val="center"/>
          </w:tcPr>
          <w:p w14:paraId="0640F7E7" w14:textId="77777777" w:rsidR="008548F6" w:rsidRDefault="008548F6">
            <w:pPr>
              <w:pStyle w:val="ConsPlusNormal"/>
              <w:jc w:val="center"/>
            </w:pPr>
            <w:r>
              <w:t>итого</w:t>
            </w:r>
          </w:p>
        </w:tc>
      </w:tr>
      <w:tr w:rsidR="008548F6" w14:paraId="23269428" w14:textId="77777777">
        <w:tc>
          <w:tcPr>
            <w:tcW w:w="2381" w:type="dxa"/>
            <w:gridSpan w:val="2"/>
            <w:vMerge/>
            <w:tcBorders>
              <w:bottom w:val="nil"/>
            </w:tcBorders>
          </w:tcPr>
          <w:p w14:paraId="2B3BFE85" w14:textId="77777777" w:rsidR="008548F6" w:rsidRDefault="008548F6">
            <w:pPr>
              <w:pStyle w:val="ConsPlusNormal"/>
            </w:pPr>
          </w:p>
        </w:tc>
        <w:tc>
          <w:tcPr>
            <w:tcW w:w="2381" w:type="dxa"/>
          </w:tcPr>
          <w:p w14:paraId="379FEE16" w14:textId="77777777" w:rsidR="008548F6" w:rsidRDefault="008548F6">
            <w:pPr>
              <w:pStyle w:val="ConsPlusNormal"/>
            </w:pPr>
            <w:r>
              <w:t>Всего, в том числе:</w:t>
            </w:r>
          </w:p>
        </w:tc>
        <w:tc>
          <w:tcPr>
            <w:tcW w:w="1077" w:type="dxa"/>
          </w:tcPr>
          <w:p w14:paraId="0D7D9D8F" w14:textId="77777777" w:rsidR="008548F6" w:rsidRDefault="008548F6">
            <w:pPr>
              <w:pStyle w:val="ConsPlusNormal"/>
              <w:jc w:val="center"/>
            </w:pPr>
            <w:r>
              <w:t>422824,7</w:t>
            </w:r>
          </w:p>
        </w:tc>
        <w:tc>
          <w:tcPr>
            <w:tcW w:w="1077" w:type="dxa"/>
          </w:tcPr>
          <w:p w14:paraId="27122914" w14:textId="77777777" w:rsidR="008548F6" w:rsidRDefault="008548F6">
            <w:pPr>
              <w:pStyle w:val="ConsPlusNormal"/>
              <w:jc w:val="center"/>
            </w:pPr>
            <w:r>
              <w:t>221109,9</w:t>
            </w:r>
          </w:p>
        </w:tc>
        <w:tc>
          <w:tcPr>
            <w:tcW w:w="1077" w:type="dxa"/>
          </w:tcPr>
          <w:p w14:paraId="7EBEAB98" w14:textId="77777777" w:rsidR="008548F6" w:rsidRDefault="008548F6">
            <w:pPr>
              <w:pStyle w:val="ConsPlusNormal"/>
              <w:jc w:val="center"/>
            </w:pPr>
            <w:r>
              <w:t>205442,7</w:t>
            </w:r>
          </w:p>
        </w:tc>
        <w:tc>
          <w:tcPr>
            <w:tcW w:w="1077" w:type="dxa"/>
          </w:tcPr>
          <w:p w14:paraId="73C9E36C" w14:textId="77777777" w:rsidR="008548F6" w:rsidRDefault="008548F6">
            <w:pPr>
              <w:pStyle w:val="ConsPlusNormal"/>
              <w:jc w:val="center"/>
            </w:pPr>
            <w:r>
              <w:t>849377,3</w:t>
            </w:r>
          </w:p>
        </w:tc>
      </w:tr>
      <w:tr w:rsidR="008548F6" w14:paraId="419C5383" w14:textId="77777777">
        <w:tc>
          <w:tcPr>
            <w:tcW w:w="2381" w:type="dxa"/>
            <w:gridSpan w:val="2"/>
            <w:vMerge/>
            <w:tcBorders>
              <w:bottom w:val="nil"/>
            </w:tcBorders>
          </w:tcPr>
          <w:p w14:paraId="1A0E87FE" w14:textId="77777777" w:rsidR="008548F6" w:rsidRDefault="008548F6">
            <w:pPr>
              <w:pStyle w:val="ConsPlusNormal"/>
            </w:pPr>
          </w:p>
        </w:tc>
        <w:tc>
          <w:tcPr>
            <w:tcW w:w="2381" w:type="dxa"/>
          </w:tcPr>
          <w:p w14:paraId="3A83DD5C" w14:textId="77777777" w:rsidR="008548F6" w:rsidRDefault="008548F6">
            <w:pPr>
              <w:pStyle w:val="ConsPlusNormal"/>
            </w:pPr>
            <w:r>
              <w:t>бюджет Пермского края</w:t>
            </w:r>
          </w:p>
        </w:tc>
        <w:tc>
          <w:tcPr>
            <w:tcW w:w="1077" w:type="dxa"/>
          </w:tcPr>
          <w:p w14:paraId="6FCFF433" w14:textId="77777777" w:rsidR="008548F6" w:rsidRDefault="008548F6">
            <w:pPr>
              <w:pStyle w:val="ConsPlusNormal"/>
              <w:jc w:val="center"/>
            </w:pPr>
            <w:r>
              <w:t>385047,5</w:t>
            </w:r>
          </w:p>
        </w:tc>
        <w:tc>
          <w:tcPr>
            <w:tcW w:w="1077" w:type="dxa"/>
          </w:tcPr>
          <w:p w14:paraId="17D84A4E" w14:textId="77777777" w:rsidR="008548F6" w:rsidRDefault="008548F6">
            <w:pPr>
              <w:pStyle w:val="ConsPlusNormal"/>
              <w:jc w:val="center"/>
            </w:pPr>
            <w:r>
              <w:t>173607,1</w:t>
            </w:r>
          </w:p>
        </w:tc>
        <w:tc>
          <w:tcPr>
            <w:tcW w:w="1077" w:type="dxa"/>
          </w:tcPr>
          <w:p w14:paraId="5FA75CE3" w14:textId="77777777" w:rsidR="008548F6" w:rsidRDefault="008548F6">
            <w:pPr>
              <w:pStyle w:val="ConsPlusNormal"/>
              <w:jc w:val="center"/>
            </w:pPr>
            <w:r>
              <w:t>157939,9</w:t>
            </w:r>
          </w:p>
        </w:tc>
        <w:tc>
          <w:tcPr>
            <w:tcW w:w="1077" w:type="dxa"/>
          </w:tcPr>
          <w:p w14:paraId="32A36667" w14:textId="77777777" w:rsidR="008548F6" w:rsidRDefault="008548F6">
            <w:pPr>
              <w:pStyle w:val="ConsPlusNormal"/>
              <w:jc w:val="center"/>
            </w:pPr>
            <w:r>
              <w:t>716594,5</w:t>
            </w:r>
          </w:p>
        </w:tc>
      </w:tr>
      <w:tr w:rsidR="008548F6" w14:paraId="04A0EDAB" w14:textId="77777777">
        <w:tc>
          <w:tcPr>
            <w:tcW w:w="2381" w:type="dxa"/>
            <w:gridSpan w:val="2"/>
            <w:vMerge/>
            <w:tcBorders>
              <w:bottom w:val="nil"/>
            </w:tcBorders>
          </w:tcPr>
          <w:p w14:paraId="253C971E" w14:textId="77777777" w:rsidR="008548F6" w:rsidRDefault="008548F6">
            <w:pPr>
              <w:pStyle w:val="ConsPlusNormal"/>
            </w:pPr>
          </w:p>
        </w:tc>
        <w:tc>
          <w:tcPr>
            <w:tcW w:w="2381" w:type="dxa"/>
          </w:tcPr>
          <w:p w14:paraId="207E1B2A" w14:textId="77777777" w:rsidR="008548F6" w:rsidRDefault="008548F6">
            <w:pPr>
              <w:pStyle w:val="ConsPlusNormal"/>
            </w:pPr>
            <w:r>
              <w:t>федеральный бюджет</w:t>
            </w:r>
          </w:p>
        </w:tc>
        <w:tc>
          <w:tcPr>
            <w:tcW w:w="1077" w:type="dxa"/>
          </w:tcPr>
          <w:p w14:paraId="20E4D5C1" w14:textId="77777777" w:rsidR="008548F6" w:rsidRDefault="008548F6">
            <w:pPr>
              <w:pStyle w:val="ConsPlusNormal"/>
              <w:jc w:val="center"/>
            </w:pPr>
            <w:r>
              <w:t>15000,0</w:t>
            </w:r>
          </w:p>
        </w:tc>
        <w:tc>
          <w:tcPr>
            <w:tcW w:w="1077" w:type="dxa"/>
          </w:tcPr>
          <w:p w14:paraId="05E90922" w14:textId="77777777" w:rsidR="008548F6" w:rsidRDefault="008548F6">
            <w:pPr>
              <w:pStyle w:val="ConsPlusNormal"/>
              <w:jc w:val="center"/>
            </w:pPr>
            <w:r>
              <w:t>21560,0</w:t>
            </w:r>
          </w:p>
        </w:tc>
        <w:tc>
          <w:tcPr>
            <w:tcW w:w="1077" w:type="dxa"/>
          </w:tcPr>
          <w:p w14:paraId="581023C8" w14:textId="77777777" w:rsidR="008548F6" w:rsidRDefault="008548F6">
            <w:pPr>
              <w:pStyle w:val="ConsPlusNormal"/>
              <w:jc w:val="center"/>
            </w:pPr>
            <w:r>
              <w:t>21560,0</w:t>
            </w:r>
          </w:p>
        </w:tc>
        <w:tc>
          <w:tcPr>
            <w:tcW w:w="1077" w:type="dxa"/>
          </w:tcPr>
          <w:p w14:paraId="7E39A5F7" w14:textId="77777777" w:rsidR="008548F6" w:rsidRDefault="008548F6">
            <w:pPr>
              <w:pStyle w:val="ConsPlusNormal"/>
              <w:jc w:val="center"/>
            </w:pPr>
            <w:r>
              <w:t>58120,0</w:t>
            </w:r>
          </w:p>
        </w:tc>
      </w:tr>
      <w:tr w:rsidR="008548F6" w14:paraId="2DBF50FC" w14:textId="77777777">
        <w:tc>
          <w:tcPr>
            <w:tcW w:w="2381" w:type="dxa"/>
            <w:gridSpan w:val="2"/>
            <w:vMerge/>
            <w:tcBorders>
              <w:bottom w:val="nil"/>
            </w:tcBorders>
          </w:tcPr>
          <w:p w14:paraId="2CCA7331" w14:textId="77777777" w:rsidR="008548F6" w:rsidRDefault="008548F6">
            <w:pPr>
              <w:pStyle w:val="ConsPlusNormal"/>
            </w:pPr>
          </w:p>
        </w:tc>
        <w:tc>
          <w:tcPr>
            <w:tcW w:w="2381" w:type="dxa"/>
          </w:tcPr>
          <w:p w14:paraId="6DB1EFDF" w14:textId="77777777" w:rsidR="008548F6" w:rsidRDefault="008548F6">
            <w:pPr>
              <w:pStyle w:val="ConsPlusNormal"/>
            </w:pPr>
            <w:r>
              <w:t>местный бюджет</w:t>
            </w:r>
          </w:p>
        </w:tc>
        <w:tc>
          <w:tcPr>
            <w:tcW w:w="1077" w:type="dxa"/>
          </w:tcPr>
          <w:p w14:paraId="5E4C2C61" w14:textId="77777777" w:rsidR="008548F6" w:rsidRDefault="008548F6">
            <w:pPr>
              <w:pStyle w:val="ConsPlusNormal"/>
              <w:jc w:val="center"/>
            </w:pPr>
            <w:r>
              <w:t>3800,0</w:t>
            </w:r>
          </w:p>
        </w:tc>
        <w:tc>
          <w:tcPr>
            <w:tcW w:w="1077" w:type="dxa"/>
          </w:tcPr>
          <w:p w14:paraId="2B4F7482" w14:textId="77777777" w:rsidR="008548F6" w:rsidRDefault="008548F6">
            <w:pPr>
              <w:pStyle w:val="ConsPlusNormal"/>
              <w:jc w:val="center"/>
            </w:pPr>
            <w:r>
              <w:t>4299,0</w:t>
            </w:r>
          </w:p>
        </w:tc>
        <w:tc>
          <w:tcPr>
            <w:tcW w:w="1077" w:type="dxa"/>
          </w:tcPr>
          <w:p w14:paraId="22356EF4" w14:textId="77777777" w:rsidR="008548F6" w:rsidRDefault="008548F6">
            <w:pPr>
              <w:pStyle w:val="ConsPlusNormal"/>
              <w:jc w:val="center"/>
            </w:pPr>
            <w:r>
              <w:t>4299,0</w:t>
            </w:r>
          </w:p>
        </w:tc>
        <w:tc>
          <w:tcPr>
            <w:tcW w:w="1077" w:type="dxa"/>
          </w:tcPr>
          <w:p w14:paraId="76EE444E" w14:textId="77777777" w:rsidR="008548F6" w:rsidRDefault="008548F6">
            <w:pPr>
              <w:pStyle w:val="ConsPlusNormal"/>
              <w:jc w:val="center"/>
            </w:pPr>
            <w:r>
              <w:t>12398,0</w:t>
            </w:r>
          </w:p>
        </w:tc>
      </w:tr>
      <w:tr w:rsidR="008548F6" w14:paraId="78D8361A" w14:textId="77777777">
        <w:tblPrEx>
          <w:tblBorders>
            <w:insideH w:val="nil"/>
          </w:tblBorders>
        </w:tblPrEx>
        <w:tc>
          <w:tcPr>
            <w:tcW w:w="2381" w:type="dxa"/>
            <w:gridSpan w:val="2"/>
            <w:vMerge/>
            <w:tcBorders>
              <w:bottom w:val="nil"/>
            </w:tcBorders>
          </w:tcPr>
          <w:p w14:paraId="1F9295B6" w14:textId="77777777" w:rsidR="008548F6" w:rsidRDefault="008548F6">
            <w:pPr>
              <w:pStyle w:val="ConsPlusNormal"/>
            </w:pPr>
          </w:p>
        </w:tc>
        <w:tc>
          <w:tcPr>
            <w:tcW w:w="2381" w:type="dxa"/>
            <w:tcBorders>
              <w:bottom w:val="nil"/>
            </w:tcBorders>
          </w:tcPr>
          <w:p w14:paraId="55862981" w14:textId="77777777" w:rsidR="008548F6" w:rsidRDefault="008548F6">
            <w:pPr>
              <w:pStyle w:val="ConsPlusNormal"/>
            </w:pPr>
            <w:r>
              <w:t>внебюджетные источники</w:t>
            </w:r>
          </w:p>
        </w:tc>
        <w:tc>
          <w:tcPr>
            <w:tcW w:w="1077" w:type="dxa"/>
            <w:tcBorders>
              <w:bottom w:val="nil"/>
            </w:tcBorders>
          </w:tcPr>
          <w:p w14:paraId="16F31128" w14:textId="77777777" w:rsidR="008548F6" w:rsidRDefault="008548F6">
            <w:pPr>
              <w:pStyle w:val="ConsPlusNormal"/>
              <w:jc w:val="center"/>
            </w:pPr>
            <w:r>
              <w:t>18977,2</w:t>
            </w:r>
          </w:p>
        </w:tc>
        <w:tc>
          <w:tcPr>
            <w:tcW w:w="1077" w:type="dxa"/>
            <w:tcBorders>
              <w:bottom w:val="nil"/>
            </w:tcBorders>
          </w:tcPr>
          <w:p w14:paraId="05E5F677" w14:textId="77777777" w:rsidR="008548F6" w:rsidRDefault="008548F6">
            <w:pPr>
              <w:pStyle w:val="ConsPlusNormal"/>
              <w:jc w:val="center"/>
            </w:pPr>
            <w:r>
              <w:t>21643,8</w:t>
            </w:r>
          </w:p>
        </w:tc>
        <w:tc>
          <w:tcPr>
            <w:tcW w:w="1077" w:type="dxa"/>
            <w:tcBorders>
              <w:bottom w:val="nil"/>
            </w:tcBorders>
          </w:tcPr>
          <w:p w14:paraId="622CD8EB" w14:textId="77777777" w:rsidR="008548F6" w:rsidRDefault="008548F6">
            <w:pPr>
              <w:pStyle w:val="ConsPlusNormal"/>
              <w:jc w:val="center"/>
            </w:pPr>
            <w:r>
              <w:t>21643,8</w:t>
            </w:r>
          </w:p>
        </w:tc>
        <w:tc>
          <w:tcPr>
            <w:tcW w:w="1077" w:type="dxa"/>
            <w:tcBorders>
              <w:bottom w:val="nil"/>
            </w:tcBorders>
          </w:tcPr>
          <w:p w14:paraId="6D8A9738" w14:textId="77777777" w:rsidR="008548F6" w:rsidRDefault="008548F6">
            <w:pPr>
              <w:pStyle w:val="ConsPlusNormal"/>
              <w:jc w:val="center"/>
            </w:pPr>
            <w:r>
              <w:t>62264,8</w:t>
            </w:r>
          </w:p>
        </w:tc>
      </w:tr>
      <w:tr w:rsidR="008548F6" w14:paraId="3D578F85" w14:textId="77777777">
        <w:tblPrEx>
          <w:tblBorders>
            <w:insideH w:val="nil"/>
          </w:tblBorders>
        </w:tblPrEx>
        <w:tc>
          <w:tcPr>
            <w:tcW w:w="9070" w:type="dxa"/>
            <w:gridSpan w:val="7"/>
            <w:tcBorders>
              <w:top w:val="nil"/>
            </w:tcBorders>
          </w:tcPr>
          <w:p w14:paraId="19A07FE7" w14:textId="77777777" w:rsidR="008548F6" w:rsidRDefault="008548F6">
            <w:pPr>
              <w:pStyle w:val="ConsPlusNormal"/>
              <w:jc w:val="both"/>
            </w:pPr>
            <w:r>
              <w:t xml:space="preserve">(в ред. </w:t>
            </w:r>
            <w:hyperlink r:id="rId171">
              <w:r>
                <w:rPr>
                  <w:color w:val="0000FF"/>
                </w:rPr>
                <w:t>Постановления</w:t>
              </w:r>
            </w:hyperlink>
            <w:r>
              <w:t xml:space="preserve"> Правительства Пермского края от 03.06.2024 N 333-п)</w:t>
            </w:r>
          </w:p>
        </w:tc>
      </w:tr>
    </w:tbl>
    <w:p w14:paraId="6329A98C" w14:textId="77777777" w:rsidR="008548F6" w:rsidRDefault="008548F6">
      <w:pPr>
        <w:pStyle w:val="ConsPlusNormal"/>
        <w:jc w:val="both"/>
      </w:pPr>
    </w:p>
    <w:p w14:paraId="505A3D98" w14:textId="77777777" w:rsidR="008548F6" w:rsidRDefault="008548F6">
      <w:pPr>
        <w:pStyle w:val="ConsPlusTitle"/>
        <w:jc w:val="center"/>
        <w:outlineLvl w:val="2"/>
      </w:pPr>
      <w:r>
        <w:t>ПАСПОРТ</w:t>
      </w:r>
    </w:p>
    <w:p w14:paraId="30F9D2FA" w14:textId="77777777" w:rsidR="008548F6" w:rsidRDefault="008548F6">
      <w:pPr>
        <w:pStyle w:val="ConsPlusTitle"/>
        <w:jc w:val="center"/>
      </w:pPr>
      <w:r>
        <w:t>комплекса процессных мероприятий 6 "Формирование</w:t>
      </w:r>
    </w:p>
    <w:p w14:paraId="7B1F83BA" w14:textId="77777777" w:rsidR="008548F6" w:rsidRDefault="008548F6">
      <w:pPr>
        <w:pStyle w:val="ConsPlusTitle"/>
        <w:jc w:val="center"/>
      </w:pPr>
      <w:r>
        <w:t>и продвижение имиджа Пермского края как территории,</w:t>
      </w:r>
    </w:p>
    <w:p w14:paraId="030D7EA5" w14:textId="77777777" w:rsidR="008548F6" w:rsidRDefault="008548F6">
      <w:pPr>
        <w:pStyle w:val="ConsPlusTitle"/>
        <w:jc w:val="center"/>
      </w:pPr>
      <w:r>
        <w:t>благоприятной для инвестирования"</w:t>
      </w:r>
    </w:p>
    <w:p w14:paraId="37C02E06"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0502BFFF" w14:textId="77777777">
        <w:tc>
          <w:tcPr>
            <w:tcW w:w="1984" w:type="dxa"/>
            <w:tcBorders>
              <w:bottom w:val="nil"/>
            </w:tcBorders>
          </w:tcPr>
          <w:p w14:paraId="62B26ADB"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Borders>
              <w:bottom w:val="nil"/>
            </w:tcBorders>
          </w:tcPr>
          <w:p w14:paraId="71BA39C2" w14:textId="77777777" w:rsidR="008548F6" w:rsidRDefault="008548F6">
            <w:pPr>
              <w:pStyle w:val="ConsPlusNormal"/>
            </w:pPr>
            <w:r>
              <w:t>Министерство экономического развития и инвестиций Пермского края</w:t>
            </w:r>
          </w:p>
          <w:p w14:paraId="1046BE64" w14:textId="77777777" w:rsidR="008548F6" w:rsidRDefault="008548F6">
            <w:pPr>
              <w:pStyle w:val="ConsPlusNormal"/>
            </w:pPr>
            <w:r>
              <w:t>(Чуксина Татьяна Павловна, министр экономического развития и инвестиций Пермского края)</w:t>
            </w:r>
          </w:p>
        </w:tc>
      </w:tr>
      <w:tr w:rsidR="008548F6" w14:paraId="0548A2C0" w14:textId="77777777">
        <w:tc>
          <w:tcPr>
            <w:tcW w:w="9064" w:type="dxa"/>
            <w:gridSpan w:val="6"/>
            <w:tcBorders>
              <w:top w:val="nil"/>
            </w:tcBorders>
          </w:tcPr>
          <w:p w14:paraId="558C5FEB" w14:textId="77777777" w:rsidR="008548F6" w:rsidRDefault="008548F6">
            <w:pPr>
              <w:pStyle w:val="ConsPlusNormal"/>
              <w:jc w:val="both"/>
            </w:pPr>
            <w:r>
              <w:t xml:space="preserve">(в ред. </w:t>
            </w:r>
            <w:hyperlink r:id="rId172">
              <w:r>
                <w:rPr>
                  <w:color w:val="0000FF"/>
                </w:rPr>
                <w:t>Постановления</w:t>
              </w:r>
            </w:hyperlink>
            <w:r>
              <w:t xml:space="preserve"> Правительства Пермского края от 11.03.2024 N 134-п)</w:t>
            </w:r>
          </w:p>
        </w:tc>
      </w:tr>
      <w:tr w:rsidR="008548F6" w14:paraId="5BDA3E5E" w14:textId="77777777">
        <w:tblPrEx>
          <w:tblBorders>
            <w:insideH w:val="single" w:sz="4" w:space="0" w:color="auto"/>
          </w:tblBorders>
        </w:tblPrEx>
        <w:tc>
          <w:tcPr>
            <w:tcW w:w="1984" w:type="dxa"/>
            <w:vMerge w:val="restart"/>
          </w:tcPr>
          <w:p w14:paraId="4E985433" w14:textId="77777777" w:rsidR="008548F6" w:rsidRDefault="008548F6">
            <w:pPr>
              <w:pStyle w:val="ConsPlusNormal"/>
            </w:pPr>
            <w:r>
              <w:t xml:space="preserve">Объемы и источники финансового обеспечения комплекса </w:t>
            </w:r>
            <w:r>
              <w:lastRenderedPageBreak/>
              <w:t>процессных мероприятий</w:t>
            </w:r>
          </w:p>
        </w:tc>
        <w:tc>
          <w:tcPr>
            <w:tcW w:w="2438" w:type="dxa"/>
            <w:vMerge w:val="restart"/>
            <w:vAlign w:val="center"/>
          </w:tcPr>
          <w:p w14:paraId="44E30810" w14:textId="77777777" w:rsidR="008548F6" w:rsidRDefault="008548F6">
            <w:pPr>
              <w:pStyle w:val="ConsPlusNormal"/>
              <w:jc w:val="center"/>
            </w:pPr>
            <w:r>
              <w:lastRenderedPageBreak/>
              <w:t>Источники финансового обеспечения</w:t>
            </w:r>
          </w:p>
        </w:tc>
        <w:tc>
          <w:tcPr>
            <w:tcW w:w="4642" w:type="dxa"/>
            <w:gridSpan w:val="4"/>
          </w:tcPr>
          <w:p w14:paraId="54B917FE" w14:textId="77777777" w:rsidR="008548F6" w:rsidRDefault="008548F6">
            <w:pPr>
              <w:pStyle w:val="ConsPlusNormal"/>
              <w:jc w:val="center"/>
            </w:pPr>
            <w:r>
              <w:t>Расходы (тыс. рублей)</w:t>
            </w:r>
          </w:p>
        </w:tc>
      </w:tr>
      <w:tr w:rsidR="008548F6" w14:paraId="14C1A11D" w14:textId="77777777">
        <w:tblPrEx>
          <w:tblBorders>
            <w:insideH w:val="single" w:sz="4" w:space="0" w:color="auto"/>
          </w:tblBorders>
        </w:tblPrEx>
        <w:tc>
          <w:tcPr>
            <w:tcW w:w="1984" w:type="dxa"/>
            <w:vMerge/>
          </w:tcPr>
          <w:p w14:paraId="5E9786D8" w14:textId="77777777" w:rsidR="008548F6" w:rsidRDefault="008548F6">
            <w:pPr>
              <w:pStyle w:val="ConsPlusNormal"/>
            </w:pPr>
          </w:p>
        </w:tc>
        <w:tc>
          <w:tcPr>
            <w:tcW w:w="2438" w:type="dxa"/>
            <w:vMerge/>
          </w:tcPr>
          <w:p w14:paraId="761CFF7B" w14:textId="77777777" w:rsidR="008548F6" w:rsidRDefault="008548F6">
            <w:pPr>
              <w:pStyle w:val="ConsPlusNormal"/>
            </w:pPr>
          </w:p>
        </w:tc>
        <w:tc>
          <w:tcPr>
            <w:tcW w:w="1135" w:type="dxa"/>
            <w:vAlign w:val="center"/>
          </w:tcPr>
          <w:p w14:paraId="51820AEB" w14:textId="77777777" w:rsidR="008548F6" w:rsidRDefault="008548F6">
            <w:pPr>
              <w:pStyle w:val="ConsPlusNormal"/>
              <w:jc w:val="center"/>
            </w:pPr>
            <w:r>
              <w:t>2024 год (план)</w:t>
            </w:r>
          </w:p>
        </w:tc>
        <w:tc>
          <w:tcPr>
            <w:tcW w:w="1133" w:type="dxa"/>
            <w:vAlign w:val="center"/>
          </w:tcPr>
          <w:p w14:paraId="04E9AF51" w14:textId="77777777" w:rsidR="008548F6" w:rsidRDefault="008548F6">
            <w:pPr>
              <w:pStyle w:val="ConsPlusNormal"/>
              <w:jc w:val="center"/>
            </w:pPr>
            <w:r>
              <w:t>2025 год (план)</w:t>
            </w:r>
          </w:p>
        </w:tc>
        <w:tc>
          <w:tcPr>
            <w:tcW w:w="1201" w:type="dxa"/>
            <w:vAlign w:val="center"/>
          </w:tcPr>
          <w:p w14:paraId="13F77704" w14:textId="77777777" w:rsidR="008548F6" w:rsidRDefault="008548F6">
            <w:pPr>
              <w:pStyle w:val="ConsPlusNormal"/>
              <w:jc w:val="center"/>
            </w:pPr>
            <w:r>
              <w:t>2026 год (план)</w:t>
            </w:r>
          </w:p>
        </w:tc>
        <w:tc>
          <w:tcPr>
            <w:tcW w:w="1173" w:type="dxa"/>
            <w:vAlign w:val="center"/>
          </w:tcPr>
          <w:p w14:paraId="179D9DF6" w14:textId="77777777" w:rsidR="008548F6" w:rsidRDefault="008548F6">
            <w:pPr>
              <w:pStyle w:val="ConsPlusNormal"/>
              <w:jc w:val="center"/>
            </w:pPr>
            <w:r>
              <w:t>Итого</w:t>
            </w:r>
          </w:p>
        </w:tc>
      </w:tr>
      <w:tr w:rsidR="008548F6" w14:paraId="413BF9AA" w14:textId="77777777">
        <w:tblPrEx>
          <w:tblBorders>
            <w:insideH w:val="single" w:sz="4" w:space="0" w:color="auto"/>
          </w:tblBorders>
        </w:tblPrEx>
        <w:tc>
          <w:tcPr>
            <w:tcW w:w="1984" w:type="dxa"/>
            <w:vMerge/>
          </w:tcPr>
          <w:p w14:paraId="634E9898" w14:textId="77777777" w:rsidR="008548F6" w:rsidRDefault="008548F6">
            <w:pPr>
              <w:pStyle w:val="ConsPlusNormal"/>
            </w:pPr>
          </w:p>
        </w:tc>
        <w:tc>
          <w:tcPr>
            <w:tcW w:w="2438" w:type="dxa"/>
          </w:tcPr>
          <w:p w14:paraId="5940EEDC" w14:textId="77777777" w:rsidR="008548F6" w:rsidRDefault="008548F6">
            <w:pPr>
              <w:pStyle w:val="ConsPlusNormal"/>
            </w:pPr>
            <w:r>
              <w:t>Всего, в том числе:</w:t>
            </w:r>
          </w:p>
        </w:tc>
        <w:tc>
          <w:tcPr>
            <w:tcW w:w="1135" w:type="dxa"/>
          </w:tcPr>
          <w:p w14:paraId="2B18607D" w14:textId="77777777" w:rsidR="008548F6" w:rsidRDefault="008548F6">
            <w:pPr>
              <w:pStyle w:val="ConsPlusNormal"/>
              <w:jc w:val="center"/>
            </w:pPr>
            <w:r>
              <w:t>166421,0</w:t>
            </w:r>
          </w:p>
        </w:tc>
        <w:tc>
          <w:tcPr>
            <w:tcW w:w="1133" w:type="dxa"/>
          </w:tcPr>
          <w:p w14:paraId="613A6AD5" w14:textId="77777777" w:rsidR="008548F6" w:rsidRDefault="008548F6">
            <w:pPr>
              <w:pStyle w:val="ConsPlusNormal"/>
              <w:jc w:val="center"/>
            </w:pPr>
            <w:r>
              <w:t>168459,0</w:t>
            </w:r>
          </w:p>
        </w:tc>
        <w:tc>
          <w:tcPr>
            <w:tcW w:w="1201" w:type="dxa"/>
          </w:tcPr>
          <w:p w14:paraId="19215BE7" w14:textId="77777777" w:rsidR="008548F6" w:rsidRDefault="008548F6">
            <w:pPr>
              <w:pStyle w:val="ConsPlusNormal"/>
              <w:jc w:val="center"/>
            </w:pPr>
            <w:r>
              <w:t>168459,0</w:t>
            </w:r>
          </w:p>
        </w:tc>
        <w:tc>
          <w:tcPr>
            <w:tcW w:w="1173" w:type="dxa"/>
          </w:tcPr>
          <w:p w14:paraId="2FCF5D53" w14:textId="77777777" w:rsidR="008548F6" w:rsidRDefault="008548F6">
            <w:pPr>
              <w:pStyle w:val="ConsPlusNormal"/>
              <w:jc w:val="center"/>
            </w:pPr>
            <w:r>
              <w:t>503339,0</w:t>
            </w:r>
          </w:p>
        </w:tc>
      </w:tr>
      <w:tr w:rsidR="008548F6" w14:paraId="56A62E61" w14:textId="77777777">
        <w:tblPrEx>
          <w:tblBorders>
            <w:insideH w:val="single" w:sz="4" w:space="0" w:color="auto"/>
          </w:tblBorders>
        </w:tblPrEx>
        <w:tc>
          <w:tcPr>
            <w:tcW w:w="1984" w:type="dxa"/>
            <w:vMerge/>
          </w:tcPr>
          <w:p w14:paraId="34E5D7A9" w14:textId="77777777" w:rsidR="008548F6" w:rsidRDefault="008548F6">
            <w:pPr>
              <w:pStyle w:val="ConsPlusNormal"/>
            </w:pPr>
          </w:p>
        </w:tc>
        <w:tc>
          <w:tcPr>
            <w:tcW w:w="2438" w:type="dxa"/>
          </w:tcPr>
          <w:p w14:paraId="708F2D42" w14:textId="77777777" w:rsidR="008548F6" w:rsidRDefault="008548F6">
            <w:pPr>
              <w:pStyle w:val="ConsPlusNormal"/>
            </w:pPr>
            <w:r>
              <w:t>бюджет Пермского края</w:t>
            </w:r>
          </w:p>
        </w:tc>
        <w:tc>
          <w:tcPr>
            <w:tcW w:w="1135" w:type="dxa"/>
          </w:tcPr>
          <w:p w14:paraId="3FC82607" w14:textId="77777777" w:rsidR="008548F6" w:rsidRDefault="008548F6">
            <w:pPr>
              <w:pStyle w:val="ConsPlusNormal"/>
              <w:jc w:val="center"/>
            </w:pPr>
            <w:r>
              <w:t>166421,0</w:t>
            </w:r>
          </w:p>
        </w:tc>
        <w:tc>
          <w:tcPr>
            <w:tcW w:w="1133" w:type="dxa"/>
          </w:tcPr>
          <w:p w14:paraId="7C67A77E" w14:textId="77777777" w:rsidR="008548F6" w:rsidRDefault="008548F6">
            <w:pPr>
              <w:pStyle w:val="ConsPlusNormal"/>
              <w:jc w:val="center"/>
            </w:pPr>
            <w:r>
              <w:t>168459,0</w:t>
            </w:r>
          </w:p>
        </w:tc>
        <w:tc>
          <w:tcPr>
            <w:tcW w:w="1201" w:type="dxa"/>
          </w:tcPr>
          <w:p w14:paraId="2F917B85" w14:textId="77777777" w:rsidR="008548F6" w:rsidRDefault="008548F6">
            <w:pPr>
              <w:pStyle w:val="ConsPlusNormal"/>
              <w:jc w:val="center"/>
            </w:pPr>
            <w:r>
              <w:t>168459,0</w:t>
            </w:r>
          </w:p>
        </w:tc>
        <w:tc>
          <w:tcPr>
            <w:tcW w:w="1173" w:type="dxa"/>
          </w:tcPr>
          <w:p w14:paraId="7B3C62C6" w14:textId="77777777" w:rsidR="008548F6" w:rsidRDefault="008548F6">
            <w:pPr>
              <w:pStyle w:val="ConsPlusNormal"/>
              <w:jc w:val="center"/>
            </w:pPr>
            <w:r>
              <w:t>503339,0</w:t>
            </w:r>
          </w:p>
        </w:tc>
      </w:tr>
    </w:tbl>
    <w:p w14:paraId="404E212B" w14:textId="77777777" w:rsidR="008548F6" w:rsidRDefault="008548F6">
      <w:pPr>
        <w:pStyle w:val="ConsPlusNormal"/>
        <w:jc w:val="both"/>
      </w:pPr>
    </w:p>
    <w:p w14:paraId="105B57F9" w14:textId="77777777" w:rsidR="008548F6" w:rsidRDefault="008548F6">
      <w:pPr>
        <w:pStyle w:val="ConsPlusTitle"/>
        <w:jc w:val="center"/>
        <w:outlineLvl w:val="2"/>
      </w:pPr>
      <w:r>
        <w:t>ПАСПОРТ</w:t>
      </w:r>
    </w:p>
    <w:p w14:paraId="1B4AADC5" w14:textId="77777777" w:rsidR="008548F6" w:rsidRDefault="008548F6">
      <w:pPr>
        <w:pStyle w:val="ConsPlusTitle"/>
        <w:jc w:val="center"/>
      </w:pPr>
      <w:r>
        <w:t>комплекса процессных мероприятий 7 "Содействие занятости</w:t>
      </w:r>
    </w:p>
    <w:p w14:paraId="1AF92EE4" w14:textId="77777777" w:rsidR="008548F6" w:rsidRDefault="008548F6">
      <w:pPr>
        <w:pStyle w:val="ConsPlusTitle"/>
        <w:jc w:val="center"/>
      </w:pPr>
      <w:r>
        <w:t>населения"</w:t>
      </w:r>
    </w:p>
    <w:p w14:paraId="6488AFE0" w14:textId="77777777" w:rsidR="008548F6" w:rsidRDefault="008548F6">
      <w:pPr>
        <w:pStyle w:val="ConsPlusNormal"/>
        <w:jc w:val="center"/>
      </w:pPr>
    </w:p>
    <w:p w14:paraId="6AD0166A" w14:textId="77777777" w:rsidR="008548F6" w:rsidRDefault="008548F6">
      <w:pPr>
        <w:pStyle w:val="ConsPlusNormal"/>
        <w:jc w:val="center"/>
      </w:pPr>
      <w:r>
        <w:t xml:space="preserve">(в ред. </w:t>
      </w:r>
      <w:hyperlink r:id="rId173">
        <w:r>
          <w:rPr>
            <w:color w:val="0000FF"/>
          </w:rPr>
          <w:t>Постановления</w:t>
        </w:r>
      </w:hyperlink>
      <w:r>
        <w:t xml:space="preserve"> Правительства Пермского края</w:t>
      </w:r>
    </w:p>
    <w:p w14:paraId="4BF8CBE1" w14:textId="77777777" w:rsidR="008548F6" w:rsidRDefault="008548F6">
      <w:pPr>
        <w:pStyle w:val="ConsPlusNormal"/>
        <w:jc w:val="center"/>
      </w:pPr>
      <w:r>
        <w:t>от 11.03.2024 N 134-п)</w:t>
      </w:r>
    </w:p>
    <w:p w14:paraId="22B25BD2"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9"/>
        <w:gridCol w:w="1684"/>
        <w:gridCol w:w="1144"/>
        <w:gridCol w:w="1144"/>
        <w:gridCol w:w="1144"/>
        <w:gridCol w:w="1418"/>
      </w:tblGrid>
      <w:tr w:rsidR="008548F6" w14:paraId="5111D4E0" w14:textId="77777777">
        <w:tc>
          <w:tcPr>
            <w:tcW w:w="2529" w:type="dxa"/>
          </w:tcPr>
          <w:p w14:paraId="2F793C0A" w14:textId="77777777" w:rsidR="008548F6" w:rsidRDefault="008548F6">
            <w:pPr>
              <w:pStyle w:val="ConsPlusNormal"/>
            </w:pPr>
            <w:r>
              <w:t>Ответственный орган государственной власти (государственный орган) Пермского края</w:t>
            </w:r>
          </w:p>
        </w:tc>
        <w:tc>
          <w:tcPr>
            <w:tcW w:w="6534" w:type="dxa"/>
            <w:gridSpan w:val="5"/>
          </w:tcPr>
          <w:p w14:paraId="590120AD" w14:textId="77777777" w:rsidR="008548F6" w:rsidRDefault="008548F6">
            <w:pPr>
              <w:pStyle w:val="ConsPlusNormal"/>
            </w:pPr>
            <w:r>
              <w:t>Министерство труда и социального развития Пермского края</w:t>
            </w:r>
          </w:p>
          <w:p w14:paraId="1B4F6CE9" w14:textId="77777777" w:rsidR="008548F6" w:rsidRDefault="008548F6">
            <w:pPr>
              <w:pStyle w:val="ConsPlusNormal"/>
            </w:pPr>
            <w:r>
              <w:t>(Фокин Павел Сергеевич, министр труда и социального развития Пермского края)</w:t>
            </w:r>
          </w:p>
        </w:tc>
      </w:tr>
      <w:tr w:rsidR="008548F6" w14:paraId="6A0EF72D" w14:textId="77777777">
        <w:tc>
          <w:tcPr>
            <w:tcW w:w="2529" w:type="dxa"/>
            <w:vMerge w:val="restart"/>
            <w:tcBorders>
              <w:bottom w:val="nil"/>
            </w:tcBorders>
          </w:tcPr>
          <w:p w14:paraId="342071FD" w14:textId="77777777" w:rsidR="008548F6" w:rsidRDefault="008548F6">
            <w:pPr>
              <w:pStyle w:val="ConsPlusNormal"/>
            </w:pPr>
            <w:r>
              <w:t>Объемы и источники финансового обеспечения комплекса процессных мероприятий</w:t>
            </w:r>
          </w:p>
        </w:tc>
        <w:tc>
          <w:tcPr>
            <w:tcW w:w="1684" w:type="dxa"/>
            <w:vMerge w:val="restart"/>
            <w:vAlign w:val="center"/>
          </w:tcPr>
          <w:p w14:paraId="5BC1BDDE" w14:textId="77777777" w:rsidR="008548F6" w:rsidRDefault="008548F6">
            <w:pPr>
              <w:pStyle w:val="ConsPlusNormal"/>
              <w:jc w:val="center"/>
            </w:pPr>
            <w:r>
              <w:t>Источники финансового обеспечения</w:t>
            </w:r>
          </w:p>
        </w:tc>
        <w:tc>
          <w:tcPr>
            <w:tcW w:w="4850" w:type="dxa"/>
            <w:gridSpan w:val="4"/>
          </w:tcPr>
          <w:p w14:paraId="329DC803" w14:textId="77777777" w:rsidR="008548F6" w:rsidRDefault="008548F6">
            <w:pPr>
              <w:pStyle w:val="ConsPlusNormal"/>
              <w:jc w:val="center"/>
            </w:pPr>
            <w:r>
              <w:t>Расходы (тыс. рублей)</w:t>
            </w:r>
          </w:p>
        </w:tc>
      </w:tr>
      <w:tr w:rsidR="008548F6" w14:paraId="15A11354" w14:textId="77777777">
        <w:tc>
          <w:tcPr>
            <w:tcW w:w="2529" w:type="dxa"/>
            <w:vMerge/>
            <w:tcBorders>
              <w:bottom w:val="nil"/>
            </w:tcBorders>
          </w:tcPr>
          <w:p w14:paraId="5B2D5C40" w14:textId="77777777" w:rsidR="008548F6" w:rsidRDefault="008548F6">
            <w:pPr>
              <w:pStyle w:val="ConsPlusNormal"/>
            </w:pPr>
          </w:p>
        </w:tc>
        <w:tc>
          <w:tcPr>
            <w:tcW w:w="1684" w:type="dxa"/>
            <w:vMerge/>
          </w:tcPr>
          <w:p w14:paraId="7638FA75" w14:textId="77777777" w:rsidR="008548F6" w:rsidRDefault="008548F6">
            <w:pPr>
              <w:pStyle w:val="ConsPlusNormal"/>
            </w:pPr>
          </w:p>
        </w:tc>
        <w:tc>
          <w:tcPr>
            <w:tcW w:w="1144" w:type="dxa"/>
            <w:vAlign w:val="center"/>
          </w:tcPr>
          <w:p w14:paraId="02ED5A56" w14:textId="77777777" w:rsidR="008548F6" w:rsidRDefault="008548F6">
            <w:pPr>
              <w:pStyle w:val="ConsPlusNormal"/>
              <w:jc w:val="center"/>
            </w:pPr>
            <w:r>
              <w:t>2024 год (план)</w:t>
            </w:r>
          </w:p>
        </w:tc>
        <w:tc>
          <w:tcPr>
            <w:tcW w:w="1144" w:type="dxa"/>
            <w:vAlign w:val="center"/>
          </w:tcPr>
          <w:p w14:paraId="66AF4438" w14:textId="77777777" w:rsidR="008548F6" w:rsidRDefault="008548F6">
            <w:pPr>
              <w:pStyle w:val="ConsPlusNormal"/>
              <w:jc w:val="center"/>
            </w:pPr>
            <w:r>
              <w:t>2025 год (план)</w:t>
            </w:r>
          </w:p>
        </w:tc>
        <w:tc>
          <w:tcPr>
            <w:tcW w:w="1144" w:type="dxa"/>
            <w:vAlign w:val="center"/>
          </w:tcPr>
          <w:p w14:paraId="6CD91446" w14:textId="77777777" w:rsidR="008548F6" w:rsidRDefault="008548F6">
            <w:pPr>
              <w:pStyle w:val="ConsPlusNormal"/>
              <w:jc w:val="center"/>
            </w:pPr>
            <w:r>
              <w:t>2026 год (план)</w:t>
            </w:r>
          </w:p>
        </w:tc>
        <w:tc>
          <w:tcPr>
            <w:tcW w:w="1418" w:type="dxa"/>
            <w:vAlign w:val="center"/>
          </w:tcPr>
          <w:p w14:paraId="5EEBC2E7" w14:textId="77777777" w:rsidR="008548F6" w:rsidRDefault="008548F6">
            <w:pPr>
              <w:pStyle w:val="ConsPlusNormal"/>
              <w:jc w:val="center"/>
            </w:pPr>
            <w:r>
              <w:t>итого</w:t>
            </w:r>
          </w:p>
        </w:tc>
      </w:tr>
      <w:tr w:rsidR="008548F6" w14:paraId="19333D9D" w14:textId="77777777">
        <w:tc>
          <w:tcPr>
            <w:tcW w:w="2529" w:type="dxa"/>
            <w:vMerge/>
            <w:tcBorders>
              <w:bottom w:val="nil"/>
            </w:tcBorders>
          </w:tcPr>
          <w:p w14:paraId="5F6F3735" w14:textId="77777777" w:rsidR="008548F6" w:rsidRDefault="008548F6">
            <w:pPr>
              <w:pStyle w:val="ConsPlusNormal"/>
            </w:pPr>
          </w:p>
        </w:tc>
        <w:tc>
          <w:tcPr>
            <w:tcW w:w="1684" w:type="dxa"/>
          </w:tcPr>
          <w:p w14:paraId="48A5E736" w14:textId="77777777" w:rsidR="008548F6" w:rsidRDefault="008548F6">
            <w:pPr>
              <w:pStyle w:val="ConsPlusNormal"/>
            </w:pPr>
            <w:r>
              <w:t>Всего, в том числе:</w:t>
            </w:r>
          </w:p>
        </w:tc>
        <w:tc>
          <w:tcPr>
            <w:tcW w:w="1144" w:type="dxa"/>
          </w:tcPr>
          <w:p w14:paraId="1FA3DF3B" w14:textId="77777777" w:rsidR="008548F6" w:rsidRDefault="008548F6">
            <w:pPr>
              <w:pStyle w:val="ConsPlusNormal"/>
              <w:jc w:val="center"/>
            </w:pPr>
            <w:r>
              <w:t>1379639,3</w:t>
            </w:r>
          </w:p>
        </w:tc>
        <w:tc>
          <w:tcPr>
            <w:tcW w:w="1144" w:type="dxa"/>
          </w:tcPr>
          <w:p w14:paraId="6CB7A163" w14:textId="77777777" w:rsidR="008548F6" w:rsidRDefault="008548F6">
            <w:pPr>
              <w:pStyle w:val="ConsPlusNormal"/>
              <w:jc w:val="center"/>
            </w:pPr>
            <w:r>
              <w:t>1374243,2</w:t>
            </w:r>
          </w:p>
        </w:tc>
        <w:tc>
          <w:tcPr>
            <w:tcW w:w="1144" w:type="dxa"/>
          </w:tcPr>
          <w:p w14:paraId="5BB753B1" w14:textId="77777777" w:rsidR="008548F6" w:rsidRDefault="008548F6">
            <w:pPr>
              <w:pStyle w:val="ConsPlusNormal"/>
              <w:jc w:val="center"/>
            </w:pPr>
            <w:r>
              <w:t>1418099,1</w:t>
            </w:r>
          </w:p>
        </w:tc>
        <w:tc>
          <w:tcPr>
            <w:tcW w:w="1418" w:type="dxa"/>
          </w:tcPr>
          <w:p w14:paraId="2312898A" w14:textId="77777777" w:rsidR="008548F6" w:rsidRDefault="008548F6">
            <w:pPr>
              <w:pStyle w:val="ConsPlusNormal"/>
              <w:jc w:val="center"/>
            </w:pPr>
            <w:r>
              <w:t>4171981,6</w:t>
            </w:r>
          </w:p>
        </w:tc>
      </w:tr>
      <w:tr w:rsidR="008548F6" w14:paraId="052AEB9E" w14:textId="77777777">
        <w:tc>
          <w:tcPr>
            <w:tcW w:w="2529" w:type="dxa"/>
            <w:vMerge/>
            <w:tcBorders>
              <w:bottom w:val="nil"/>
            </w:tcBorders>
          </w:tcPr>
          <w:p w14:paraId="5DCF78A4" w14:textId="77777777" w:rsidR="008548F6" w:rsidRDefault="008548F6">
            <w:pPr>
              <w:pStyle w:val="ConsPlusNormal"/>
            </w:pPr>
          </w:p>
        </w:tc>
        <w:tc>
          <w:tcPr>
            <w:tcW w:w="1684" w:type="dxa"/>
          </w:tcPr>
          <w:p w14:paraId="7B5405CA" w14:textId="77777777" w:rsidR="008548F6" w:rsidRDefault="008548F6">
            <w:pPr>
              <w:pStyle w:val="ConsPlusNormal"/>
            </w:pPr>
            <w:r>
              <w:t>бюджет Пермского края</w:t>
            </w:r>
          </w:p>
        </w:tc>
        <w:tc>
          <w:tcPr>
            <w:tcW w:w="1144" w:type="dxa"/>
          </w:tcPr>
          <w:p w14:paraId="616F0AE5" w14:textId="77777777" w:rsidR="008548F6" w:rsidRDefault="008548F6">
            <w:pPr>
              <w:pStyle w:val="ConsPlusNormal"/>
              <w:jc w:val="center"/>
            </w:pPr>
            <w:r>
              <w:t>596294,3</w:t>
            </w:r>
          </w:p>
        </w:tc>
        <w:tc>
          <w:tcPr>
            <w:tcW w:w="1144" w:type="dxa"/>
          </w:tcPr>
          <w:p w14:paraId="7C01DE69" w14:textId="77777777" w:rsidR="008548F6" w:rsidRDefault="008548F6">
            <w:pPr>
              <w:pStyle w:val="ConsPlusNormal"/>
              <w:jc w:val="center"/>
            </w:pPr>
            <w:r>
              <w:t>605792,2</w:t>
            </w:r>
          </w:p>
        </w:tc>
        <w:tc>
          <w:tcPr>
            <w:tcW w:w="1144" w:type="dxa"/>
          </w:tcPr>
          <w:p w14:paraId="6EBE5F92" w14:textId="77777777" w:rsidR="008548F6" w:rsidRDefault="008548F6">
            <w:pPr>
              <w:pStyle w:val="ConsPlusNormal"/>
              <w:jc w:val="center"/>
            </w:pPr>
            <w:r>
              <w:t>605792,2</w:t>
            </w:r>
          </w:p>
        </w:tc>
        <w:tc>
          <w:tcPr>
            <w:tcW w:w="1418" w:type="dxa"/>
          </w:tcPr>
          <w:p w14:paraId="186566F1" w14:textId="77777777" w:rsidR="008548F6" w:rsidRDefault="008548F6">
            <w:pPr>
              <w:pStyle w:val="ConsPlusNormal"/>
              <w:jc w:val="center"/>
            </w:pPr>
            <w:r>
              <w:t>1807878,7</w:t>
            </w:r>
          </w:p>
        </w:tc>
      </w:tr>
      <w:tr w:rsidR="008548F6" w14:paraId="6616DCCE" w14:textId="77777777">
        <w:tc>
          <w:tcPr>
            <w:tcW w:w="2529" w:type="dxa"/>
            <w:vMerge/>
            <w:tcBorders>
              <w:bottom w:val="nil"/>
            </w:tcBorders>
          </w:tcPr>
          <w:p w14:paraId="5A9DCB7D" w14:textId="77777777" w:rsidR="008548F6" w:rsidRDefault="008548F6">
            <w:pPr>
              <w:pStyle w:val="ConsPlusNormal"/>
            </w:pPr>
          </w:p>
        </w:tc>
        <w:tc>
          <w:tcPr>
            <w:tcW w:w="1684" w:type="dxa"/>
          </w:tcPr>
          <w:p w14:paraId="72945200" w14:textId="77777777" w:rsidR="008548F6" w:rsidRDefault="008548F6">
            <w:pPr>
              <w:pStyle w:val="ConsPlusNormal"/>
            </w:pPr>
            <w:r>
              <w:t>федеральный бюджет</w:t>
            </w:r>
          </w:p>
        </w:tc>
        <w:tc>
          <w:tcPr>
            <w:tcW w:w="1144" w:type="dxa"/>
          </w:tcPr>
          <w:p w14:paraId="3F1AB0CD" w14:textId="77777777" w:rsidR="008548F6" w:rsidRDefault="008548F6">
            <w:pPr>
              <w:pStyle w:val="ConsPlusNormal"/>
              <w:jc w:val="center"/>
            </w:pPr>
            <w:r>
              <w:t>782685,2</w:t>
            </w:r>
          </w:p>
        </w:tc>
        <w:tc>
          <w:tcPr>
            <w:tcW w:w="1144" w:type="dxa"/>
          </w:tcPr>
          <w:p w14:paraId="7DFD8A67" w14:textId="77777777" w:rsidR="008548F6" w:rsidRDefault="008548F6">
            <w:pPr>
              <w:pStyle w:val="ConsPlusNormal"/>
              <w:jc w:val="center"/>
            </w:pPr>
            <w:r>
              <w:t>767791,2</w:t>
            </w:r>
          </w:p>
        </w:tc>
        <w:tc>
          <w:tcPr>
            <w:tcW w:w="1144" w:type="dxa"/>
          </w:tcPr>
          <w:p w14:paraId="02B37AC5" w14:textId="77777777" w:rsidR="008548F6" w:rsidRDefault="008548F6">
            <w:pPr>
              <w:pStyle w:val="ConsPlusNormal"/>
              <w:jc w:val="center"/>
            </w:pPr>
            <w:r>
              <w:t>811647,1</w:t>
            </w:r>
          </w:p>
        </w:tc>
        <w:tc>
          <w:tcPr>
            <w:tcW w:w="1418" w:type="dxa"/>
          </w:tcPr>
          <w:p w14:paraId="3A799A07" w14:textId="77777777" w:rsidR="008548F6" w:rsidRDefault="008548F6">
            <w:pPr>
              <w:pStyle w:val="ConsPlusNormal"/>
              <w:jc w:val="center"/>
            </w:pPr>
            <w:r>
              <w:t>2362123,5</w:t>
            </w:r>
          </w:p>
        </w:tc>
      </w:tr>
      <w:tr w:rsidR="008548F6" w14:paraId="10157554" w14:textId="77777777">
        <w:tblPrEx>
          <w:tblBorders>
            <w:insideH w:val="nil"/>
          </w:tblBorders>
        </w:tblPrEx>
        <w:tc>
          <w:tcPr>
            <w:tcW w:w="2529" w:type="dxa"/>
            <w:vMerge/>
            <w:tcBorders>
              <w:bottom w:val="nil"/>
            </w:tcBorders>
          </w:tcPr>
          <w:p w14:paraId="1621A8A6" w14:textId="77777777" w:rsidR="008548F6" w:rsidRDefault="008548F6">
            <w:pPr>
              <w:pStyle w:val="ConsPlusNormal"/>
            </w:pPr>
          </w:p>
        </w:tc>
        <w:tc>
          <w:tcPr>
            <w:tcW w:w="1684" w:type="dxa"/>
            <w:tcBorders>
              <w:bottom w:val="nil"/>
            </w:tcBorders>
          </w:tcPr>
          <w:p w14:paraId="244FABAB" w14:textId="77777777" w:rsidR="008548F6" w:rsidRDefault="008548F6">
            <w:pPr>
              <w:pStyle w:val="ConsPlusNormal"/>
            </w:pPr>
            <w:r>
              <w:t>внебюджетные источники</w:t>
            </w:r>
          </w:p>
        </w:tc>
        <w:tc>
          <w:tcPr>
            <w:tcW w:w="1144" w:type="dxa"/>
            <w:tcBorders>
              <w:bottom w:val="nil"/>
            </w:tcBorders>
          </w:tcPr>
          <w:p w14:paraId="1F797DEA" w14:textId="77777777" w:rsidR="008548F6" w:rsidRDefault="008548F6">
            <w:pPr>
              <w:pStyle w:val="ConsPlusNormal"/>
              <w:jc w:val="center"/>
            </w:pPr>
            <w:r>
              <w:t>659,8</w:t>
            </w:r>
          </w:p>
        </w:tc>
        <w:tc>
          <w:tcPr>
            <w:tcW w:w="1144" w:type="dxa"/>
            <w:tcBorders>
              <w:bottom w:val="nil"/>
            </w:tcBorders>
          </w:tcPr>
          <w:p w14:paraId="12E035BB" w14:textId="77777777" w:rsidR="008548F6" w:rsidRDefault="008548F6">
            <w:pPr>
              <w:pStyle w:val="ConsPlusNormal"/>
              <w:jc w:val="center"/>
            </w:pPr>
            <w:r>
              <w:t>659,8</w:t>
            </w:r>
          </w:p>
        </w:tc>
        <w:tc>
          <w:tcPr>
            <w:tcW w:w="1144" w:type="dxa"/>
            <w:tcBorders>
              <w:bottom w:val="nil"/>
            </w:tcBorders>
          </w:tcPr>
          <w:p w14:paraId="3E79F17E" w14:textId="77777777" w:rsidR="008548F6" w:rsidRDefault="008548F6">
            <w:pPr>
              <w:pStyle w:val="ConsPlusNormal"/>
              <w:jc w:val="center"/>
            </w:pPr>
            <w:r>
              <w:t>659,8</w:t>
            </w:r>
          </w:p>
        </w:tc>
        <w:tc>
          <w:tcPr>
            <w:tcW w:w="1418" w:type="dxa"/>
            <w:tcBorders>
              <w:bottom w:val="nil"/>
            </w:tcBorders>
          </w:tcPr>
          <w:p w14:paraId="67324F34" w14:textId="77777777" w:rsidR="008548F6" w:rsidRDefault="008548F6">
            <w:pPr>
              <w:pStyle w:val="ConsPlusNormal"/>
              <w:jc w:val="center"/>
            </w:pPr>
            <w:r>
              <w:t>1979,4</w:t>
            </w:r>
          </w:p>
        </w:tc>
      </w:tr>
      <w:tr w:rsidR="008548F6" w14:paraId="7A85E082" w14:textId="77777777">
        <w:tblPrEx>
          <w:tblBorders>
            <w:insideH w:val="nil"/>
          </w:tblBorders>
        </w:tblPrEx>
        <w:tc>
          <w:tcPr>
            <w:tcW w:w="9063" w:type="dxa"/>
            <w:gridSpan w:val="6"/>
            <w:tcBorders>
              <w:top w:val="nil"/>
            </w:tcBorders>
          </w:tcPr>
          <w:p w14:paraId="2242DF86" w14:textId="77777777" w:rsidR="008548F6" w:rsidRDefault="008548F6">
            <w:pPr>
              <w:pStyle w:val="ConsPlusNormal"/>
              <w:jc w:val="both"/>
            </w:pPr>
            <w:r>
              <w:t xml:space="preserve">(в ред. </w:t>
            </w:r>
            <w:hyperlink r:id="rId174">
              <w:r>
                <w:rPr>
                  <w:color w:val="0000FF"/>
                </w:rPr>
                <w:t>Постановления</w:t>
              </w:r>
            </w:hyperlink>
            <w:r>
              <w:t xml:space="preserve"> Правительства Пермского края от 03.06.2024 N 333-п)</w:t>
            </w:r>
          </w:p>
        </w:tc>
      </w:tr>
    </w:tbl>
    <w:p w14:paraId="7D02CA58" w14:textId="77777777" w:rsidR="008548F6" w:rsidRDefault="008548F6">
      <w:pPr>
        <w:pStyle w:val="ConsPlusNormal"/>
        <w:jc w:val="both"/>
      </w:pPr>
    </w:p>
    <w:p w14:paraId="6F197A31" w14:textId="77777777" w:rsidR="008548F6" w:rsidRDefault="008548F6">
      <w:pPr>
        <w:pStyle w:val="ConsPlusTitle"/>
        <w:jc w:val="center"/>
        <w:outlineLvl w:val="2"/>
      </w:pPr>
      <w:r>
        <w:t>ПАСПОРТ</w:t>
      </w:r>
    </w:p>
    <w:p w14:paraId="3F719D1E" w14:textId="77777777" w:rsidR="008548F6" w:rsidRDefault="008548F6">
      <w:pPr>
        <w:pStyle w:val="ConsPlusTitle"/>
        <w:jc w:val="center"/>
      </w:pPr>
      <w:r>
        <w:t>комплекса процессных мероприятий 8 "Оказание содействия</w:t>
      </w:r>
    </w:p>
    <w:p w14:paraId="04A5505C" w14:textId="77777777" w:rsidR="008548F6" w:rsidRDefault="008548F6">
      <w:pPr>
        <w:pStyle w:val="ConsPlusTitle"/>
        <w:jc w:val="center"/>
      </w:pPr>
      <w:r>
        <w:t>добровольному переселению в Пермский край соотечественников,</w:t>
      </w:r>
    </w:p>
    <w:p w14:paraId="55087F56" w14:textId="77777777" w:rsidR="008548F6" w:rsidRDefault="008548F6">
      <w:pPr>
        <w:pStyle w:val="ConsPlusTitle"/>
        <w:jc w:val="center"/>
      </w:pPr>
      <w:r>
        <w:t>проживающих за рубежом"</w:t>
      </w:r>
    </w:p>
    <w:p w14:paraId="4209DCA2"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510"/>
        <w:gridCol w:w="2608"/>
        <w:gridCol w:w="1077"/>
        <w:gridCol w:w="1109"/>
        <w:gridCol w:w="1084"/>
        <w:gridCol w:w="1134"/>
      </w:tblGrid>
      <w:tr w:rsidR="008548F6" w14:paraId="57C5FFDE" w14:textId="77777777">
        <w:tc>
          <w:tcPr>
            <w:tcW w:w="2041" w:type="dxa"/>
            <w:gridSpan w:val="2"/>
            <w:tcBorders>
              <w:bottom w:val="nil"/>
            </w:tcBorders>
          </w:tcPr>
          <w:p w14:paraId="0F621D41"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12" w:type="dxa"/>
            <w:gridSpan w:val="5"/>
            <w:tcBorders>
              <w:bottom w:val="nil"/>
            </w:tcBorders>
          </w:tcPr>
          <w:p w14:paraId="4208F764" w14:textId="77777777" w:rsidR="008548F6" w:rsidRDefault="008548F6">
            <w:pPr>
              <w:pStyle w:val="ConsPlusNormal"/>
            </w:pPr>
            <w:r>
              <w:t>Министерство труда и социального развития Пермского края</w:t>
            </w:r>
          </w:p>
          <w:p w14:paraId="6D079AAE" w14:textId="77777777" w:rsidR="008548F6" w:rsidRDefault="008548F6">
            <w:pPr>
              <w:pStyle w:val="ConsPlusNormal"/>
            </w:pPr>
            <w:r>
              <w:t>(Фокин Павел Сергеевич, министр труда и социального развития Пермского края)</w:t>
            </w:r>
          </w:p>
        </w:tc>
      </w:tr>
      <w:tr w:rsidR="008548F6" w14:paraId="2E0C5310" w14:textId="77777777">
        <w:tc>
          <w:tcPr>
            <w:tcW w:w="9053" w:type="dxa"/>
            <w:gridSpan w:val="7"/>
            <w:tcBorders>
              <w:top w:val="nil"/>
            </w:tcBorders>
          </w:tcPr>
          <w:p w14:paraId="61F5CED3" w14:textId="77777777" w:rsidR="008548F6" w:rsidRDefault="008548F6">
            <w:pPr>
              <w:pStyle w:val="ConsPlusNormal"/>
              <w:jc w:val="both"/>
            </w:pPr>
            <w:r>
              <w:t xml:space="preserve">(в ред. </w:t>
            </w:r>
            <w:hyperlink r:id="rId175">
              <w:r>
                <w:rPr>
                  <w:color w:val="0000FF"/>
                </w:rPr>
                <w:t>Постановления</w:t>
              </w:r>
            </w:hyperlink>
            <w:r>
              <w:t xml:space="preserve"> Правительства Пермского края от 11.03.2024 N 134-п)</w:t>
            </w:r>
          </w:p>
        </w:tc>
      </w:tr>
      <w:tr w:rsidR="008548F6" w14:paraId="2E34DBF9" w14:textId="77777777">
        <w:tblPrEx>
          <w:tblBorders>
            <w:insideH w:val="single" w:sz="4" w:space="0" w:color="auto"/>
          </w:tblBorders>
        </w:tblPrEx>
        <w:tc>
          <w:tcPr>
            <w:tcW w:w="1531" w:type="dxa"/>
            <w:vMerge w:val="restart"/>
          </w:tcPr>
          <w:p w14:paraId="29DB618F" w14:textId="77777777" w:rsidR="008548F6" w:rsidRDefault="008548F6">
            <w:pPr>
              <w:pStyle w:val="ConsPlusNormal"/>
            </w:pPr>
            <w:r>
              <w:t xml:space="preserve">Показатели комплекса процессных </w:t>
            </w:r>
            <w:r>
              <w:lastRenderedPageBreak/>
              <w:t>мероприятий</w:t>
            </w:r>
          </w:p>
        </w:tc>
        <w:tc>
          <w:tcPr>
            <w:tcW w:w="510" w:type="dxa"/>
            <w:vMerge w:val="restart"/>
            <w:vAlign w:val="center"/>
          </w:tcPr>
          <w:p w14:paraId="603A6F22" w14:textId="77777777" w:rsidR="008548F6" w:rsidRDefault="008548F6">
            <w:pPr>
              <w:pStyle w:val="ConsPlusNormal"/>
              <w:jc w:val="center"/>
            </w:pPr>
            <w:r>
              <w:lastRenderedPageBreak/>
              <w:t>N п/п</w:t>
            </w:r>
          </w:p>
        </w:tc>
        <w:tc>
          <w:tcPr>
            <w:tcW w:w="2608" w:type="dxa"/>
            <w:vMerge w:val="restart"/>
            <w:vAlign w:val="center"/>
          </w:tcPr>
          <w:p w14:paraId="3CC6506E" w14:textId="77777777" w:rsidR="008548F6" w:rsidRDefault="008548F6">
            <w:pPr>
              <w:pStyle w:val="ConsPlusNormal"/>
              <w:jc w:val="center"/>
            </w:pPr>
            <w:r>
              <w:t>Наименование показателя</w:t>
            </w:r>
          </w:p>
        </w:tc>
        <w:tc>
          <w:tcPr>
            <w:tcW w:w="1077" w:type="dxa"/>
            <w:vMerge w:val="restart"/>
            <w:vAlign w:val="center"/>
          </w:tcPr>
          <w:p w14:paraId="1F086713" w14:textId="77777777" w:rsidR="008548F6" w:rsidRDefault="008548F6">
            <w:pPr>
              <w:pStyle w:val="ConsPlusNormal"/>
              <w:jc w:val="center"/>
            </w:pPr>
            <w:r>
              <w:t>Ед. изм.</w:t>
            </w:r>
          </w:p>
        </w:tc>
        <w:tc>
          <w:tcPr>
            <w:tcW w:w="3327" w:type="dxa"/>
            <w:gridSpan w:val="3"/>
            <w:vAlign w:val="center"/>
          </w:tcPr>
          <w:p w14:paraId="206718F3" w14:textId="77777777" w:rsidR="008548F6" w:rsidRDefault="008548F6">
            <w:pPr>
              <w:pStyle w:val="ConsPlusNormal"/>
              <w:jc w:val="center"/>
            </w:pPr>
            <w:r>
              <w:t>Значения показателей</w:t>
            </w:r>
          </w:p>
        </w:tc>
      </w:tr>
      <w:tr w:rsidR="008548F6" w14:paraId="151DF5EB" w14:textId="77777777">
        <w:tblPrEx>
          <w:tblBorders>
            <w:insideH w:val="single" w:sz="4" w:space="0" w:color="auto"/>
          </w:tblBorders>
        </w:tblPrEx>
        <w:tc>
          <w:tcPr>
            <w:tcW w:w="1531" w:type="dxa"/>
            <w:vMerge/>
          </w:tcPr>
          <w:p w14:paraId="3CE7B40D" w14:textId="77777777" w:rsidR="008548F6" w:rsidRDefault="008548F6">
            <w:pPr>
              <w:pStyle w:val="ConsPlusNormal"/>
            </w:pPr>
          </w:p>
        </w:tc>
        <w:tc>
          <w:tcPr>
            <w:tcW w:w="510" w:type="dxa"/>
            <w:vMerge/>
          </w:tcPr>
          <w:p w14:paraId="1FF33356" w14:textId="77777777" w:rsidR="008548F6" w:rsidRDefault="008548F6">
            <w:pPr>
              <w:pStyle w:val="ConsPlusNormal"/>
            </w:pPr>
          </w:p>
        </w:tc>
        <w:tc>
          <w:tcPr>
            <w:tcW w:w="2608" w:type="dxa"/>
            <w:vMerge/>
          </w:tcPr>
          <w:p w14:paraId="50053133" w14:textId="77777777" w:rsidR="008548F6" w:rsidRDefault="008548F6">
            <w:pPr>
              <w:pStyle w:val="ConsPlusNormal"/>
            </w:pPr>
          </w:p>
        </w:tc>
        <w:tc>
          <w:tcPr>
            <w:tcW w:w="1077" w:type="dxa"/>
            <w:vMerge/>
          </w:tcPr>
          <w:p w14:paraId="723D4BE3" w14:textId="77777777" w:rsidR="008548F6" w:rsidRDefault="008548F6">
            <w:pPr>
              <w:pStyle w:val="ConsPlusNormal"/>
            </w:pPr>
          </w:p>
        </w:tc>
        <w:tc>
          <w:tcPr>
            <w:tcW w:w="1109" w:type="dxa"/>
            <w:vAlign w:val="center"/>
          </w:tcPr>
          <w:p w14:paraId="349545EB" w14:textId="77777777" w:rsidR="008548F6" w:rsidRDefault="008548F6">
            <w:pPr>
              <w:pStyle w:val="ConsPlusNormal"/>
              <w:jc w:val="center"/>
            </w:pPr>
            <w:r>
              <w:t>2024 год (прогноз)</w:t>
            </w:r>
          </w:p>
        </w:tc>
        <w:tc>
          <w:tcPr>
            <w:tcW w:w="1084" w:type="dxa"/>
            <w:vAlign w:val="center"/>
          </w:tcPr>
          <w:p w14:paraId="5DA804FD" w14:textId="77777777" w:rsidR="008548F6" w:rsidRDefault="008548F6">
            <w:pPr>
              <w:pStyle w:val="ConsPlusNormal"/>
              <w:jc w:val="center"/>
            </w:pPr>
            <w:r>
              <w:t>2025 год (прогноз)</w:t>
            </w:r>
          </w:p>
        </w:tc>
        <w:tc>
          <w:tcPr>
            <w:tcW w:w="1134" w:type="dxa"/>
            <w:vAlign w:val="center"/>
          </w:tcPr>
          <w:p w14:paraId="11D435BB" w14:textId="77777777" w:rsidR="008548F6" w:rsidRDefault="008548F6">
            <w:pPr>
              <w:pStyle w:val="ConsPlusNormal"/>
              <w:jc w:val="center"/>
            </w:pPr>
            <w:r>
              <w:t>2026 год (прогноз)</w:t>
            </w:r>
          </w:p>
        </w:tc>
      </w:tr>
      <w:tr w:rsidR="008548F6" w14:paraId="10E8FC98" w14:textId="77777777">
        <w:tblPrEx>
          <w:tblBorders>
            <w:insideH w:val="single" w:sz="4" w:space="0" w:color="auto"/>
          </w:tblBorders>
        </w:tblPrEx>
        <w:tc>
          <w:tcPr>
            <w:tcW w:w="1531" w:type="dxa"/>
            <w:vMerge/>
          </w:tcPr>
          <w:p w14:paraId="396FE794" w14:textId="77777777" w:rsidR="008548F6" w:rsidRDefault="008548F6">
            <w:pPr>
              <w:pStyle w:val="ConsPlusNormal"/>
            </w:pPr>
          </w:p>
        </w:tc>
        <w:tc>
          <w:tcPr>
            <w:tcW w:w="510" w:type="dxa"/>
          </w:tcPr>
          <w:p w14:paraId="1513DCE1" w14:textId="77777777" w:rsidR="008548F6" w:rsidRDefault="008548F6">
            <w:pPr>
              <w:pStyle w:val="ConsPlusNormal"/>
              <w:jc w:val="center"/>
            </w:pPr>
            <w:r>
              <w:t>1</w:t>
            </w:r>
          </w:p>
        </w:tc>
        <w:tc>
          <w:tcPr>
            <w:tcW w:w="2608" w:type="dxa"/>
          </w:tcPr>
          <w:p w14:paraId="360D5B7C" w14:textId="77777777" w:rsidR="008548F6" w:rsidRDefault="008548F6">
            <w:pPr>
              <w:pStyle w:val="ConsPlusNormal"/>
            </w:pPr>
            <w:r>
              <w:t xml:space="preserve">Численность участников государственной </w:t>
            </w:r>
            <w:hyperlink r:id="rId17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Пермский край и поставленных на учет в Главном управлении Министерства внутренних дел Российской Федерации</w:t>
            </w:r>
          </w:p>
        </w:tc>
        <w:tc>
          <w:tcPr>
            <w:tcW w:w="1077" w:type="dxa"/>
            <w:vAlign w:val="center"/>
          </w:tcPr>
          <w:p w14:paraId="397B8348" w14:textId="77777777" w:rsidR="008548F6" w:rsidRDefault="008548F6">
            <w:pPr>
              <w:pStyle w:val="ConsPlusNormal"/>
              <w:jc w:val="center"/>
            </w:pPr>
            <w:r>
              <w:t>чел.</w:t>
            </w:r>
          </w:p>
        </w:tc>
        <w:tc>
          <w:tcPr>
            <w:tcW w:w="1109" w:type="dxa"/>
            <w:vAlign w:val="center"/>
          </w:tcPr>
          <w:p w14:paraId="526835D3" w14:textId="77777777" w:rsidR="008548F6" w:rsidRDefault="008548F6">
            <w:pPr>
              <w:pStyle w:val="ConsPlusNormal"/>
              <w:jc w:val="center"/>
            </w:pPr>
            <w:r>
              <w:t>550</w:t>
            </w:r>
          </w:p>
        </w:tc>
        <w:tc>
          <w:tcPr>
            <w:tcW w:w="1084" w:type="dxa"/>
            <w:vAlign w:val="center"/>
          </w:tcPr>
          <w:p w14:paraId="02E5C33C" w14:textId="77777777" w:rsidR="008548F6" w:rsidRDefault="008548F6">
            <w:pPr>
              <w:pStyle w:val="ConsPlusNormal"/>
              <w:jc w:val="center"/>
            </w:pPr>
            <w:r>
              <w:t>-</w:t>
            </w:r>
          </w:p>
        </w:tc>
        <w:tc>
          <w:tcPr>
            <w:tcW w:w="1134" w:type="dxa"/>
            <w:vAlign w:val="center"/>
          </w:tcPr>
          <w:p w14:paraId="437F97A2" w14:textId="77777777" w:rsidR="008548F6" w:rsidRDefault="008548F6">
            <w:pPr>
              <w:pStyle w:val="ConsPlusNormal"/>
              <w:jc w:val="center"/>
            </w:pPr>
            <w:r>
              <w:t>-</w:t>
            </w:r>
          </w:p>
        </w:tc>
      </w:tr>
      <w:tr w:rsidR="008548F6" w14:paraId="567C47E1" w14:textId="77777777">
        <w:tblPrEx>
          <w:tblBorders>
            <w:insideH w:val="single" w:sz="4" w:space="0" w:color="auto"/>
          </w:tblBorders>
        </w:tblPrEx>
        <w:tc>
          <w:tcPr>
            <w:tcW w:w="2041" w:type="dxa"/>
            <w:gridSpan w:val="2"/>
            <w:vMerge w:val="restart"/>
          </w:tcPr>
          <w:p w14:paraId="552F1C6C" w14:textId="77777777" w:rsidR="008548F6" w:rsidRDefault="008548F6">
            <w:pPr>
              <w:pStyle w:val="ConsPlusNormal"/>
            </w:pPr>
            <w:r>
              <w:t>Объемы и источники финансового обеспечения комплекса процессных мероприятий</w:t>
            </w:r>
          </w:p>
        </w:tc>
        <w:tc>
          <w:tcPr>
            <w:tcW w:w="2608" w:type="dxa"/>
            <w:vMerge w:val="restart"/>
            <w:vAlign w:val="center"/>
          </w:tcPr>
          <w:p w14:paraId="0B6246D6" w14:textId="77777777" w:rsidR="008548F6" w:rsidRDefault="008548F6">
            <w:pPr>
              <w:pStyle w:val="ConsPlusNormal"/>
              <w:jc w:val="center"/>
            </w:pPr>
            <w:r>
              <w:t>Источники финансового обеспечения</w:t>
            </w:r>
          </w:p>
        </w:tc>
        <w:tc>
          <w:tcPr>
            <w:tcW w:w="4404" w:type="dxa"/>
            <w:gridSpan w:val="4"/>
          </w:tcPr>
          <w:p w14:paraId="54442CEC" w14:textId="77777777" w:rsidR="008548F6" w:rsidRDefault="008548F6">
            <w:pPr>
              <w:pStyle w:val="ConsPlusNormal"/>
              <w:jc w:val="center"/>
            </w:pPr>
            <w:r>
              <w:t>Расходы (тыс. рублей)</w:t>
            </w:r>
          </w:p>
        </w:tc>
      </w:tr>
      <w:tr w:rsidR="008548F6" w14:paraId="6CAFA768" w14:textId="77777777">
        <w:tblPrEx>
          <w:tblBorders>
            <w:insideH w:val="single" w:sz="4" w:space="0" w:color="auto"/>
          </w:tblBorders>
        </w:tblPrEx>
        <w:tc>
          <w:tcPr>
            <w:tcW w:w="2041" w:type="dxa"/>
            <w:gridSpan w:val="2"/>
            <w:vMerge/>
          </w:tcPr>
          <w:p w14:paraId="78DE5D06" w14:textId="77777777" w:rsidR="008548F6" w:rsidRDefault="008548F6">
            <w:pPr>
              <w:pStyle w:val="ConsPlusNormal"/>
            </w:pPr>
          </w:p>
        </w:tc>
        <w:tc>
          <w:tcPr>
            <w:tcW w:w="2608" w:type="dxa"/>
            <w:vMerge/>
          </w:tcPr>
          <w:p w14:paraId="05A3AAAA" w14:textId="77777777" w:rsidR="008548F6" w:rsidRDefault="008548F6">
            <w:pPr>
              <w:pStyle w:val="ConsPlusNormal"/>
            </w:pPr>
          </w:p>
        </w:tc>
        <w:tc>
          <w:tcPr>
            <w:tcW w:w="1077" w:type="dxa"/>
            <w:vAlign w:val="center"/>
          </w:tcPr>
          <w:p w14:paraId="72D6FC6B" w14:textId="77777777" w:rsidR="008548F6" w:rsidRDefault="008548F6">
            <w:pPr>
              <w:pStyle w:val="ConsPlusNormal"/>
              <w:jc w:val="center"/>
            </w:pPr>
            <w:r>
              <w:t>2024 год (план)</w:t>
            </w:r>
          </w:p>
        </w:tc>
        <w:tc>
          <w:tcPr>
            <w:tcW w:w="1109" w:type="dxa"/>
            <w:vAlign w:val="center"/>
          </w:tcPr>
          <w:p w14:paraId="3C9E8BB5" w14:textId="77777777" w:rsidR="008548F6" w:rsidRDefault="008548F6">
            <w:pPr>
              <w:pStyle w:val="ConsPlusNormal"/>
              <w:jc w:val="center"/>
            </w:pPr>
            <w:r>
              <w:t>2025 год (план)</w:t>
            </w:r>
          </w:p>
        </w:tc>
        <w:tc>
          <w:tcPr>
            <w:tcW w:w="1084" w:type="dxa"/>
            <w:vAlign w:val="center"/>
          </w:tcPr>
          <w:p w14:paraId="29627BE4" w14:textId="77777777" w:rsidR="008548F6" w:rsidRDefault="008548F6">
            <w:pPr>
              <w:pStyle w:val="ConsPlusNormal"/>
              <w:jc w:val="center"/>
            </w:pPr>
            <w:r>
              <w:t>2026 год (план)</w:t>
            </w:r>
          </w:p>
        </w:tc>
        <w:tc>
          <w:tcPr>
            <w:tcW w:w="1134" w:type="dxa"/>
            <w:vAlign w:val="center"/>
          </w:tcPr>
          <w:p w14:paraId="4237AB33" w14:textId="77777777" w:rsidR="008548F6" w:rsidRDefault="008548F6">
            <w:pPr>
              <w:pStyle w:val="ConsPlusNormal"/>
              <w:jc w:val="center"/>
            </w:pPr>
            <w:r>
              <w:t>Итого</w:t>
            </w:r>
          </w:p>
        </w:tc>
      </w:tr>
      <w:tr w:rsidR="008548F6" w14:paraId="6B6305B3" w14:textId="77777777">
        <w:tblPrEx>
          <w:tblBorders>
            <w:insideH w:val="single" w:sz="4" w:space="0" w:color="auto"/>
          </w:tblBorders>
        </w:tblPrEx>
        <w:tc>
          <w:tcPr>
            <w:tcW w:w="2041" w:type="dxa"/>
            <w:gridSpan w:val="2"/>
            <w:vMerge/>
          </w:tcPr>
          <w:p w14:paraId="29B61F7E" w14:textId="77777777" w:rsidR="008548F6" w:rsidRDefault="008548F6">
            <w:pPr>
              <w:pStyle w:val="ConsPlusNormal"/>
            </w:pPr>
          </w:p>
        </w:tc>
        <w:tc>
          <w:tcPr>
            <w:tcW w:w="2608" w:type="dxa"/>
          </w:tcPr>
          <w:p w14:paraId="4AE2EF07" w14:textId="77777777" w:rsidR="008548F6" w:rsidRDefault="008548F6">
            <w:pPr>
              <w:pStyle w:val="ConsPlusNormal"/>
            </w:pPr>
            <w:r>
              <w:t>Всего, в том числе:</w:t>
            </w:r>
          </w:p>
        </w:tc>
        <w:tc>
          <w:tcPr>
            <w:tcW w:w="1077" w:type="dxa"/>
          </w:tcPr>
          <w:p w14:paraId="7EF8B99A" w14:textId="77777777" w:rsidR="008548F6" w:rsidRDefault="008548F6">
            <w:pPr>
              <w:pStyle w:val="ConsPlusNormal"/>
              <w:jc w:val="center"/>
            </w:pPr>
            <w:r>
              <w:t>1200,0</w:t>
            </w:r>
          </w:p>
        </w:tc>
        <w:tc>
          <w:tcPr>
            <w:tcW w:w="1109" w:type="dxa"/>
          </w:tcPr>
          <w:p w14:paraId="26F555E3" w14:textId="77777777" w:rsidR="008548F6" w:rsidRDefault="008548F6">
            <w:pPr>
              <w:pStyle w:val="ConsPlusNormal"/>
              <w:jc w:val="center"/>
            </w:pPr>
            <w:r>
              <w:t>0,0</w:t>
            </w:r>
          </w:p>
        </w:tc>
        <w:tc>
          <w:tcPr>
            <w:tcW w:w="1084" w:type="dxa"/>
          </w:tcPr>
          <w:p w14:paraId="2CECB291" w14:textId="77777777" w:rsidR="008548F6" w:rsidRDefault="008548F6">
            <w:pPr>
              <w:pStyle w:val="ConsPlusNormal"/>
              <w:jc w:val="center"/>
            </w:pPr>
            <w:r>
              <w:t>0,0</w:t>
            </w:r>
          </w:p>
        </w:tc>
        <w:tc>
          <w:tcPr>
            <w:tcW w:w="1134" w:type="dxa"/>
          </w:tcPr>
          <w:p w14:paraId="0F8B3AFF" w14:textId="77777777" w:rsidR="008548F6" w:rsidRDefault="008548F6">
            <w:pPr>
              <w:pStyle w:val="ConsPlusNormal"/>
              <w:jc w:val="center"/>
            </w:pPr>
            <w:r>
              <w:t>1200,0</w:t>
            </w:r>
          </w:p>
        </w:tc>
      </w:tr>
      <w:tr w:rsidR="008548F6" w14:paraId="00FECAD5" w14:textId="77777777">
        <w:tblPrEx>
          <w:tblBorders>
            <w:insideH w:val="single" w:sz="4" w:space="0" w:color="auto"/>
          </w:tblBorders>
        </w:tblPrEx>
        <w:tc>
          <w:tcPr>
            <w:tcW w:w="2041" w:type="dxa"/>
            <w:gridSpan w:val="2"/>
            <w:vMerge/>
          </w:tcPr>
          <w:p w14:paraId="50DEA5A7" w14:textId="77777777" w:rsidR="008548F6" w:rsidRDefault="008548F6">
            <w:pPr>
              <w:pStyle w:val="ConsPlusNormal"/>
            </w:pPr>
          </w:p>
        </w:tc>
        <w:tc>
          <w:tcPr>
            <w:tcW w:w="2608" w:type="dxa"/>
          </w:tcPr>
          <w:p w14:paraId="0885DACD" w14:textId="77777777" w:rsidR="008548F6" w:rsidRDefault="008548F6">
            <w:pPr>
              <w:pStyle w:val="ConsPlusNormal"/>
            </w:pPr>
            <w:r>
              <w:t>бюджет Пермского края</w:t>
            </w:r>
          </w:p>
        </w:tc>
        <w:tc>
          <w:tcPr>
            <w:tcW w:w="1077" w:type="dxa"/>
          </w:tcPr>
          <w:p w14:paraId="1227A9DD" w14:textId="77777777" w:rsidR="008548F6" w:rsidRDefault="008548F6">
            <w:pPr>
              <w:pStyle w:val="ConsPlusNormal"/>
              <w:jc w:val="center"/>
            </w:pPr>
            <w:r>
              <w:t>300,0</w:t>
            </w:r>
          </w:p>
        </w:tc>
        <w:tc>
          <w:tcPr>
            <w:tcW w:w="1109" w:type="dxa"/>
          </w:tcPr>
          <w:p w14:paraId="16AC5064" w14:textId="77777777" w:rsidR="008548F6" w:rsidRDefault="008548F6">
            <w:pPr>
              <w:pStyle w:val="ConsPlusNormal"/>
              <w:jc w:val="center"/>
            </w:pPr>
            <w:r>
              <w:t>0,0</w:t>
            </w:r>
          </w:p>
        </w:tc>
        <w:tc>
          <w:tcPr>
            <w:tcW w:w="1084" w:type="dxa"/>
          </w:tcPr>
          <w:p w14:paraId="6B94BC48" w14:textId="77777777" w:rsidR="008548F6" w:rsidRDefault="008548F6">
            <w:pPr>
              <w:pStyle w:val="ConsPlusNormal"/>
              <w:jc w:val="center"/>
            </w:pPr>
            <w:r>
              <w:t>0,0</w:t>
            </w:r>
          </w:p>
        </w:tc>
        <w:tc>
          <w:tcPr>
            <w:tcW w:w="1134" w:type="dxa"/>
          </w:tcPr>
          <w:p w14:paraId="4407F996" w14:textId="77777777" w:rsidR="008548F6" w:rsidRDefault="008548F6">
            <w:pPr>
              <w:pStyle w:val="ConsPlusNormal"/>
              <w:jc w:val="center"/>
            </w:pPr>
            <w:r>
              <w:t>300,0</w:t>
            </w:r>
          </w:p>
        </w:tc>
      </w:tr>
      <w:tr w:rsidR="008548F6" w14:paraId="29D2264C" w14:textId="77777777">
        <w:tblPrEx>
          <w:tblBorders>
            <w:insideH w:val="single" w:sz="4" w:space="0" w:color="auto"/>
          </w:tblBorders>
        </w:tblPrEx>
        <w:tc>
          <w:tcPr>
            <w:tcW w:w="2041" w:type="dxa"/>
            <w:gridSpan w:val="2"/>
            <w:vMerge/>
          </w:tcPr>
          <w:p w14:paraId="49B810F7" w14:textId="77777777" w:rsidR="008548F6" w:rsidRDefault="008548F6">
            <w:pPr>
              <w:pStyle w:val="ConsPlusNormal"/>
            </w:pPr>
          </w:p>
        </w:tc>
        <w:tc>
          <w:tcPr>
            <w:tcW w:w="2608" w:type="dxa"/>
          </w:tcPr>
          <w:p w14:paraId="356FA76D" w14:textId="77777777" w:rsidR="008548F6" w:rsidRDefault="008548F6">
            <w:pPr>
              <w:pStyle w:val="ConsPlusNormal"/>
            </w:pPr>
            <w:r>
              <w:t>федеральный бюджет</w:t>
            </w:r>
          </w:p>
        </w:tc>
        <w:tc>
          <w:tcPr>
            <w:tcW w:w="1077" w:type="dxa"/>
          </w:tcPr>
          <w:p w14:paraId="1776E1C8" w14:textId="77777777" w:rsidR="008548F6" w:rsidRDefault="008548F6">
            <w:pPr>
              <w:pStyle w:val="ConsPlusNormal"/>
              <w:jc w:val="center"/>
            </w:pPr>
            <w:r>
              <w:t>900,0</w:t>
            </w:r>
          </w:p>
        </w:tc>
        <w:tc>
          <w:tcPr>
            <w:tcW w:w="1109" w:type="dxa"/>
          </w:tcPr>
          <w:p w14:paraId="46C07FAF" w14:textId="77777777" w:rsidR="008548F6" w:rsidRDefault="008548F6">
            <w:pPr>
              <w:pStyle w:val="ConsPlusNormal"/>
              <w:jc w:val="center"/>
            </w:pPr>
            <w:r>
              <w:t>0,0</w:t>
            </w:r>
          </w:p>
        </w:tc>
        <w:tc>
          <w:tcPr>
            <w:tcW w:w="1084" w:type="dxa"/>
          </w:tcPr>
          <w:p w14:paraId="61EF4818" w14:textId="77777777" w:rsidR="008548F6" w:rsidRDefault="008548F6">
            <w:pPr>
              <w:pStyle w:val="ConsPlusNormal"/>
              <w:jc w:val="center"/>
            </w:pPr>
            <w:r>
              <w:t>0,0</w:t>
            </w:r>
          </w:p>
        </w:tc>
        <w:tc>
          <w:tcPr>
            <w:tcW w:w="1134" w:type="dxa"/>
          </w:tcPr>
          <w:p w14:paraId="33ADB3A9" w14:textId="77777777" w:rsidR="008548F6" w:rsidRDefault="008548F6">
            <w:pPr>
              <w:pStyle w:val="ConsPlusNormal"/>
              <w:jc w:val="center"/>
            </w:pPr>
            <w:r>
              <w:t>900,0</w:t>
            </w:r>
          </w:p>
        </w:tc>
      </w:tr>
    </w:tbl>
    <w:p w14:paraId="7E140B85" w14:textId="77777777" w:rsidR="008548F6" w:rsidRDefault="008548F6">
      <w:pPr>
        <w:pStyle w:val="ConsPlusNormal"/>
        <w:jc w:val="both"/>
      </w:pPr>
    </w:p>
    <w:p w14:paraId="620AEC51" w14:textId="77777777" w:rsidR="008548F6" w:rsidRDefault="008548F6">
      <w:pPr>
        <w:pStyle w:val="ConsPlusNormal"/>
        <w:ind w:firstLine="540"/>
        <w:jc w:val="both"/>
      </w:pPr>
      <w:r>
        <w:t xml:space="preserve">Примечание. Региональная </w:t>
      </w:r>
      <w:hyperlink w:anchor="P3068">
        <w:r>
          <w:rPr>
            <w:color w:val="0000FF"/>
          </w:rPr>
          <w:t>программа</w:t>
        </w:r>
      </w:hyperlink>
      <w:r>
        <w:t xml:space="preserve"> переселения соотечественников, проживающих за рубежом, в Пермский край представлена в приложении 4 к государственной программе Пермского края "Экономическая политика и инновационное развитие".</w:t>
      </w:r>
    </w:p>
    <w:p w14:paraId="5818DB22" w14:textId="77777777" w:rsidR="008548F6" w:rsidRDefault="008548F6">
      <w:pPr>
        <w:pStyle w:val="ConsPlusNormal"/>
        <w:jc w:val="both"/>
      </w:pPr>
      <w:r>
        <w:t xml:space="preserve">(примечание введено </w:t>
      </w:r>
      <w:hyperlink r:id="rId177">
        <w:r>
          <w:rPr>
            <w:color w:val="0000FF"/>
          </w:rPr>
          <w:t>Постановлением</w:t>
        </w:r>
      </w:hyperlink>
      <w:r>
        <w:t xml:space="preserve"> Правительства Пермского края от 01.04.2024 N 188-п)</w:t>
      </w:r>
    </w:p>
    <w:p w14:paraId="4C9B7CEB" w14:textId="77777777" w:rsidR="008548F6" w:rsidRDefault="008548F6">
      <w:pPr>
        <w:pStyle w:val="ConsPlusNormal"/>
        <w:jc w:val="both"/>
      </w:pPr>
    </w:p>
    <w:p w14:paraId="04142DD9" w14:textId="77777777" w:rsidR="008548F6" w:rsidRDefault="008548F6">
      <w:pPr>
        <w:pStyle w:val="ConsPlusTitle"/>
        <w:jc w:val="center"/>
        <w:outlineLvl w:val="2"/>
      </w:pPr>
      <w:r>
        <w:t>ПАСПОРТ</w:t>
      </w:r>
    </w:p>
    <w:p w14:paraId="152F9595" w14:textId="77777777" w:rsidR="008548F6" w:rsidRDefault="008548F6">
      <w:pPr>
        <w:pStyle w:val="ConsPlusTitle"/>
        <w:jc w:val="center"/>
      </w:pPr>
      <w:r>
        <w:t>комплекса процессных мероприятий 9 "Обеспечение эффективного</w:t>
      </w:r>
    </w:p>
    <w:p w14:paraId="5D8A2DFF" w14:textId="77777777" w:rsidR="008548F6" w:rsidRDefault="008548F6">
      <w:pPr>
        <w:pStyle w:val="ConsPlusTitle"/>
        <w:jc w:val="center"/>
      </w:pPr>
      <w:r>
        <w:t>управления имуществом на территории Пермского края"</w:t>
      </w:r>
    </w:p>
    <w:p w14:paraId="19138AAC"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3D3231C4" w14:textId="77777777">
        <w:tc>
          <w:tcPr>
            <w:tcW w:w="1984" w:type="dxa"/>
          </w:tcPr>
          <w:p w14:paraId="1DBBA5B4" w14:textId="77777777" w:rsidR="008548F6" w:rsidRDefault="008548F6">
            <w:pPr>
              <w:pStyle w:val="ConsPlusNormal"/>
            </w:pPr>
            <w:r>
              <w:t xml:space="preserve">Ответственный орган государственной власти </w:t>
            </w:r>
            <w:r>
              <w:lastRenderedPageBreak/>
              <w:t>(государственный орган) Пермского края</w:t>
            </w:r>
          </w:p>
        </w:tc>
        <w:tc>
          <w:tcPr>
            <w:tcW w:w="7080" w:type="dxa"/>
            <w:gridSpan w:val="5"/>
          </w:tcPr>
          <w:p w14:paraId="42D0AD3A" w14:textId="77777777" w:rsidR="008548F6" w:rsidRDefault="008548F6">
            <w:pPr>
              <w:pStyle w:val="ConsPlusNormal"/>
            </w:pPr>
            <w:r>
              <w:lastRenderedPageBreak/>
              <w:t>Министерство по управлению имуществом и градостроительной деятельности Пермского края</w:t>
            </w:r>
          </w:p>
          <w:p w14:paraId="5A9264CF" w14:textId="77777777" w:rsidR="008548F6" w:rsidRDefault="008548F6">
            <w:pPr>
              <w:pStyle w:val="ConsPlusNormal"/>
            </w:pPr>
            <w:r>
              <w:t>(Ведерникова Лариса Геннадьевна, министр по управлению имуществом и градостроительной деятельности Пермского края)</w:t>
            </w:r>
          </w:p>
        </w:tc>
      </w:tr>
      <w:tr w:rsidR="008548F6" w14:paraId="2E6AB297" w14:textId="77777777">
        <w:tc>
          <w:tcPr>
            <w:tcW w:w="1984" w:type="dxa"/>
            <w:vMerge w:val="restart"/>
            <w:tcBorders>
              <w:bottom w:val="nil"/>
            </w:tcBorders>
          </w:tcPr>
          <w:p w14:paraId="49ABFA81" w14:textId="77777777" w:rsidR="008548F6" w:rsidRDefault="008548F6">
            <w:pPr>
              <w:pStyle w:val="ConsPlusNormal"/>
            </w:pPr>
            <w:r>
              <w:t>Объемы и источники финансового обеспечения комплекса процессных мероприятий</w:t>
            </w:r>
          </w:p>
        </w:tc>
        <w:tc>
          <w:tcPr>
            <w:tcW w:w="2438" w:type="dxa"/>
            <w:vMerge w:val="restart"/>
            <w:vAlign w:val="center"/>
          </w:tcPr>
          <w:p w14:paraId="65B5F995" w14:textId="77777777" w:rsidR="008548F6" w:rsidRDefault="008548F6">
            <w:pPr>
              <w:pStyle w:val="ConsPlusNormal"/>
              <w:jc w:val="center"/>
            </w:pPr>
            <w:r>
              <w:t>Источники финансового обеспечения</w:t>
            </w:r>
          </w:p>
        </w:tc>
        <w:tc>
          <w:tcPr>
            <w:tcW w:w="4642" w:type="dxa"/>
            <w:gridSpan w:val="4"/>
          </w:tcPr>
          <w:p w14:paraId="1134B75A" w14:textId="77777777" w:rsidR="008548F6" w:rsidRDefault="008548F6">
            <w:pPr>
              <w:pStyle w:val="ConsPlusNormal"/>
              <w:jc w:val="center"/>
            </w:pPr>
            <w:r>
              <w:t>Расходы (тыс. рублей)</w:t>
            </w:r>
          </w:p>
        </w:tc>
      </w:tr>
      <w:tr w:rsidR="008548F6" w14:paraId="191F7F30" w14:textId="77777777">
        <w:tc>
          <w:tcPr>
            <w:tcW w:w="1984" w:type="dxa"/>
            <w:vMerge/>
            <w:tcBorders>
              <w:bottom w:val="nil"/>
            </w:tcBorders>
          </w:tcPr>
          <w:p w14:paraId="4E521BDA" w14:textId="77777777" w:rsidR="008548F6" w:rsidRDefault="008548F6">
            <w:pPr>
              <w:pStyle w:val="ConsPlusNormal"/>
            </w:pPr>
          </w:p>
        </w:tc>
        <w:tc>
          <w:tcPr>
            <w:tcW w:w="2438" w:type="dxa"/>
            <w:vMerge/>
          </w:tcPr>
          <w:p w14:paraId="3F036199" w14:textId="77777777" w:rsidR="008548F6" w:rsidRDefault="008548F6">
            <w:pPr>
              <w:pStyle w:val="ConsPlusNormal"/>
            </w:pPr>
          </w:p>
        </w:tc>
        <w:tc>
          <w:tcPr>
            <w:tcW w:w="1135" w:type="dxa"/>
            <w:vAlign w:val="center"/>
          </w:tcPr>
          <w:p w14:paraId="7FC3F788" w14:textId="77777777" w:rsidR="008548F6" w:rsidRDefault="008548F6">
            <w:pPr>
              <w:pStyle w:val="ConsPlusNormal"/>
              <w:jc w:val="center"/>
            </w:pPr>
            <w:r>
              <w:t>2024 год (план)</w:t>
            </w:r>
          </w:p>
        </w:tc>
        <w:tc>
          <w:tcPr>
            <w:tcW w:w="1133" w:type="dxa"/>
            <w:vAlign w:val="center"/>
          </w:tcPr>
          <w:p w14:paraId="1BFC0B27" w14:textId="77777777" w:rsidR="008548F6" w:rsidRDefault="008548F6">
            <w:pPr>
              <w:pStyle w:val="ConsPlusNormal"/>
              <w:jc w:val="center"/>
            </w:pPr>
            <w:r>
              <w:t>2025 год (план)</w:t>
            </w:r>
          </w:p>
        </w:tc>
        <w:tc>
          <w:tcPr>
            <w:tcW w:w="1201" w:type="dxa"/>
            <w:vAlign w:val="center"/>
          </w:tcPr>
          <w:p w14:paraId="2F449CA1" w14:textId="77777777" w:rsidR="008548F6" w:rsidRDefault="008548F6">
            <w:pPr>
              <w:pStyle w:val="ConsPlusNormal"/>
              <w:jc w:val="center"/>
            </w:pPr>
            <w:r>
              <w:t>2026 год (план)</w:t>
            </w:r>
          </w:p>
        </w:tc>
        <w:tc>
          <w:tcPr>
            <w:tcW w:w="1173" w:type="dxa"/>
            <w:vAlign w:val="center"/>
          </w:tcPr>
          <w:p w14:paraId="76398E92" w14:textId="77777777" w:rsidR="008548F6" w:rsidRDefault="008548F6">
            <w:pPr>
              <w:pStyle w:val="ConsPlusNormal"/>
              <w:jc w:val="center"/>
            </w:pPr>
            <w:r>
              <w:t>Итого</w:t>
            </w:r>
          </w:p>
        </w:tc>
      </w:tr>
      <w:tr w:rsidR="008548F6" w14:paraId="3BE3717F" w14:textId="77777777">
        <w:tc>
          <w:tcPr>
            <w:tcW w:w="1984" w:type="dxa"/>
            <w:vMerge/>
            <w:tcBorders>
              <w:bottom w:val="nil"/>
            </w:tcBorders>
          </w:tcPr>
          <w:p w14:paraId="685F098F" w14:textId="77777777" w:rsidR="008548F6" w:rsidRDefault="008548F6">
            <w:pPr>
              <w:pStyle w:val="ConsPlusNormal"/>
            </w:pPr>
          </w:p>
        </w:tc>
        <w:tc>
          <w:tcPr>
            <w:tcW w:w="2438" w:type="dxa"/>
          </w:tcPr>
          <w:p w14:paraId="20FEAAD6" w14:textId="77777777" w:rsidR="008548F6" w:rsidRDefault="008548F6">
            <w:pPr>
              <w:pStyle w:val="ConsPlusNormal"/>
            </w:pPr>
            <w:r>
              <w:t>Всего, в том числе:</w:t>
            </w:r>
          </w:p>
        </w:tc>
        <w:tc>
          <w:tcPr>
            <w:tcW w:w="1135" w:type="dxa"/>
          </w:tcPr>
          <w:p w14:paraId="64EC9F31" w14:textId="77777777" w:rsidR="008548F6" w:rsidRDefault="008548F6">
            <w:pPr>
              <w:pStyle w:val="ConsPlusNormal"/>
              <w:jc w:val="center"/>
            </w:pPr>
            <w:r>
              <w:t>366732,0</w:t>
            </w:r>
          </w:p>
        </w:tc>
        <w:tc>
          <w:tcPr>
            <w:tcW w:w="1133" w:type="dxa"/>
          </w:tcPr>
          <w:p w14:paraId="64A417A1" w14:textId="77777777" w:rsidR="008548F6" w:rsidRDefault="008548F6">
            <w:pPr>
              <w:pStyle w:val="ConsPlusNormal"/>
              <w:jc w:val="center"/>
            </w:pPr>
            <w:r>
              <w:t>254183,7</w:t>
            </w:r>
          </w:p>
        </w:tc>
        <w:tc>
          <w:tcPr>
            <w:tcW w:w="1201" w:type="dxa"/>
          </w:tcPr>
          <w:p w14:paraId="062B6CDC" w14:textId="77777777" w:rsidR="008548F6" w:rsidRDefault="008548F6">
            <w:pPr>
              <w:pStyle w:val="ConsPlusNormal"/>
              <w:jc w:val="center"/>
            </w:pPr>
            <w:r>
              <w:t>253700,9</w:t>
            </w:r>
          </w:p>
        </w:tc>
        <w:tc>
          <w:tcPr>
            <w:tcW w:w="1173" w:type="dxa"/>
          </w:tcPr>
          <w:p w14:paraId="4AFBE094" w14:textId="77777777" w:rsidR="008548F6" w:rsidRDefault="008548F6">
            <w:pPr>
              <w:pStyle w:val="ConsPlusNormal"/>
              <w:jc w:val="center"/>
            </w:pPr>
            <w:r>
              <w:t>874616,6</w:t>
            </w:r>
          </w:p>
        </w:tc>
      </w:tr>
      <w:tr w:rsidR="008548F6" w14:paraId="4525ABF8" w14:textId="77777777">
        <w:tc>
          <w:tcPr>
            <w:tcW w:w="1984" w:type="dxa"/>
            <w:vMerge/>
            <w:tcBorders>
              <w:bottom w:val="nil"/>
            </w:tcBorders>
          </w:tcPr>
          <w:p w14:paraId="1F85E5E9" w14:textId="77777777" w:rsidR="008548F6" w:rsidRDefault="008548F6">
            <w:pPr>
              <w:pStyle w:val="ConsPlusNormal"/>
            </w:pPr>
          </w:p>
        </w:tc>
        <w:tc>
          <w:tcPr>
            <w:tcW w:w="2438" w:type="dxa"/>
          </w:tcPr>
          <w:p w14:paraId="6ED1EE23" w14:textId="77777777" w:rsidR="008548F6" w:rsidRDefault="008548F6">
            <w:pPr>
              <w:pStyle w:val="ConsPlusNormal"/>
            </w:pPr>
            <w:r>
              <w:t>бюджет Пермского края</w:t>
            </w:r>
          </w:p>
        </w:tc>
        <w:tc>
          <w:tcPr>
            <w:tcW w:w="1135" w:type="dxa"/>
          </w:tcPr>
          <w:p w14:paraId="06A9B465" w14:textId="77777777" w:rsidR="008548F6" w:rsidRDefault="008548F6">
            <w:pPr>
              <w:pStyle w:val="ConsPlusNormal"/>
              <w:jc w:val="center"/>
            </w:pPr>
            <w:r>
              <w:t>317704,9</w:t>
            </w:r>
          </w:p>
        </w:tc>
        <w:tc>
          <w:tcPr>
            <w:tcW w:w="1133" w:type="dxa"/>
          </w:tcPr>
          <w:p w14:paraId="377A4DF3" w14:textId="77777777" w:rsidR="008548F6" w:rsidRDefault="008548F6">
            <w:pPr>
              <w:pStyle w:val="ConsPlusNormal"/>
              <w:jc w:val="center"/>
            </w:pPr>
            <w:r>
              <w:t>228389,5</w:t>
            </w:r>
          </w:p>
        </w:tc>
        <w:tc>
          <w:tcPr>
            <w:tcW w:w="1201" w:type="dxa"/>
          </w:tcPr>
          <w:p w14:paraId="6A0D3326" w14:textId="77777777" w:rsidR="008548F6" w:rsidRDefault="008548F6">
            <w:pPr>
              <w:pStyle w:val="ConsPlusNormal"/>
              <w:jc w:val="center"/>
            </w:pPr>
            <w:r>
              <w:t>227906,7</w:t>
            </w:r>
          </w:p>
        </w:tc>
        <w:tc>
          <w:tcPr>
            <w:tcW w:w="1173" w:type="dxa"/>
          </w:tcPr>
          <w:p w14:paraId="17702AC6" w14:textId="77777777" w:rsidR="008548F6" w:rsidRDefault="008548F6">
            <w:pPr>
              <w:pStyle w:val="ConsPlusNormal"/>
              <w:jc w:val="center"/>
            </w:pPr>
            <w:r>
              <w:t>774001,1</w:t>
            </w:r>
          </w:p>
        </w:tc>
      </w:tr>
      <w:tr w:rsidR="008548F6" w14:paraId="567AA0F7" w14:textId="77777777">
        <w:tc>
          <w:tcPr>
            <w:tcW w:w="1984" w:type="dxa"/>
            <w:vMerge/>
            <w:tcBorders>
              <w:bottom w:val="nil"/>
            </w:tcBorders>
          </w:tcPr>
          <w:p w14:paraId="51433238" w14:textId="77777777" w:rsidR="008548F6" w:rsidRDefault="008548F6">
            <w:pPr>
              <w:pStyle w:val="ConsPlusNormal"/>
            </w:pPr>
          </w:p>
        </w:tc>
        <w:tc>
          <w:tcPr>
            <w:tcW w:w="2438" w:type="dxa"/>
          </w:tcPr>
          <w:p w14:paraId="19EA621E" w14:textId="77777777" w:rsidR="008548F6" w:rsidRDefault="008548F6">
            <w:pPr>
              <w:pStyle w:val="ConsPlusNormal"/>
            </w:pPr>
            <w:r>
              <w:t>федеральный бюджет</w:t>
            </w:r>
          </w:p>
        </w:tc>
        <w:tc>
          <w:tcPr>
            <w:tcW w:w="1135" w:type="dxa"/>
          </w:tcPr>
          <w:p w14:paraId="4FC2CF39" w14:textId="77777777" w:rsidR="008548F6" w:rsidRDefault="008548F6">
            <w:pPr>
              <w:pStyle w:val="ConsPlusNormal"/>
              <w:jc w:val="center"/>
            </w:pPr>
            <w:r>
              <w:t>8899,0</w:t>
            </w:r>
          </w:p>
        </w:tc>
        <w:tc>
          <w:tcPr>
            <w:tcW w:w="1133" w:type="dxa"/>
          </w:tcPr>
          <w:p w14:paraId="7F948BA1" w14:textId="77777777" w:rsidR="008548F6" w:rsidRDefault="008548F6">
            <w:pPr>
              <w:pStyle w:val="ConsPlusNormal"/>
              <w:jc w:val="center"/>
            </w:pPr>
            <w:r>
              <w:t>0,0</w:t>
            </w:r>
          </w:p>
        </w:tc>
        <w:tc>
          <w:tcPr>
            <w:tcW w:w="1201" w:type="dxa"/>
          </w:tcPr>
          <w:p w14:paraId="00BD9C19" w14:textId="77777777" w:rsidR="008548F6" w:rsidRDefault="008548F6">
            <w:pPr>
              <w:pStyle w:val="ConsPlusNormal"/>
              <w:jc w:val="center"/>
            </w:pPr>
            <w:r>
              <w:t>0,0</w:t>
            </w:r>
          </w:p>
        </w:tc>
        <w:tc>
          <w:tcPr>
            <w:tcW w:w="1173" w:type="dxa"/>
          </w:tcPr>
          <w:p w14:paraId="051A2142" w14:textId="77777777" w:rsidR="008548F6" w:rsidRDefault="008548F6">
            <w:pPr>
              <w:pStyle w:val="ConsPlusNormal"/>
              <w:jc w:val="center"/>
            </w:pPr>
            <w:r>
              <w:t>8899,0</w:t>
            </w:r>
          </w:p>
        </w:tc>
      </w:tr>
      <w:tr w:rsidR="008548F6" w14:paraId="56EAB58F" w14:textId="77777777">
        <w:tblPrEx>
          <w:tblBorders>
            <w:insideH w:val="nil"/>
          </w:tblBorders>
        </w:tblPrEx>
        <w:tc>
          <w:tcPr>
            <w:tcW w:w="1984" w:type="dxa"/>
            <w:vMerge/>
            <w:tcBorders>
              <w:bottom w:val="nil"/>
            </w:tcBorders>
          </w:tcPr>
          <w:p w14:paraId="397E0DB6" w14:textId="77777777" w:rsidR="008548F6" w:rsidRDefault="008548F6">
            <w:pPr>
              <w:pStyle w:val="ConsPlusNormal"/>
            </w:pPr>
          </w:p>
        </w:tc>
        <w:tc>
          <w:tcPr>
            <w:tcW w:w="2438" w:type="dxa"/>
            <w:tcBorders>
              <w:bottom w:val="nil"/>
            </w:tcBorders>
          </w:tcPr>
          <w:p w14:paraId="33E0E1E0" w14:textId="77777777" w:rsidR="008548F6" w:rsidRDefault="008548F6">
            <w:pPr>
              <w:pStyle w:val="ConsPlusNormal"/>
            </w:pPr>
            <w:r>
              <w:t>местный бюджет</w:t>
            </w:r>
          </w:p>
        </w:tc>
        <w:tc>
          <w:tcPr>
            <w:tcW w:w="1135" w:type="dxa"/>
            <w:tcBorders>
              <w:bottom w:val="nil"/>
            </w:tcBorders>
          </w:tcPr>
          <w:p w14:paraId="55461149" w14:textId="77777777" w:rsidR="008548F6" w:rsidRDefault="008548F6">
            <w:pPr>
              <w:pStyle w:val="ConsPlusNormal"/>
              <w:jc w:val="center"/>
            </w:pPr>
            <w:r>
              <w:t>40128,1</w:t>
            </w:r>
          </w:p>
        </w:tc>
        <w:tc>
          <w:tcPr>
            <w:tcW w:w="1133" w:type="dxa"/>
            <w:tcBorders>
              <w:bottom w:val="nil"/>
            </w:tcBorders>
          </w:tcPr>
          <w:p w14:paraId="7C11FF39" w14:textId="77777777" w:rsidR="008548F6" w:rsidRDefault="008548F6">
            <w:pPr>
              <w:pStyle w:val="ConsPlusNormal"/>
              <w:jc w:val="center"/>
            </w:pPr>
            <w:r>
              <w:t>25794,2</w:t>
            </w:r>
          </w:p>
        </w:tc>
        <w:tc>
          <w:tcPr>
            <w:tcW w:w="1201" w:type="dxa"/>
            <w:tcBorders>
              <w:bottom w:val="nil"/>
            </w:tcBorders>
          </w:tcPr>
          <w:p w14:paraId="59792883" w14:textId="77777777" w:rsidR="008548F6" w:rsidRDefault="008548F6">
            <w:pPr>
              <w:pStyle w:val="ConsPlusNormal"/>
              <w:jc w:val="center"/>
            </w:pPr>
            <w:r>
              <w:t>25794,2</w:t>
            </w:r>
          </w:p>
        </w:tc>
        <w:tc>
          <w:tcPr>
            <w:tcW w:w="1173" w:type="dxa"/>
            <w:tcBorders>
              <w:bottom w:val="nil"/>
            </w:tcBorders>
          </w:tcPr>
          <w:p w14:paraId="18141EB5" w14:textId="77777777" w:rsidR="008548F6" w:rsidRDefault="008548F6">
            <w:pPr>
              <w:pStyle w:val="ConsPlusNormal"/>
              <w:jc w:val="center"/>
            </w:pPr>
            <w:r>
              <w:t>91716,5</w:t>
            </w:r>
          </w:p>
        </w:tc>
      </w:tr>
      <w:tr w:rsidR="008548F6" w14:paraId="1D6B468F" w14:textId="77777777">
        <w:tblPrEx>
          <w:tblBorders>
            <w:insideH w:val="nil"/>
          </w:tblBorders>
        </w:tblPrEx>
        <w:tc>
          <w:tcPr>
            <w:tcW w:w="9064" w:type="dxa"/>
            <w:gridSpan w:val="6"/>
            <w:tcBorders>
              <w:top w:val="nil"/>
            </w:tcBorders>
          </w:tcPr>
          <w:p w14:paraId="05440472" w14:textId="77777777" w:rsidR="008548F6" w:rsidRDefault="008548F6">
            <w:pPr>
              <w:pStyle w:val="ConsPlusNormal"/>
              <w:jc w:val="both"/>
            </w:pPr>
            <w:r>
              <w:t xml:space="preserve">(в ред. </w:t>
            </w:r>
            <w:hyperlink r:id="rId178">
              <w:r>
                <w:rPr>
                  <w:color w:val="0000FF"/>
                </w:rPr>
                <w:t>Постановления</w:t>
              </w:r>
            </w:hyperlink>
            <w:r>
              <w:t xml:space="preserve"> Правительства Пермского края от 03.06.2024 N 333-п)</w:t>
            </w:r>
          </w:p>
        </w:tc>
      </w:tr>
    </w:tbl>
    <w:p w14:paraId="377E97D1" w14:textId="77777777" w:rsidR="008548F6" w:rsidRDefault="008548F6">
      <w:pPr>
        <w:pStyle w:val="ConsPlusNormal"/>
        <w:jc w:val="both"/>
      </w:pPr>
    </w:p>
    <w:p w14:paraId="0E930BCA" w14:textId="77777777" w:rsidR="008548F6" w:rsidRDefault="008548F6">
      <w:pPr>
        <w:pStyle w:val="ConsPlusTitle"/>
        <w:jc w:val="center"/>
        <w:outlineLvl w:val="2"/>
      </w:pPr>
      <w:r>
        <w:t>ПАСПОРТ</w:t>
      </w:r>
    </w:p>
    <w:p w14:paraId="3A37F636" w14:textId="77777777" w:rsidR="008548F6" w:rsidRDefault="008548F6">
      <w:pPr>
        <w:pStyle w:val="ConsPlusTitle"/>
        <w:jc w:val="center"/>
      </w:pPr>
      <w:r>
        <w:t>комплекса процессных мероприятий 10 "Обеспечение</w:t>
      </w:r>
    </w:p>
    <w:p w14:paraId="0FED4771" w14:textId="77777777" w:rsidR="008548F6" w:rsidRDefault="008548F6">
      <w:pPr>
        <w:pStyle w:val="ConsPlusTitle"/>
        <w:jc w:val="center"/>
      </w:pPr>
      <w:r>
        <w:t>деятельности государственных органов"</w:t>
      </w:r>
    </w:p>
    <w:p w14:paraId="1CDA7B0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135"/>
        <w:gridCol w:w="1133"/>
        <w:gridCol w:w="1201"/>
        <w:gridCol w:w="1173"/>
      </w:tblGrid>
      <w:tr w:rsidR="008548F6" w14:paraId="56307955" w14:textId="77777777">
        <w:tc>
          <w:tcPr>
            <w:tcW w:w="1984" w:type="dxa"/>
          </w:tcPr>
          <w:p w14:paraId="04AE0E71" w14:textId="77777777" w:rsidR="008548F6" w:rsidRDefault="008548F6">
            <w:pPr>
              <w:pStyle w:val="ConsPlusNormal"/>
            </w:pPr>
            <w:r>
              <w:t>Ответственный орган государственной власти (государственный орган) Пермского края</w:t>
            </w:r>
          </w:p>
        </w:tc>
        <w:tc>
          <w:tcPr>
            <w:tcW w:w="7080" w:type="dxa"/>
            <w:gridSpan w:val="5"/>
          </w:tcPr>
          <w:p w14:paraId="246CAB31" w14:textId="77777777" w:rsidR="008548F6" w:rsidRDefault="008548F6">
            <w:pPr>
              <w:pStyle w:val="ConsPlusNormal"/>
            </w:pPr>
            <w:r>
              <w:t>Министерство промышленности и торговли Пермского края</w:t>
            </w:r>
          </w:p>
          <w:p w14:paraId="77F03BBB" w14:textId="77777777" w:rsidR="008548F6" w:rsidRDefault="008548F6">
            <w:pPr>
              <w:pStyle w:val="ConsPlusNormal"/>
            </w:pPr>
            <w:r>
              <w:t>(Чибисов Алексей Валерьевич, заместитель председателя Правительства - министр промышленности и торговли Пермского края)</w:t>
            </w:r>
          </w:p>
        </w:tc>
      </w:tr>
      <w:tr w:rsidR="008548F6" w14:paraId="71607236" w14:textId="77777777">
        <w:tc>
          <w:tcPr>
            <w:tcW w:w="1984" w:type="dxa"/>
            <w:vMerge w:val="restart"/>
          </w:tcPr>
          <w:p w14:paraId="1CAB8A39" w14:textId="77777777" w:rsidR="008548F6" w:rsidRDefault="008548F6">
            <w:pPr>
              <w:pStyle w:val="ConsPlusNormal"/>
            </w:pPr>
            <w:r>
              <w:t>Объемы и источники финансового обеспечения комплекса процессных мероприятий</w:t>
            </w:r>
          </w:p>
        </w:tc>
        <w:tc>
          <w:tcPr>
            <w:tcW w:w="2438" w:type="dxa"/>
            <w:vMerge w:val="restart"/>
            <w:vAlign w:val="center"/>
          </w:tcPr>
          <w:p w14:paraId="7BE26619" w14:textId="77777777" w:rsidR="008548F6" w:rsidRDefault="008548F6">
            <w:pPr>
              <w:pStyle w:val="ConsPlusNormal"/>
              <w:jc w:val="center"/>
            </w:pPr>
            <w:r>
              <w:t>Источники финансового обеспечения</w:t>
            </w:r>
          </w:p>
        </w:tc>
        <w:tc>
          <w:tcPr>
            <w:tcW w:w="4642" w:type="dxa"/>
            <w:gridSpan w:val="4"/>
          </w:tcPr>
          <w:p w14:paraId="3773D288" w14:textId="77777777" w:rsidR="008548F6" w:rsidRDefault="008548F6">
            <w:pPr>
              <w:pStyle w:val="ConsPlusNormal"/>
              <w:jc w:val="center"/>
            </w:pPr>
            <w:r>
              <w:t>Расходы (тыс. рублей)</w:t>
            </w:r>
          </w:p>
        </w:tc>
      </w:tr>
      <w:tr w:rsidR="008548F6" w14:paraId="1B326400" w14:textId="77777777">
        <w:tc>
          <w:tcPr>
            <w:tcW w:w="1984" w:type="dxa"/>
            <w:vMerge/>
          </w:tcPr>
          <w:p w14:paraId="1C0A7469" w14:textId="77777777" w:rsidR="008548F6" w:rsidRDefault="008548F6">
            <w:pPr>
              <w:pStyle w:val="ConsPlusNormal"/>
            </w:pPr>
          </w:p>
        </w:tc>
        <w:tc>
          <w:tcPr>
            <w:tcW w:w="2438" w:type="dxa"/>
            <w:vMerge/>
          </w:tcPr>
          <w:p w14:paraId="58209E1C" w14:textId="77777777" w:rsidR="008548F6" w:rsidRDefault="008548F6">
            <w:pPr>
              <w:pStyle w:val="ConsPlusNormal"/>
            </w:pPr>
          </w:p>
        </w:tc>
        <w:tc>
          <w:tcPr>
            <w:tcW w:w="1135" w:type="dxa"/>
            <w:vAlign w:val="center"/>
          </w:tcPr>
          <w:p w14:paraId="765E7A53" w14:textId="77777777" w:rsidR="008548F6" w:rsidRDefault="008548F6">
            <w:pPr>
              <w:pStyle w:val="ConsPlusNormal"/>
              <w:jc w:val="center"/>
            </w:pPr>
            <w:r>
              <w:t>2024 год (план)</w:t>
            </w:r>
          </w:p>
        </w:tc>
        <w:tc>
          <w:tcPr>
            <w:tcW w:w="1133" w:type="dxa"/>
            <w:vAlign w:val="center"/>
          </w:tcPr>
          <w:p w14:paraId="2187C069" w14:textId="77777777" w:rsidR="008548F6" w:rsidRDefault="008548F6">
            <w:pPr>
              <w:pStyle w:val="ConsPlusNormal"/>
              <w:jc w:val="center"/>
            </w:pPr>
            <w:r>
              <w:t>2025 год (план)</w:t>
            </w:r>
          </w:p>
        </w:tc>
        <w:tc>
          <w:tcPr>
            <w:tcW w:w="1201" w:type="dxa"/>
            <w:vAlign w:val="center"/>
          </w:tcPr>
          <w:p w14:paraId="6FED322A" w14:textId="77777777" w:rsidR="008548F6" w:rsidRDefault="008548F6">
            <w:pPr>
              <w:pStyle w:val="ConsPlusNormal"/>
              <w:jc w:val="center"/>
            </w:pPr>
            <w:r>
              <w:t>2026 год (план)</w:t>
            </w:r>
          </w:p>
        </w:tc>
        <w:tc>
          <w:tcPr>
            <w:tcW w:w="1173" w:type="dxa"/>
            <w:vAlign w:val="center"/>
          </w:tcPr>
          <w:p w14:paraId="79AA7409" w14:textId="77777777" w:rsidR="008548F6" w:rsidRDefault="008548F6">
            <w:pPr>
              <w:pStyle w:val="ConsPlusNormal"/>
              <w:jc w:val="center"/>
            </w:pPr>
            <w:r>
              <w:t>Итого</w:t>
            </w:r>
          </w:p>
        </w:tc>
      </w:tr>
      <w:tr w:rsidR="008548F6" w14:paraId="10644E77" w14:textId="77777777">
        <w:tc>
          <w:tcPr>
            <w:tcW w:w="1984" w:type="dxa"/>
            <w:vMerge/>
          </w:tcPr>
          <w:p w14:paraId="773308AC" w14:textId="77777777" w:rsidR="008548F6" w:rsidRDefault="008548F6">
            <w:pPr>
              <w:pStyle w:val="ConsPlusNormal"/>
            </w:pPr>
          </w:p>
        </w:tc>
        <w:tc>
          <w:tcPr>
            <w:tcW w:w="2438" w:type="dxa"/>
          </w:tcPr>
          <w:p w14:paraId="7BE0A2EB" w14:textId="77777777" w:rsidR="008548F6" w:rsidRDefault="008548F6">
            <w:pPr>
              <w:pStyle w:val="ConsPlusNormal"/>
            </w:pPr>
            <w:r>
              <w:t>Всего, в том числе:</w:t>
            </w:r>
          </w:p>
        </w:tc>
        <w:tc>
          <w:tcPr>
            <w:tcW w:w="1135" w:type="dxa"/>
          </w:tcPr>
          <w:p w14:paraId="73D71C0F" w14:textId="77777777" w:rsidR="008548F6" w:rsidRDefault="008548F6">
            <w:pPr>
              <w:pStyle w:val="ConsPlusNormal"/>
              <w:jc w:val="center"/>
            </w:pPr>
            <w:r>
              <w:t>264029,1</w:t>
            </w:r>
          </w:p>
        </w:tc>
        <w:tc>
          <w:tcPr>
            <w:tcW w:w="1133" w:type="dxa"/>
          </w:tcPr>
          <w:p w14:paraId="1E5C740C" w14:textId="77777777" w:rsidR="008548F6" w:rsidRDefault="008548F6">
            <w:pPr>
              <w:pStyle w:val="ConsPlusNormal"/>
              <w:jc w:val="center"/>
            </w:pPr>
            <w:r>
              <w:t>271878,8</w:t>
            </w:r>
          </w:p>
        </w:tc>
        <w:tc>
          <w:tcPr>
            <w:tcW w:w="1201" w:type="dxa"/>
          </w:tcPr>
          <w:p w14:paraId="5BDCA8EE" w14:textId="77777777" w:rsidR="008548F6" w:rsidRDefault="008548F6">
            <w:pPr>
              <w:pStyle w:val="ConsPlusNormal"/>
              <w:jc w:val="center"/>
            </w:pPr>
            <w:r>
              <w:t>271878,8</w:t>
            </w:r>
          </w:p>
        </w:tc>
        <w:tc>
          <w:tcPr>
            <w:tcW w:w="1173" w:type="dxa"/>
          </w:tcPr>
          <w:p w14:paraId="3B49919F" w14:textId="77777777" w:rsidR="008548F6" w:rsidRDefault="008548F6">
            <w:pPr>
              <w:pStyle w:val="ConsPlusNormal"/>
              <w:jc w:val="center"/>
            </w:pPr>
            <w:r>
              <w:t>807786,7</w:t>
            </w:r>
          </w:p>
        </w:tc>
      </w:tr>
      <w:tr w:rsidR="008548F6" w14:paraId="27D68BDE" w14:textId="77777777">
        <w:tc>
          <w:tcPr>
            <w:tcW w:w="1984" w:type="dxa"/>
            <w:vMerge/>
          </w:tcPr>
          <w:p w14:paraId="7322EC91" w14:textId="77777777" w:rsidR="008548F6" w:rsidRDefault="008548F6">
            <w:pPr>
              <w:pStyle w:val="ConsPlusNormal"/>
            </w:pPr>
          </w:p>
        </w:tc>
        <w:tc>
          <w:tcPr>
            <w:tcW w:w="2438" w:type="dxa"/>
          </w:tcPr>
          <w:p w14:paraId="1DDA5F81" w14:textId="77777777" w:rsidR="008548F6" w:rsidRDefault="008548F6">
            <w:pPr>
              <w:pStyle w:val="ConsPlusNormal"/>
            </w:pPr>
            <w:r>
              <w:t>бюджет Пермского края</w:t>
            </w:r>
          </w:p>
        </w:tc>
        <w:tc>
          <w:tcPr>
            <w:tcW w:w="1135" w:type="dxa"/>
          </w:tcPr>
          <w:p w14:paraId="5D8E8FD5" w14:textId="77777777" w:rsidR="008548F6" w:rsidRDefault="008548F6">
            <w:pPr>
              <w:pStyle w:val="ConsPlusNormal"/>
              <w:jc w:val="center"/>
            </w:pPr>
            <w:r>
              <w:t>264029,1</w:t>
            </w:r>
          </w:p>
        </w:tc>
        <w:tc>
          <w:tcPr>
            <w:tcW w:w="1133" w:type="dxa"/>
          </w:tcPr>
          <w:p w14:paraId="4130D285" w14:textId="77777777" w:rsidR="008548F6" w:rsidRDefault="008548F6">
            <w:pPr>
              <w:pStyle w:val="ConsPlusNormal"/>
              <w:jc w:val="center"/>
            </w:pPr>
            <w:r>
              <w:t>271878,8</w:t>
            </w:r>
          </w:p>
        </w:tc>
        <w:tc>
          <w:tcPr>
            <w:tcW w:w="1201" w:type="dxa"/>
          </w:tcPr>
          <w:p w14:paraId="090900A0" w14:textId="77777777" w:rsidR="008548F6" w:rsidRDefault="008548F6">
            <w:pPr>
              <w:pStyle w:val="ConsPlusNormal"/>
              <w:jc w:val="center"/>
            </w:pPr>
            <w:r>
              <w:t>271878,8</w:t>
            </w:r>
          </w:p>
        </w:tc>
        <w:tc>
          <w:tcPr>
            <w:tcW w:w="1173" w:type="dxa"/>
          </w:tcPr>
          <w:p w14:paraId="3969B877" w14:textId="77777777" w:rsidR="008548F6" w:rsidRDefault="008548F6">
            <w:pPr>
              <w:pStyle w:val="ConsPlusNormal"/>
              <w:jc w:val="center"/>
            </w:pPr>
            <w:r>
              <w:t>807786,7</w:t>
            </w:r>
          </w:p>
        </w:tc>
      </w:tr>
    </w:tbl>
    <w:p w14:paraId="6CC086EE" w14:textId="77777777" w:rsidR="008548F6" w:rsidRDefault="008548F6">
      <w:pPr>
        <w:pStyle w:val="ConsPlusNormal"/>
        <w:jc w:val="both"/>
      </w:pPr>
    </w:p>
    <w:p w14:paraId="31055D03" w14:textId="77777777" w:rsidR="008548F6" w:rsidRDefault="008548F6">
      <w:pPr>
        <w:pStyle w:val="ConsPlusNormal"/>
        <w:jc w:val="both"/>
      </w:pPr>
    </w:p>
    <w:p w14:paraId="35CDFC01" w14:textId="77777777" w:rsidR="008548F6" w:rsidRDefault="008548F6">
      <w:pPr>
        <w:pStyle w:val="ConsPlusNormal"/>
        <w:jc w:val="both"/>
      </w:pPr>
    </w:p>
    <w:p w14:paraId="3A4989E1" w14:textId="77777777" w:rsidR="008548F6" w:rsidRDefault="008548F6">
      <w:pPr>
        <w:pStyle w:val="ConsPlusNormal"/>
        <w:jc w:val="both"/>
      </w:pPr>
    </w:p>
    <w:p w14:paraId="323B5C93" w14:textId="77777777" w:rsidR="008548F6" w:rsidRDefault="008548F6">
      <w:pPr>
        <w:pStyle w:val="ConsPlusNormal"/>
        <w:jc w:val="both"/>
      </w:pPr>
    </w:p>
    <w:p w14:paraId="2A5B3318" w14:textId="77777777" w:rsidR="008548F6" w:rsidRDefault="008548F6">
      <w:pPr>
        <w:pStyle w:val="ConsPlusNormal"/>
        <w:jc w:val="right"/>
        <w:outlineLvl w:val="1"/>
      </w:pPr>
      <w:r>
        <w:t>Приложение 2</w:t>
      </w:r>
    </w:p>
    <w:p w14:paraId="07C3E255" w14:textId="77777777" w:rsidR="008548F6" w:rsidRDefault="008548F6">
      <w:pPr>
        <w:pStyle w:val="ConsPlusNormal"/>
        <w:jc w:val="right"/>
      </w:pPr>
      <w:r>
        <w:t>к государственной программе</w:t>
      </w:r>
    </w:p>
    <w:p w14:paraId="00CE9CB7" w14:textId="77777777" w:rsidR="008548F6" w:rsidRDefault="008548F6">
      <w:pPr>
        <w:pStyle w:val="ConsPlusNormal"/>
        <w:jc w:val="right"/>
      </w:pPr>
      <w:r>
        <w:t>Пермского края "Экономическая</w:t>
      </w:r>
    </w:p>
    <w:p w14:paraId="115ED70C" w14:textId="77777777" w:rsidR="008548F6" w:rsidRDefault="008548F6">
      <w:pPr>
        <w:pStyle w:val="ConsPlusNormal"/>
        <w:jc w:val="right"/>
      </w:pPr>
      <w:r>
        <w:t>политика и инновационное развитие"</w:t>
      </w:r>
    </w:p>
    <w:p w14:paraId="7E6CB489" w14:textId="77777777" w:rsidR="008548F6" w:rsidRDefault="008548F6">
      <w:pPr>
        <w:pStyle w:val="ConsPlusNormal"/>
        <w:jc w:val="both"/>
      </w:pPr>
    </w:p>
    <w:p w14:paraId="2B56D48F" w14:textId="77777777" w:rsidR="008548F6" w:rsidRDefault="008548F6">
      <w:pPr>
        <w:pStyle w:val="ConsPlusTitle"/>
        <w:jc w:val="center"/>
      </w:pPr>
      <w:bookmarkStart w:id="2" w:name="P1438"/>
      <w:bookmarkEnd w:id="2"/>
      <w:r>
        <w:t>ПЕРЕЧЕНЬ</w:t>
      </w:r>
    </w:p>
    <w:p w14:paraId="3D2539A8" w14:textId="77777777" w:rsidR="008548F6" w:rsidRDefault="008548F6">
      <w:pPr>
        <w:pStyle w:val="ConsPlusTitle"/>
        <w:jc w:val="center"/>
      </w:pPr>
      <w:r>
        <w:t>целевых показателей, показателей структурных элементов</w:t>
      </w:r>
    </w:p>
    <w:p w14:paraId="5821B55A" w14:textId="77777777" w:rsidR="008548F6" w:rsidRDefault="008548F6">
      <w:pPr>
        <w:pStyle w:val="ConsPlusTitle"/>
        <w:jc w:val="center"/>
      </w:pPr>
      <w:r>
        <w:t>государственной программы Пермского края "Экономическая</w:t>
      </w:r>
    </w:p>
    <w:p w14:paraId="203716F0" w14:textId="77777777" w:rsidR="008548F6" w:rsidRDefault="008548F6">
      <w:pPr>
        <w:pStyle w:val="ConsPlusTitle"/>
        <w:jc w:val="center"/>
      </w:pPr>
      <w:r>
        <w:t>политика и инновационное развитие"</w:t>
      </w:r>
    </w:p>
    <w:p w14:paraId="7C77B579"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8F6" w14:paraId="625EB2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9DD51"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2C37BB"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62C976" w14:textId="77777777" w:rsidR="008548F6" w:rsidRDefault="008548F6">
            <w:pPr>
              <w:pStyle w:val="ConsPlusNormal"/>
              <w:jc w:val="center"/>
            </w:pPr>
            <w:r>
              <w:rPr>
                <w:color w:val="392C69"/>
              </w:rPr>
              <w:t>Список изменяющих документов</w:t>
            </w:r>
          </w:p>
          <w:p w14:paraId="18D7AD7B" w14:textId="77777777" w:rsidR="008548F6" w:rsidRDefault="008548F6">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Пермского края от 03.06.2024 N 333-п)</w:t>
            </w:r>
          </w:p>
        </w:tc>
        <w:tc>
          <w:tcPr>
            <w:tcW w:w="113" w:type="dxa"/>
            <w:tcBorders>
              <w:top w:val="nil"/>
              <w:left w:val="nil"/>
              <w:bottom w:val="nil"/>
              <w:right w:val="nil"/>
            </w:tcBorders>
            <w:shd w:val="clear" w:color="auto" w:fill="F4F3F8"/>
            <w:tcMar>
              <w:top w:w="0" w:type="dxa"/>
              <w:left w:w="0" w:type="dxa"/>
              <w:bottom w:w="0" w:type="dxa"/>
              <w:right w:w="0" w:type="dxa"/>
            </w:tcMar>
          </w:tcPr>
          <w:p w14:paraId="2526F3AB" w14:textId="77777777" w:rsidR="008548F6" w:rsidRDefault="008548F6">
            <w:pPr>
              <w:pStyle w:val="ConsPlusNormal"/>
            </w:pPr>
          </w:p>
        </w:tc>
      </w:tr>
    </w:tbl>
    <w:p w14:paraId="65F2A7FF" w14:textId="77777777" w:rsidR="008548F6" w:rsidRDefault="008548F6">
      <w:pPr>
        <w:pStyle w:val="ConsPlusNormal"/>
        <w:jc w:val="center"/>
      </w:pPr>
    </w:p>
    <w:p w14:paraId="2923D720" w14:textId="77777777" w:rsidR="008548F6" w:rsidRDefault="008548F6">
      <w:pPr>
        <w:pStyle w:val="ConsPlusNormal"/>
        <w:sectPr w:rsidR="008548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48"/>
        <w:gridCol w:w="1216"/>
        <w:gridCol w:w="2392"/>
        <w:gridCol w:w="1144"/>
        <w:gridCol w:w="1144"/>
        <w:gridCol w:w="1144"/>
      </w:tblGrid>
      <w:tr w:rsidR="008548F6" w14:paraId="3FEE7028" w14:textId="77777777">
        <w:tc>
          <w:tcPr>
            <w:tcW w:w="460" w:type="dxa"/>
            <w:vMerge w:val="restart"/>
            <w:vAlign w:val="center"/>
          </w:tcPr>
          <w:p w14:paraId="5F00B945" w14:textId="77777777" w:rsidR="008548F6" w:rsidRDefault="008548F6">
            <w:pPr>
              <w:pStyle w:val="ConsPlusNormal"/>
              <w:jc w:val="center"/>
            </w:pPr>
            <w:r>
              <w:lastRenderedPageBreak/>
              <w:t>N п/п</w:t>
            </w:r>
          </w:p>
        </w:tc>
        <w:tc>
          <w:tcPr>
            <w:tcW w:w="2848" w:type="dxa"/>
            <w:vMerge w:val="restart"/>
            <w:vAlign w:val="center"/>
          </w:tcPr>
          <w:p w14:paraId="39D07351" w14:textId="77777777" w:rsidR="008548F6" w:rsidRDefault="008548F6">
            <w:pPr>
              <w:pStyle w:val="ConsPlusNormal"/>
              <w:jc w:val="center"/>
            </w:pPr>
            <w:r>
              <w:t>Наименование целевого показателя / показателя структурного элемента государственной программы</w:t>
            </w:r>
          </w:p>
        </w:tc>
        <w:tc>
          <w:tcPr>
            <w:tcW w:w="1216" w:type="dxa"/>
            <w:vMerge w:val="restart"/>
            <w:vAlign w:val="center"/>
          </w:tcPr>
          <w:p w14:paraId="0CE4CFCF" w14:textId="77777777" w:rsidR="008548F6" w:rsidRDefault="008548F6">
            <w:pPr>
              <w:pStyle w:val="ConsPlusNormal"/>
              <w:jc w:val="center"/>
            </w:pPr>
            <w:r>
              <w:t>Единица измерения</w:t>
            </w:r>
          </w:p>
        </w:tc>
        <w:tc>
          <w:tcPr>
            <w:tcW w:w="2392" w:type="dxa"/>
            <w:vMerge w:val="restart"/>
            <w:vAlign w:val="center"/>
          </w:tcPr>
          <w:p w14:paraId="4104E276" w14:textId="77777777" w:rsidR="008548F6" w:rsidRDefault="008548F6">
            <w:pPr>
              <w:pStyle w:val="ConsPlusNormal"/>
              <w:jc w:val="center"/>
            </w:pPr>
            <w:r>
              <w:t>ОГВ</w:t>
            </w:r>
          </w:p>
        </w:tc>
        <w:tc>
          <w:tcPr>
            <w:tcW w:w="3432" w:type="dxa"/>
            <w:gridSpan w:val="3"/>
            <w:vAlign w:val="center"/>
          </w:tcPr>
          <w:p w14:paraId="73708D6C" w14:textId="77777777" w:rsidR="008548F6" w:rsidRDefault="008548F6">
            <w:pPr>
              <w:pStyle w:val="ConsPlusNormal"/>
              <w:jc w:val="center"/>
            </w:pPr>
            <w:r>
              <w:t>Значения показателей</w:t>
            </w:r>
          </w:p>
        </w:tc>
      </w:tr>
      <w:tr w:rsidR="008548F6" w14:paraId="7195653A" w14:textId="77777777">
        <w:tc>
          <w:tcPr>
            <w:tcW w:w="460" w:type="dxa"/>
            <w:vMerge/>
          </w:tcPr>
          <w:p w14:paraId="39517530" w14:textId="77777777" w:rsidR="008548F6" w:rsidRDefault="008548F6">
            <w:pPr>
              <w:pStyle w:val="ConsPlusNormal"/>
            </w:pPr>
          </w:p>
        </w:tc>
        <w:tc>
          <w:tcPr>
            <w:tcW w:w="2848" w:type="dxa"/>
            <w:vMerge/>
          </w:tcPr>
          <w:p w14:paraId="0509974B" w14:textId="77777777" w:rsidR="008548F6" w:rsidRDefault="008548F6">
            <w:pPr>
              <w:pStyle w:val="ConsPlusNormal"/>
            </w:pPr>
          </w:p>
        </w:tc>
        <w:tc>
          <w:tcPr>
            <w:tcW w:w="1216" w:type="dxa"/>
            <w:vMerge/>
          </w:tcPr>
          <w:p w14:paraId="5BFDDE74" w14:textId="77777777" w:rsidR="008548F6" w:rsidRDefault="008548F6">
            <w:pPr>
              <w:pStyle w:val="ConsPlusNormal"/>
            </w:pPr>
          </w:p>
        </w:tc>
        <w:tc>
          <w:tcPr>
            <w:tcW w:w="2392" w:type="dxa"/>
            <w:vMerge/>
          </w:tcPr>
          <w:p w14:paraId="354BE98C" w14:textId="77777777" w:rsidR="008548F6" w:rsidRDefault="008548F6">
            <w:pPr>
              <w:pStyle w:val="ConsPlusNormal"/>
            </w:pPr>
          </w:p>
        </w:tc>
        <w:tc>
          <w:tcPr>
            <w:tcW w:w="1144" w:type="dxa"/>
            <w:vAlign w:val="center"/>
          </w:tcPr>
          <w:p w14:paraId="3C4B7ECB" w14:textId="77777777" w:rsidR="008548F6" w:rsidRDefault="008548F6">
            <w:pPr>
              <w:pStyle w:val="ConsPlusNormal"/>
              <w:jc w:val="center"/>
            </w:pPr>
            <w:r>
              <w:t>2024 год</w:t>
            </w:r>
          </w:p>
          <w:p w14:paraId="374C10E8" w14:textId="77777777" w:rsidR="008548F6" w:rsidRDefault="008548F6">
            <w:pPr>
              <w:pStyle w:val="ConsPlusNormal"/>
              <w:jc w:val="center"/>
            </w:pPr>
            <w:r>
              <w:t>(прогноз)</w:t>
            </w:r>
          </w:p>
        </w:tc>
        <w:tc>
          <w:tcPr>
            <w:tcW w:w="1144" w:type="dxa"/>
            <w:vAlign w:val="center"/>
          </w:tcPr>
          <w:p w14:paraId="7C3161FB" w14:textId="77777777" w:rsidR="008548F6" w:rsidRDefault="008548F6">
            <w:pPr>
              <w:pStyle w:val="ConsPlusNormal"/>
              <w:jc w:val="center"/>
            </w:pPr>
            <w:r>
              <w:t>2025 год</w:t>
            </w:r>
          </w:p>
          <w:p w14:paraId="0D88C1E3" w14:textId="77777777" w:rsidR="008548F6" w:rsidRDefault="008548F6">
            <w:pPr>
              <w:pStyle w:val="ConsPlusNormal"/>
              <w:jc w:val="center"/>
            </w:pPr>
            <w:r>
              <w:t>(прогноз)</w:t>
            </w:r>
          </w:p>
        </w:tc>
        <w:tc>
          <w:tcPr>
            <w:tcW w:w="1144" w:type="dxa"/>
            <w:vAlign w:val="center"/>
          </w:tcPr>
          <w:p w14:paraId="5282E3ED" w14:textId="77777777" w:rsidR="008548F6" w:rsidRDefault="008548F6">
            <w:pPr>
              <w:pStyle w:val="ConsPlusNormal"/>
              <w:jc w:val="center"/>
            </w:pPr>
            <w:r>
              <w:t>2026 год</w:t>
            </w:r>
          </w:p>
          <w:p w14:paraId="026ED95D" w14:textId="77777777" w:rsidR="008548F6" w:rsidRDefault="008548F6">
            <w:pPr>
              <w:pStyle w:val="ConsPlusNormal"/>
              <w:jc w:val="center"/>
            </w:pPr>
            <w:r>
              <w:t>(прогноз)</w:t>
            </w:r>
          </w:p>
        </w:tc>
      </w:tr>
      <w:tr w:rsidR="008548F6" w14:paraId="5CDBCC39" w14:textId="77777777">
        <w:tc>
          <w:tcPr>
            <w:tcW w:w="460" w:type="dxa"/>
            <w:vAlign w:val="center"/>
          </w:tcPr>
          <w:p w14:paraId="0B5954DE" w14:textId="77777777" w:rsidR="008548F6" w:rsidRDefault="008548F6">
            <w:pPr>
              <w:pStyle w:val="ConsPlusNormal"/>
              <w:jc w:val="center"/>
            </w:pPr>
            <w:r>
              <w:t>1</w:t>
            </w:r>
          </w:p>
        </w:tc>
        <w:tc>
          <w:tcPr>
            <w:tcW w:w="2848" w:type="dxa"/>
            <w:vAlign w:val="center"/>
          </w:tcPr>
          <w:p w14:paraId="7D197753" w14:textId="77777777" w:rsidR="008548F6" w:rsidRDefault="008548F6">
            <w:pPr>
              <w:pStyle w:val="ConsPlusNormal"/>
              <w:jc w:val="center"/>
            </w:pPr>
            <w:r>
              <w:t>2</w:t>
            </w:r>
          </w:p>
        </w:tc>
        <w:tc>
          <w:tcPr>
            <w:tcW w:w="1216" w:type="dxa"/>
            <w:vAlign w:val="center"/>
          </w:tcPr>
          <w:p w14:paraId="5503B193" w14:textId="77777777" w:rsidR="008548F6" w:rsidRDefault="008548F6">
            <w:pPr>
              <w:pStyle w:val="ConsPlusNormal"/>
              <w:jc w:val="center"/>
            </w:pPr>
            <w:r>
              <w:t>3</w:t>
            </w:r>
          </w:p>
        </w:tc>
        <w:tc>
          <w:tcPr>
            <w:tcW w:w="2392" w:type="dxa"/>
            <w:vAlign w:val="center"/>
          </w:tcPr>
          <w:p w14:paraId="09C02926" w14:textId="77777777" w:rsidR="008548F6" w:rsidRDefault="008548F6">
            <w:pPr>
              <w:pStyle w:val="ConsPlusNormal"/>
              <w:jc w:val="center"/>
            </w:pPr>
            <w:r>
              <w:t>4</w:t>
            </w:r>
          </w:p>
        </w:tc>
        <w:tc>
          <w:tcPr>
            <w:tcW w:w="1144" w:type="dxa"/>
            <w:vAlign w:val="center"/>
          </w:tcPr>
          <w:p w14:paraId="2BF75AFE" w14:textId="77777777" w:rsidR="008548F6" w:rsidRDefault="008548F6">
            <w:pPr>
              <w:pStyle w:val="ConsPlusNormal"/>
              <w:jc w:val="center"/>
            </w:pPr>
            <w:r>
              <w:t>5</w:t>
            </w:r>
          </w:p>
        </w:tc>
        <w:tc>
          <w:tcPr>
            <w:tcW w:w="1144" w:type="dxa"/>
            <w:vAlign w:val="center"/>
          </w:tcPr>
          <w:p w14:paraId="4B6A80FD" w14:textId="77777777" w:rsidR="008548F6" w:rsidRDefault="008548F6">
            <w:pPr>
              <w:pStyle w:val="ConsPlusNormal"/>
              <w:jc w:val="center"/>
            </w:pPr>
            <w:r>
              <w:t>6</w:t>
            </w:r>
          </w:p>
        </w:tc>
        <w:tc>
          <w:tcPr>
            <w:tcW w:w="1144" w:type="dxa"/>
            <w:vAlign w:val="center"/>
          </w:tcPr>
          <w:p w14:paraId="4FE34506" w14:textId="77777777" w:rsidR="008548F6" w:rsidRDefault="008548F6">
            <w:pPr>
              <w:pStyle w:val="ConsPlusNormal"/>
              <w:jc w:val="center"/>
            </w:pPr>
            <w:r>
              <w:t>7</w:t>
            </w:r>
          </w:p>
        </w:tc>
      </w:tr>
      <w:tr w:rsidR="008548F6" w14:paraId="01DCE1CD" w14:textId="77777777">
        <w:tc>
          <w:tcPr>
            <w:tcW w:w="10348" w:type="dxa"/>
            <w:gridSpan w:val="7"/>
          </w:tcPr>
          <w:p w14:paraId="773686C3" w14:textId="77777777" w:rsidR="008548F6" w:rsidRDefault="008548F6">
            <w:pPr>
              <w:pStyle w:val="ConsPlusNormal"/>
              <w:outlineLvl w:val="2"/>
            </w:pPr>
            <w:r>
              <w:t>Государственная программа Пермского края "Экономическая политика и инновационное развитие"</w:t>
            </w:r>
          </w:p>
        </w:tc>
      </w:tr>
      <w:tr w:rsidR="008548F6" w14:paraId="1C53BDE6" w14:textId="77777777">
        <w:tc>
          <w:tcPr>
            <w:tcW w:w="460" w:type="dxa"/>
          </w:tcPr>
          <w:p w14:paraId="11CF2BCC" w14:textId="77777777" w:rsidR="008548F6" w:rsidRDefault="008548F6">
            <w:pPr>
              <w:pStyle w:val="ConsPlusNormal"/>
              <w:jc w:val="center"/>
            </w:pPr>
            <w:r>
              <w:t>1</w:t>
            </w:r>
          </w:p>
        </w:tc>
        <w:tc>
          <w:tcPr>
            <w:tcW w:w="2848" w:type="dxa"/>
          </w:tcPr>
          <w:p w14:paraId="53CFFF09" w14:textId="77777777" w:rsidR="008548F6" w:rsidRDefault="008548F6">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предыдущему году</w:t>
            </w:r>
          </w:p>
        </w:tc>
        <w:tc>
          <w:tcPr>
            <w:tcW w:w="1216" w:type="dxa"/>
          </w:tcPr>
          <w:p w14:paraId="6D77E983" w14:textId="77777777" w:rsidR="008548F6" w:rsidRDefault="008548F6">
            <w:pPr>
              <w:pStyle w:val="ConsPlusNormal"/>
              <w:jc w:val="center"/>
            </w:pPr>
            <w:r>
              <w:t>%</w:t>
            </w:r>
          </w:p>
        </w:tc>
        <w:tc>
          <w:tcPr>
            <w:tcW w:w="2392" w:type="dxa"/>
          </w:tcPr>
          <w:p w14:paraId="2C46405A" w14:textId="77777777" w:rsidR="008548F6" w:rsidRDefault="008548F6">
            <w:pPr>
              <w:pStyle w:val="ConsPlusNormal"/>
              <w:jc w:val="center"/>
            </w:pPr>
            <w:r>
              <w:t>Министерство экономического развития и инвестиций Пермского края</w:t>
            </w:r>
          </w:p>
        </w:tc>
        <w:tc>
          <w:tcPr>
            <w:tcW w:w="1144" w:type="dxa"/>
          </w:tcPr>
          <w:p w14:paraId="1E1F769E" w14:textId="77777777" w:rsidR="008548F6" w:rsidRDefault="008548F6">
            <w:pPr>
              <w:pStyle w:val="ConsPlusNormal"/>
              <w:jc w:val="center"/>
            </w:pPr>
            <w:r>
              <w:t>108,3</w:t>
            </w:r>
          </w:p>
        </w:tc>
        <w:tc>
          <w:tcPr>
            <w:tcW w:w="1144" w:type="dxa"/>
          </w:tcPr>
          <w:p w14:paraId="38164E89" w14:textId="77777777" w:rsidR="008548F6" w:rsidRDefault="008548F6">
            <w:pPr>
              <w:pStyle w:val="ConsPlusNormal"/>
              <w:jc w:val="center"/>
            </w:pPr>
            <w:r>
              <w:t>112,0</w:t>
            </w:r>
          </w:p>
        </w:tc>
        <w:tc>
          <w:tcPr>
            <w:tcW w:w="1144" w:type="dxa"/>
          </w:tcPr>
          <w:p w14:paraId="4ACFAE04" w14:textId="77777777" w:rsidR="008548F6" w:rsidRDefault="008548F6">
            <w:pPr>
              <w:pStyle w:val="ConsPlusNormal"/>
              <w:jc w:val="center"/>
            </w:pPr>
            <w:r>
              <w:t>107,2</w:t>
            </w:r>
          </w:p>
        </w:tc>
      </w:tr>
      <w:tr w:rsidR="008548F6" w14:paraId="715D5EFE" w14:textId="77777777">
        <w:tc>
          <w:tcPr>
            <w:tcW w:w="460" w:type="dxa"/>
          </w:tcPr>
          <w:p w14:paraId="53A8F05A" w14:textId="77777777" w:rsidR="008548F6" w:rsidRDefault="008548F6">
            <w:pPr>
              <w:pStyle w:val="ConsPlusNormal"/>
              <w:jc w:val="center"/>
            </w:pPr>
            <w:r>
              <w:t>2</w:t>
            </w:r>
          </w:p>
        </w:tc>
        <w:tc>
          <w:tcPr>
            <w:tcW w:w="2848" w:type="dxa"/>
          </w:tcPr>
          <w:p w14:paraId="131997B2" w14:textId="77777777" w:rsidR="008548F6" w:rsidRDefault="008548F6">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w:t>
            </w:r>
          </w:p>
        </w:tc>
        <w:tc>
          <w:tcPr>
            <w:tcW w:w="1216" w:type="dxa"/>
          </w:tcPr>
          <w:p w14:paraId="57DD49D3" w14:textId="77777777" w:rsidR="008548F6" w:rsidRDefault="008548F6">
            <w:pPr>
              <w:pStyle w:val="ConsPlusNormal"/>
              <w:jc w:val="center"/>
            </w:pPr>
            <w:r>
              <w:t>млн руб.</w:t>
            </w:r>
          </w:p>
        </w:tc>
        <w:tc>
          <w:tcPr>
            <w:tcW w:w="2392" w:type="dxa"/>
          </w:tcPr>
          <w:p w14:paraId="5F660C67" w14:textId="77777777" w:rsidR="008548F6" w:rsidRDefault="008548F6">
            <w:pPr>
              <w:pStyle w:val="ConsPlusNormal"/>
              <w:jc w:val="center"/>
            </w:pPr>
            <w:r>
              <w:t>Министерство промышленности и торговли Пермского края</w:t>
            </w:r>
          </w:p>
        </w:tc>
        <w:tc>
          <w:tcPr>
            <w:tcW w:w="1144" w:type="dxa"/>
          </w:tcPr>
          <w:p w14:paraId="68F6A2B5" w14:textId="77777777" w:rsidR="008548F6" w:rsidRDefault="008548F6">
            <w:pPr>
              <w:pStyle w:val="ConsPlusNormal"/>
              <w:jc w:val="center"/>
            </w:pPr>
            <w:r>
              <w:t>1242833,1</w:t>
            </w:r>
          </w:p>
        </w:tc>
        <w:tc>
          <w:tcPr>
            <w:tcW w:w="1144" w:type="dxa"/>
          </w:tcPr>
          <w:p w14:paraId="58CCEB0B" w14:textId="77777777" w:rsidR="008548F6" w:rsidRDefault="008548F6">
            <w:pPr>
              <w:pStyle w:val="ConsPlusNormal"/>
              <w:jc w:val="center"/>
            </w:pPr>
            <w:r>
              <w:t>1275146,8</w:t>
            </w:r>
          </w:p>
        </w:tc>
        <w:tc>
          <w:tcPr>
            <w:tcW w:w="1144" w:type="dxa"/>
          </w:tcPr>
          <w:p w14:paraId="4861F769" w14:textId="77777777" w:rsidR="008548F6" w:rsidRDefault="008548F6">
            <w:pPr>
              <w:pStyle w:val="ConsPlusNormal"/>
              <w:jc w:val="center"/>
            </w:pPr>
            <w:r>
              <w:t>1335078,7</w:t>
            </w:r>
          </w:p>
        </w:tc>
      </w:tr>
      <w:tr w:rsidR="008548F6" w14:paraId="6BE83F75" w14:textId="77777777">
        <w:tc>
          <w:tcPr>
            <w:tcW w:w="460" w:type="dxa"/>
          </w:tcPr>
          <w:p w14:paraId="26122D09" w14:textId="77777777" w:rsidR="008548F6" w:rsidRDefault="008548F6">
            <w:pPr>
              <w:pStyle w:val="ConsPlusNormal"/>
              <w:jc w:val="center"/>
            </w:pPr>
            <w:r>
              <w:t>3</w:t>
            </w:r>
          </w:p>
        </w:tc>
        <w:tc>
          <w:tcPr>
            <w:tcW w:w="2848" w:type="dxa"/>
          </w:tcPr>
          <w:p w14:paraId="2256885D" w14:textId="77777777" w:rsidR="008548F6" w:rsidRDefault="008548F6">
            <w:pPr>
              <w:pStyle w:val="ConsPlusNormal"/>
            </w:pPr>
            <w:r>
              <w:t xml:space="preserve">Число высокопроизводительных рабочих мест по промышленным видам </w:t>
            </w:r>
            <w:r>
              <w:lastRenderedPageBreak/>
              <w:t>деятельности</w:t>
            </w:r>
          </w:p>
        </w:tc>
        <w:tc>
          <w:tcPr>
            <w:tcW w:w="1216" w:type="dxa"/>
          </w:tcPr>
          <w:p w14:paraId="6CBA264F" w14:textId="77777777" w:rsidR="008548F6" w:rsidRDefault="008548F6">
            <w:pPr>
              <w:pStyle w:val="ConsPlusNormal"/>
              <w:jc w:val="center"/>
            </w:pPr>
            <w:r>
              <w:lastRenderedPageBreak/>
              <w:t>тыс. ед.</w:t>
            </w:r>
          </w:p>
        </w:tc>
        <w:tc>
          <w:tcPr>
            <w:tcW w:w="2392" w:type="dxa"/>
          </w:tcPr>
          <w:p w14:paraId="3C5C8C53" w14:textId="77777777" w:rsidR="008548F6" w:rsidRDefault="008548F6">
            <w:pPr>
              <w:pStyle w:val="ConsPlusNormal"/>
              <w:jc w:val="center"/>
            </w:pPr>
            <w:r>
              <w:t>Министерство промышленности и торговли Пермского края</w:t>
            </w:r>
          </w:p>
        </w:tc>
        <w:tc>
          <w:tcPr>
            <w:tcW w:w="1144" w:type="dxa"/>
          </w:tcPr>
          <w:p w14:paraId="45802E15" w14:textId="77777777" w:rsidR="008548F6" w:rsidRDefault="008548F6">
            <w:pPr>
              <w:pStyle w:val="ConsPlusNormal"/>
              <w:jc w:val="center"/>
            </w:pPr>
            <w:r>
              <w:t>188,685</w:t>
            </w:r>
          </w:p>
        </w:tc>
        <w:tc>
          <w:tcPr>
            <w:tcW w:w="1144" w:type="dxa"/>
          </w:tcPr>
          <w:p w14:paraId="6174C4FA" w14:textId="77777777" w:rsidR="008548F6" w:rsidRDefault="008548F6">
            <w:pPr>
              <w:pStyle w:val="ConsPlusNormal"/>
              <w:jc w:val="center"/>
            </w:pPr>
            <w:r>
              <w:t>207,553</w:t>
            </w:r>
          </w:p>
        </w:tc>
        <w:tc>
          <w:tcPr>
            <w:tcW w:w="1144" w:type="dxa"/>
          </w:tcPr>
          <w:p w14:paraId="57B5937E" w14:textId="77777777" w:rsidR="008548F6" w:rsidRDefault="008548F6">
            <w:pPr>
              <w:pStyle w:val="ConsPlusNormal"/>
              <w:jc w:val="center"/>
            </w:pPr>
            <w:r>
              <w:t>228,309</w:t>
            </w:r>
          </w:p>
        </w:tc>
      </w:tr>
      <w:tr w:rsidR="008548F6" w14:paraId="529C597B" w14:textId="77777777">
        <w:tc>
          <w:tcPr>
            <w:tcW w:w="460" w:type="dxa"/>
          </w:tcPr>
          <w:p w14:paraId="47D760EB" w14:textId="77777777" w:rsidR="008548F6" w:rsidRDefault="008548F6">
            <w:pPr>
              <w:pStyle w:val="ConsPlusNormal"/>
              <w:jc w:val="center"/>
            </w:pPr>
            <w:r>
              <w:t>4</w:t>
            </w:r>
          </w:p>
        </w:tc>
        <w:tc>
          <w:tcPr>
            <w:tcW w:w="2848" w:type="dxa"/>
          </w:tcPr>
          <w:p w14:paraId="2CADE320" w14:textId="77777777" w:rsidR="008548F6" w:rsidRDefault="008548F6">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1216" w:type="dxa"/>
          </w:tcPr>
          <w:p w14:paraId="25EF0E9B" w14:textId="77777777" w:rsidR="008548F6" w:rsidRDefault="008548F6">
            <w:pPr>
              <w:pStyle w:val="ConsPlusNormal"/>
              <w:jc w:val="center"/>
            </w:pPr>
            <w:r>
              <w:t>тыс. чел.</w:t>
            </w:r>
          </w:p>
        </w:tc>
        <w:tc>
          <w:tcPr>
            <w:tcW w:w="2392" w:type="dxa"/>
          </w:tcPr>
          <w:p w14:paraId="5F100AD3"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144" w:type="dxa"/>
          </w:tcPr>
          <w:p w14:paraId="057C3B8A" w14:textId="77777777" w:rsidR="008548F6" w:rsidRDefault="008548F6">
            <w:pPr>
              <w:pStyle w:val="ConsPlusNormal"/>
              <w:jc w:val="center"/>
            </w:pPr>
            <w:r>
              <w:t>429,0</w:t>
            </w:r>
          </w:p>
        </w:tc>
        <w:tc>
          <w:tcPr>
            <w:tcW w:w="1144" w:type="dxa"/>
          </w:tcPr>
          <w:p w14:paraId="0A04CC6B" w14:textId="77777777" w:rsidR="008548F6" w:rsidRDefault="008548F6">
            <w:pPr>
              <w:pStyle w:val="ConsPlusNormal"/>
              <w:jc w:val="center"/>
            </w:pPr>
            <w:r>
              <w:t>429,0</w:t>
            </w:r>
          </w:p>
        </w:tc>
        <w:tc>
          <w:tcPr>
            <w:tcW w:w="1144" w:type="dxa"/>
          </w:tcPr>
          <w:p w14:paraId="7522C995" w14:textId="77777777" w:rsidR="008548F6" w:rsidRDefault="008548F6">
            <w:pPr>
              <w:pStyle w:val="ConsPlusNormal"/>
              <w:jc w:val="center"/>
            </w:pPr>
            <w:r>
              <w:t>429,0</w:t>
            </w:r>
          </w:p>
        </w:tc>
      </w:tr>
      <w:tr w:rsidR="008548F6" w14:paraId="23152367" w14:textId="77777777">
        <w:tc>
          <w:tcPr>
            <w:tcW w:w="460" w:type="dxa"/>
          </w:tcPr>
          <w:p w14:paraId="5321A35E" w14:textId="77777777" w:rsidR="008548F6" w:rsidRDefault="008548F6">
            <w:pPr>
              <w:pStyle w:val="ConsPlusNormal"/>
              <w:jc w:val="center"/>
            </w:pPr>
            <w:r>
              <w:t>5</w:t>
            </w:r>
          </w:p>
        </w:tc>
        <w:tc>
          <w:tcPr>
            <w:tcW w:w="2848" w:type="dxa"/>
          </w:tcPr>
          <w:p w14:paraId="4C852543" w14:textId="77777777" w:rsidR="008548F6" w:rsidRDefault="008548F6">
            <w:pPr>
              <w:pStyle w:val="ConsPlusNormal"/>
            </w:pPr>
            <w:r>
              <w:t>Доля продукции местных товаропроизводителей в обороте торговых сетей Пермского края</w:t>
            </w:r>
          </w:p>
        </w:tc>
        <w:tc>
          <w:tcPr>
            <w:tcW w:w="1216" w:type="dxa"/>
          </w:tcPr>
          <w:p w14:paraId="2AF36C8F" w14:textId="77777777" w:rsidR="008548F6" w:rsidRDefault="008548F6">
            <w:pPr>
              <w:pStyle w:val="ConsPlusNormal"/>
              <w:jc w:val="center"/>
            </w:pPr>
            <w:r>
              <w:t>%</w:t>
            </w:r>
          </w:p>
        </w:tc>
        <w:tc>
          <w:tcPr>
            <w:tcW w:w="2392" w:type="dxa"/>
          </w:tcPr>
          <w:p w14:paraId="57986F08" w14:textId="77777777" w:rsidR="008548F6" w:rsidRDefault="008548F6">
            <w:pPr>
              <w:pStyle w:val="ConsPlusNormal"/>
              <w:jc w:val="center"/>
            </w:pPr>
            <w:r>
              <w:t>Министерство промышленности и торговли Пермского края</w:t>
            </w:r>
          </w:p>
        </w:tc>
        <w:tc>
          <w:tcPr>
            <w:tcW w:w="1144" w:type="dxa"/>
          </w:tcPr>
          <w:p w14:paraId="0DE871E2" w14:textId="77777777" w:rsidR="008548F6" w:rsidRDefault="008548F6">
            <w:pPr>
              <w:pStyle w:val="ConsPlusNormal"/>
              <w:jc w:val="center"/>
            </w:pPr>
            <w:r>
              <w:t>29,6</w:t>
            </w:r>
          </w:p>
        </w:tc>
        <w:tc>
          <w:tcPr>
            <w:tcW w:w="1144" w:type="dxa"/>
          </w:tcPr>
          <w:p w14:paraId="296594C3" w14:textId="77777777" w:rsidR="008548F6" w:rsidRDefault="008548F6">
            <w:pPr>
              <w:pStyle w:val="ConsPlusNormal"/>
              <w:jc w:val="center"/>
            </w:pPr>
            <w:r>
              <w:t>29,7</w:t>
            </w:r>
          </w:p>
        </w:tc>
        <w:tc>
          <w:tcPr>
            <w:tcW w:w="1144" w:type="dxa"/>
          </w:tcPr>
          <w:p w14:paraId="3908D661" w14:textId="77777777" w:rsidR="008548F6" w:rsidRDefault="008548F6">
            <w:pPr>
              <w:pStyle w:val="ConsPlusNormal"/>
              <w:jc w:val="center"/>
            </w:pPr>
            <w:r>
              <w:t>29,8</w:t>
            </w:r>
          </w:p>
        </w:tc>
      </w:tr>
      <w:tr w:rsidR="008548F6" w14:paraId="317145BC" w14:textId="77777777">
        <w:tc>
          <w:tcPr>
            <w:tcW w:w="460" w:type="dxa"/>
          </w:tcPr>
          <w:p w14:paraId="7CFBE9ED" w14:textId="77777777" w:rsidR="008548F6" w:rsidRDefault="008548F6">
            <w:pPr>
              <w:pStyle w:val="ConsPlusNormal"/>
              <w:jc w:val="center"/>
            </w:pPr>
            <w:r>
              <w:t>6</w:t>
            </w:r>
          </w:p>
        </w:tc>
        <w:tc>
          <w:tcPr>
            <w:tcW w:w="2848" w:type="dxa"/>
          </w:tcPr>
          <w:p w14:paraId="674A1C2F" w14:textId="77777777" w:rsidR="008548F6" w:rsidRDefault="008548F6">
            <w:pPr>
              <w:pStyle w:val="ConsPlusNormal"/>
            </w:pPr>
            <w:r>
              <w:t>Объем туристического потока в Пермском крае</w:t>
            </w:r>
          </w:p>
        </w:tc>
        <w:tc>
          <w:tcPr>
            <w:tcW w:w="1216" w:type="dxa"/>
          </w:tcPr>
          <w:p w14:paraId="21283747" w14:textId="77777777" w:rsidR="008548F6" w:rsidRDefault="008548F6">
            <w:pPr>
              <w:pStyle w:val="ConsPlusNormal"/>
              <w:jc w:val="center"/>
            </w:pPr>
            <w:r>
              <w:t>чел.</w:t>
            </w:r>
          </w:p>
        </w:tc>
        <w:tc>
          <w:tcPr>
            <w:tcW w:w="2392" w:type="dxa"/>
          </w:tcPr>
          <w:p w14:paraId="1EDD7078" w14:textId="77777777" w:rsidR="008548F6" w:rsidRDefault="008548F6">
            <w:pPr>
              <w:pStyle w:val="ConsPlusNormal"/>
              <w:jc w:val="center"/>
            </w:pPr>
            <w:r>
              <w:t>Министерство по туризму Пермского края</w:t>
            </w:r>
          </w:p>
        </w:tc>
        <w:tc>
          <w:tcPr>
            <w:tcW w:w="1144" w:type="dxa"/>
          </w:tcPr>
          <w:p w14:paraId="30305E9F" w14:textId="77777777" w:rsidR="008548F6" w:rsidRDefault="008548F6">
            <w:pPr>
              <w:pStyle w:val="ConsPlusNormal"/>
              <w:jc w:val="center"/>
            </w:pPr>
            <w:r>
              <w:t>880000</w:t>
            </w:r>
          </w:p>
        </w:tc>
        <w:tc>
          <w:tcPr>
            <w:tcW w:w="1144" w:type="dxa"/>
          </w:tcPr>
          <w:p w14:paraId="4AAAC7FD" w14:textId="77777777" w:rsidR="008548F6" w:rsidRDefault="008548F6">
            <w:pPr>
              <w:pStyle w:val="ConsPlusNormal"/>
              <w:jc w:val="center"/>
            </w:pPr>
            <w:r>
              <w:t>939000</w:t>
            </w:r>
          </w:p>
        </w:tc>
        <w:tc>
          <w:tcPr>
            <w:tcW w:w="1144" w:type="dxa"/>
          </w:tcPr>
          <w:p w14:paraId="14C700AA" w14:textId="77777777" w:rsidR="008548F6" w:rsidRDefault="008548F6">
            <w:pPr>
              <w:pStyle w:val="ConsPlusNormal"/>
              <w:jc w:val="center"/>
            </w:pPr>
            <w:r>
              <w:t>1030000</w:t>
            </w:r>
          </w:p>
        </w:tc>
      </w:tr>
      <w:tr w:rsidR="008548F6" w14:paraId="2789366B" w14:textId="77777777">
        <w:tc>
          <w:tcPr>
            <w:tcW w:w="460" w:type="dxa"/>
          </w:tcPr>
          <w:p w14:paraId="618D1E2D" w14:textId="77777777" w:rsidR="008548F6" w:rsidRDefault="008548F6">
            <w:pPr>
              <w:pStyle w:val="ConsPlusNormal"/>
              <w:jc w:val="center"/>
            </w:pPr>
            <w:r>
              <w:t>7</w:t>
            </w:r>
          </w:p>
        </w:tc>
        <w:tc>
          <w:tcPr>
            <w:tcW w:w="2848" w:type="dxa"/>
          </w:tcPr>
          <w:p w14:paraId="7DCB9F3A" w14:textId="77777777" w:rsidR="008548F6" w:rsidRDefault="008548F6">
            <w:pPr>
              <w:pStyle w:val="ConsPlusNormal"/>
            </w:pPr>
            <w:r>
              <w:t>Уровень регистрируемой безработицы в Пермском крае в среднем за год</w:t>
            </w:r>
          </w:p>
        </w:tc>
        <w:tc>
          <w:tcPr>
            <w:tcW w:w="1216" w:type="dxa"/>
          </w:tcPr>
          <w:p w14:paraId="07A87015" w14:textId="77777777" w:rsidR="008548F6" w:rsidRDefault="008548F6">
            <w:pPr>
              <w:pStyle w:val="ConsPlusNormal"/>
              <w:jc w:val="center"/>
            </w:pPr>
            <w:r>
              <w:t>%</w:t>
            </w:r>
          </w:p>
        </w:tc>
        <w:tc>
          <w:tcPr>
            <w:tcW w:w="2392" w:type="dxa"/>
          </w:tcPr>
          <w:p w14:paraId="63E07A6B" w14:textId="77777777" w:rsidR="008548F6" w:rsidRDefault="008548F6">
            <w:pPr>
              <w:pStyle w:val="ConsPlusNormal"/>
              <w:jc w:val="center"/>
            </w:pPr>
            <w:r>
              <w:t>Министерство труда социального развития Пермского края</w:t>
            </w:r>
          </w:p>
        </w:tc>
        <w:tc>
          <w:tcPr>
            <w:tcW w:w="1144" w:type="dxa"/>
          </w:tcPr>
          <w:p w14:paraId="35C53BD4" w14:textId="77777777" w:rsidR="008548F6" w:rsidRDefault="008548F6">
            <w:pPr>
              <w:pStyle w:val="ConsPlusNormal"/>
              <w:jc w:val="center"/>
            </w:pPr>
            <w:r>
              <w:t>1,3</w:t>
            </w:r>
          </w:p>
        </w:tc>
        <w:tc>
          <w:tcPr>
            <w:tcW w:w="1144" w:type="dxa"/>
          </w:tcPr>
          <w:p w14:paraId="6A950F80" w14:textId="77777777" w:rsidR="008548F6" w:rsidRDefault="008548F6">
            <w:pPr>
              <w:pStyle w:val="ConsPlusNormal"/>
              <w:jc w:val="center"/>
            </w:pPr>
            <w:r>
              <w:t>1,3</w:t>
            </w:r>
          </w:p>
        </w:tc>
        <w:tc>
          <w:tcPr>
            <w:tcW w:w="1144" w:type="dxa"/>
          </w:tcPr>
          <w:p w14:paraId="73809962" w14:textId="77777777" w:rsidR="008548F6" w:rsidRDefault="008548F6">
            <w:pPr>
              <w:pStyle w:val="ConsPlusNormal"/>
              <w:jc w:val="center"/>
            </w:pPr>
            <w:r>
              <w:t>1,3</w:t>
            </w:r>
          </w:p>
        </w:tc>
      </w:tr>
      <w:tr w:rsidR="008548F6" w14:paraId="6EB497C2" w14:textId="77777777">
        <w:tc>
          <w:tcPr>
            <w:tcW w:w="460" w:type="dxa"/>
          </w:tcPr>
          <w:p w14:paraId="55F97D6A" w14:textId="77777777" w:rsidR="008548F6" w:rsidRDefault="008548F6">
            <w:pPr>
              <w:pStyle w:val="ConsPlusNormal"/>
              <w:jc w:val="center"/>
            </w:pPr>
            <w:r>
              <w:t>8</w:t>
            </w:r>
          </w:p>
        </w:tc>
        <w:tc>
          <w:tcPr>
            <w:tcW w:w="2848" w:type="dxa"/>
          </w:tcPr>
          <w:p w14:paraId="5F4D1D7A" w14:textId="77777777" w:rsidR="008548F6" w:rsidRDefault="008548F6">
            <w:pPr>
              <w:pStyle w:val="ConsPlusNormal"/>
            </w:pPr>
            <w:r>
              <w:t>Уровень бедности</w:t>
            </w:r>
          </w:p>
        </w:tc>
        <w:tc>
          <w:tcPr>
            <w:tcW w:w="1216" w:type="dxa"/>
          </w:tcPr>
          <w:p w14:paraId="2C70C696" w14:textId="77777777" w:rsidR="008548F6" w:rsidRDefault="008548F6">
            <w:pPr>
              <w:pStyle w:val="ConsPlusNormal"/>
              <w:jc w:val="center"/>
            </w:pPr>
            <w:r>
              <w:t>%</w:t>
            </w:r>
          </w:p>
        </w:tc>
        <w:tc>
          <w:tcPr>
            <w:tcW w:w="2392" w:type="dxa"/>
          </w:tcPr>
          <w:p w14:paraId="7D7F263B" w14:textId="77777777" w:rsidR="008548F6" w:rsidRDefault="008548F6">
            <w:pPr>
              <w:pStyle w:val="ConsPlusNormal"/>
              <w:jc w:val="center"/>
            </w:pPr>
            <w:r>
              <w:t>Министерство экономического развития и инвестиций Пермского края</w:t>
            </w:r>
          </w:p>
        </w:tc>
        <w:tc>
          <w:tcPr>
            <w:tcW w:w="1144" w:type="dxa"/>
          </w:tcPr>
          <w:p w14:paraId="11EA990D" w14:textId="77777777" w:rsidR="008548F6" w:rsidRDefault="008548F6">
            <w:pPr>
              <w:pStyle w:val="ConsPlusNormal"/>
              <w:jc w:val="center"/>
            </w:pPr>
            <w:r>
              <w:t>10,7</w:t>
            </w:r>
          </w:p>
        </w:tc>
        <w:tc>
          <w:tcPr>
            <w:tcW w:w="1144" w:type="dxa"/>
          </w:tcPr>
          <w:p w14:paraId="6FFE45B0" w14:textId="77777777" w:rsidR="008548F6" w:rsidRDefault="008548F6">
            <w:pPr>
              <w:pStyle w:val="ConsPlusNormal"/>
              <w:jc w:val="center"/>
            </w:pPr>
            <w:r>
              <w:t>10,1</w:t>
            </w:r>
          </w:p>
        </w:tc>
        <w:tc>
          <w:tcPr>
            <w:tcW w:w="1144" w:type="dxa"/>
          </w:tcPr>
          <w:p w14:paraId="08C45319" w14:textId="77777777" w:rsidR="008548F6" w:rsidRDefault="008548F6">
            <w:pPr>
              <w:pStyle w:val="ConsPlusNormal"/>
              <w:jc w:val="center"/>
            </w:pPr>
            <w:r>
              <w:t>9,5</w:t>
            </w:r>
          </w:p>
        </w:tc>
      </w:tr>
      <w:tr w:rsidR="008548F6" w14:paraId="505AF4AB" w14:textId="77777777">
        <w:tc>
          <w:tcPr>
            <w:tcW w:w="460" w:type="dxa"/>
          </w:tcPr>
          <w:p w14:paraId="212ED7BA" w14:textId="77777777" w:rsidR="008548F6" w:rsidRDefault="008548F6">
            <w:pPr>
              <w:pStyle w:val="ConsPlusNormal"/>
              <w:jc w:val="center"/>
            </w:pPr>
            <w:r>
              <w:t>9</w:t>
            </w:r>
          </w:p>
        </w:tc>
        <w:tc>
          <w:tcPr>
            <w:tcW w:w="2848" w:type="dxa"/>
          </w:tcPr>
          <w:p w14:paraId="1D16C3ED" w14:textId="77777777" w:rsidR="008548F6" w:rsidRDefault="008548F6">
            <w:pPr>
              <w:pStyle w:val="ConsPlusNormal"/>
            </w:pPr>
            <w:r>
              <w:t>Темп роста (индекс роста) реального среднедушевого дохода населения, % к предыдущему году</w:t>
            </w:r>
          </w:p>
        </w:tc>
        <w:tc>
          <w:tcPr>
            <w:tcW w:w="1216" w:type="dxa"/>
          </w:tcPr>
          <w:p w14:paraId="0D672E45" w14:textId="77777777" w:rsidR="008548F6" w:rsidRDefault="008548F6">
            <w:pPr>
              <w:pStyle w:val="ConsPlusNormal"/>
              <w:jc w:val="center"/>
            </w:pPr>
            <w:r>
              <w:t>%</w:t>
            </w:r>
          </w:p>
        </w:tc>
        <w:tc>
          <w:tcPr>
            <w:tcW w:w="2392" w:type="dxa"/>
          </w:tcPr>
          <w:p w14:paraId="4A66D85E" w14:textId="77777777" w:rsidR="008548F6" w:rsidRDefault="008548F6">
            <w:pPr>
              <w:pStyle w:val="ConsPlusNormal"/>
              <w:jc w:val="center"/>
            </w:pPr>
            <w:r>
              <w:t>Министерство экономического развития и инвестиций Пермского края</w:t>
            </w:r>
          </w:p>
        </w:tc>
        <w:tc>
          <w:tcPr>
            <w:tcW w:w="1144" w:type="dxa"/>
          </w:tcPr>
          <w:p w14:paraId="66877D0A" w14:textId="77777777" w:rsidR="008548F6" w:rsidRDefault="008548F6">
            <w:pPr>
              <w:pStyle w:val="ConsPlusNormal"/>
              <w:jc w:val="center"/>
            </w:pPr>
            <w:r>
              <w:t>108,9</w:t>
            </w:r>
          </w:p>
        </w:tc>
        <w:tc>
          <w:tcPr>
            <w:tcW w:w="1144" w:type="dxa"/>
          </w:tcPr>
          <w:p w14:paraId="76D4E23D" w14:textId="77777777" w:rsidR="008548F6" w:rsidRDefault="008548F6">
            <w:pPr>
              <w:pStyle w:val="ConsPlusNormal"/>
              <w:jc w:val="center"/>
            </w:pPr>
            <w:r>
              <w:t>109,7</w:t>
            </w:r>
          </w:p>
        </w:tc>
        <w:tc>
          <w:tcPr>
            <w:tcW w:w="1144" w:type="dxa"/>
          </w:tcPr>
          <w:p w14:paraId="5FF836CB" w14:textId="77777777" w:rsidR="008548F6" w:rsidRDefault="008548F6">
            <w:pPr>
              <w:pStyle w:val="ConsPlusNormal"/>
              <w:jc w:val="center"/>
            </w:pPr>
            <w:r>
              <w:t>109,1</w:t>
            </w:r>
          </w:p>
        </w:tc>
      </w:tr>
      <w:tr w:rsidR="008548F6" w14:paraId="28213C15" w14:textId="77777777">
        <w:tc>
          <w:tcPr>
            <w:tcW w:w="460" w:type="dxa"/>
          </w:tcPr>
          <w:p w14:paraId="4C6925AD" w14:textId="77777777" w:rsidR="008548F6" w:rsidRDefault="008548F6">
            <w:pPr>
              <w:pStyle w:val="ConsPlusNormal"/>
              <w:jc w:val="center"/>
            </w:pPr>
            <w:r>
              <w:t>10</w:t>
            </w:r>
          </w:p>
        </w:tc>
        <w:tc>
          <w:tcPr>
            <w:tcW w:w="2848" w:type="dxa"/>
          </w:tcPr>
          <w:p w14:paraId="78D74AB7" w14:textId="77777777" w:rsidR="008548F6" w:rsidRDefault="008548F6">
            <w:pPr>
              <w:pStyle w:val="ConsPlusNormal"/>
            </w:pPr>
            <w:r>
              <w:t>Доходы от платы за землю в консолидированный бюджет Пермского края</w:t>
            </w:r>
          </w:p>
        </w:tc>
        <w:tc>
          <w:tcPr>
            <w:tcW w:w="1216" w:type="dxa"/>
          </w:tcPr>
          <w:p w14:paraId="765A4BC2" w14:textId="77777777" w:rsidR="008548F6" w:rsidRDefault="008548F6">
            <w:pPr>
              <w:pStyle w:val="ConsPlusNormal"/>
              <w:jc w:val="center"/>
            </w:pPr>
            <w:r>
              <w:t>млн руб.</w:t>
            </w:r>
          </w:p>
        </w:tc>
        <w:tc>
          <w:tcPr>
            <w:tcW w:w="2392" w:type="dxa"/>
          </w:tcPr>
          <w:p w14:paraId="0119464B" w14:textId="77777777" w:rsidR="008548F6" w:rsidRDefault="008548F6">
            <w:pPr>
              <w:pStyle w:val="ConsPlusNormal"/>
              <w:jc w:val="center"/>
            </w:pPr>
            <w:r>
              <w:t xml:space="preserve">Министерство по управлению имуществом и </w:t>
            </w:r>
            <w:r>
              <w:lastRenderedPageBreak/>
              <w:t>градостроительной деятельности Пермского края</w:t>
            </w:r>
          </w:p>
        </w:tc>
        <w:tc>
          <w:tcPr>
            <w:tcW w:w="1144" w:type="dxa"/>
          </w:tcPr>
          <w:p w14:paraId="41AA659E" w14:textId="77777777" w:rsidR="008548F6" w:rsidRDefault="008548F6">
            <w:pPr>
              <w:pStyle w:val="ConsPlusNormal"/>
              <w:jc w:val="center"/>
            </w:pPr>
            <w:r>
              <w:lastRenderedPageBreak/>
              <w:t>7035,4</w:t>
            </w:r>
          </w:p>
        </w:tc>
        <w:tc>
          <w:tcPr>
            <w:tcW w:w="1144" w:type="dxa"/>
          </w:tcPr>
          <w:p w14:paraId="410924FB" w14:textId="77777777" w:rsidR="008548F6" w:rsidRDefault="008548F6">
            <w:pPr>
              <w:pStyle w:val="ConsPlusNormal"/>
              <w:jc w:val="center"/>
            </w:pPr>
            <w:r>
              <w:t>7176,1</w:t>
            </w:r>
          </w:p>
        </w:tc>
        <w:tc>
          <w:tcPr>
            <w:tcW w:w="1144" w:type="dxa"/>
          </w:tcPr>
          <w:p w14:paraId="16DC9A89" w14:textId="77777777" w:rsidR="008548F6" w:rsidRDefault="008548F6">
            <w:pPr>
              <w:pStyle w:val="ConsPlusNormal"/>
              <w:jc w:val="center"/>
            </w:pPr>
            <w:r>
              <w:t>7256,8</w:t>
            </w:r>
          </w:p>
        </w:tc>
      </w:tr>
      <w:tr w:rsidR="008548F6" w14:paraId="1DBF7CB1" w14:textId="77777777">
        <w:tc>
          <w:tcPr>
            <w:tcW w:w="10348" w:type="dxa"/>
            <w:gridSpan w:val="7"/>
          </w:tcPr>
          <w:p w14:paraId="1E0AC1F4" w14:textId="77777777" w:rsidR="008548F6" w:rsidRDefault="008548F6">
            <w:pPr>
              <w:pStyle w:val="ConsPlusNormal"/>
              <w:outlineLvl w:val="2"/>
            </w:pPr>
            <w:r>
              <w:t>Региональные проекты в рамках национальных проектов</w:t>
            </w:r>
          </w:p>
        </w:tc>
      </w:tr>
      <w:tr w:rsidR="008548F6" w14:paraId="0C652B32" w14:textId="77777777">
        <w:tc>
          <w:tcPr>
            <w:tcW w:w="10348" w:type="dxa"/>
            <w:gridSpan w:val="7"/>
          </w:tcPr>
          <w:p w14:paraId="561F5DFA" w14:textId="77777777" w:rsidR="008548F6" w:rsidRDefault="008548F6">
            <w:pPr>
              <w:pStyle w:val="ConsPlusNormal"/>
              <w:outlineLvl w:val="3"/>
            </w:pPr>
            <w:r>
              <w:t>Региональный проект 1 "Адресная поддержка повышения производительности труда на предприятиях"</w:t>
            </w:r>
          </w:p>
        </w:tc>
      </w:tr>
      <w:tr w:rsidR="008548F6" w14:paraId="3C333B24" w14:textId="77777777">
        <w:tc>
          <w:tcPr>
            <w:tcW w:w="460" w:type="dxa"/>
          </w:tcPr>
          <w:p w14:paraId="2036DBCE" w14:textId="77777777" w:rsidR="008548F6" w:rsidRDefault="008548F6">
            <w:pPr>
              <w:pStyle w:val="ConsPlusNormal"/>
              <w:jc w:val="center"/>
            </w:pPr>
            <w:r>
              <w:t>11</w:t>
            </w:r>
          </w:p>
        </w:tc>
        <w:tc>
          <w:tcPr>
            <w:tcW w:w="2848" w:type="dxa"/>
          </w:tcPr>
          <w:p w14:paraId="739B41FA" w14:textId="77777777" w:rsidR="008548F6" w:rsidRDefault="008548F6">
            <w:pPr>
              <w:pStyle w:val="ConsPlusNormal"/>
            </w:pPr>
            <w:r>
              <w:t>Количество предприятий-участников, внедряющих мероприятия национального проекта под федеральным управлением (с ФЦК), нарастающим итогом</w:t>
            </w:r>
          </w:p>
        </w:tc>
        <w:tc>
          <w:tcPr>
            <w:tcW w:w="1216" w:type="dxa"/>
          </w:tcPr>
          <w:p w14:paraId="263F135A" w14:textId="77777777" w:rsidR="008548F6" w:rsidRDefault="008548F6">
            <w:pPr>
              <w:pStyle w:val="ConsPlusNormal"/>
              <w:jc w:val="center"/>
            </w:pPr>
            <w:r>
              <w:t>усл. ед.</w:t>
            </w:r>
          </w:p>
        </w:tc>
        <w:tc>
          <w:tcPr>
            <w:tcW w:w="2392" w:type="dxa"/>
          </w:tcPr>
          <w:p w14:paraId="5CD61D2A" w14:textId="77777777" w:rsidR="008548F6" w:rsidRDefault="008548F6">
            <w:pPr>
              <w:pStyle w:val="ConsPlusNormal"/>
              <w:jc w:val="center"/>
            </w:pPr>
            <w:r>
              <w:t>Министерство промышленности и торговли Пермского края</w:t>
            </w:r>
          </w:p>
        </w:tc>
        <w:tc>
          <w:tcPr>
            <w:tcW w:w="1144" w:type="dxa"/>
          </w:tcPr>
          <w:p w14:paraId="1D29BA50" w14:textId="77777777" w:rsidR="008548F6" w:rsidRDefault="008548F6">
            <w:pPr>
              <w:pStyle w:val="ConsPlusNormal"/>
              <w:jc w:val="center"/>
            </w:pPr>
            <w:r>
              <w:t>22</w:t>
            </w:r>
          </w:p>
        </w:tc>
        <w:tc>
          <w:tcPr>
            <w:tcW w:w="1144" w:type="dxa"/>
          </w:tcPr>
          <w:p w14:paraId="64DD51AC" w14:textId="77777777" w:rsidR="008548F6" w:rsidRDefault="008548F6">
            <w:pPr>
              <w:pStyle w:val="ConsPlusNormal"/>
              <w:jc w:val="center"/>
            </w:pPr>
            <w:r>
              <w:t>22</w:t>
            </w:r>
          </w:p>
        </w:tc>
        <w:tc>
          <w:tcPr>
            <w:tcW w:w="1144" w:type="dxa"/>
          </w:tcPr>
          <w:p w14:paraId="19931FAF" w14:textId="77777777" w:rsidR="008548F6" w:rsidRDefault="008548F6">
            <w:pPr>
              <w:pStyle w:val="ConsPlusNormal"/>
              <w:jc w:val="center"/>
            </w:pPr>
            <w:r>
              <w:t>22</w:t>
            </w:r>
          </w:p>
        </w:tc>
      </w:tr>
      <w:tr w:rsidR="008548F6" w14:paraId="348DADF6" w14:textId="77777777">
        <w:tc>
          <w:tcPr>
            <w:tcW w:w="460" w:type="dxa"/>
          </w:tcPr>
          <w:p w14:paraId="1470A142" w14:textId="77777777" w:rsidR="008548F6" w:rsidRDefault="008548F6">
            <w:pPr>
              <w:pStyle w:val="ConsPlusNormal"/>
              <w:jc w:val="center"/>
            </w:pPr>
            <w:r>
              <w:t>12</w:t>
            </w:r>
          </w:p>
        </w:tc>
        <w:tc>
          <w:tcPr>
            <w:tcW w:w="2848" w:type="dxa"/>
          </w:tcPr>
          <w:p w14:paraId="3FE717E6" w14:textId="77777777" w:rsidR="008548F6" w:rsidRDefault="008548F6">
            <w:pPr>
              <w:pStyle w:val="ConsPlusNormal"/>
            </w:pPr>
            <w:r>
              <w:t>Количество предприятий-участников, внедряющих мероприятия национального проекта под региональным управлением (с РЦК), нарастающим итогом</w:t>
            </w:r>
          </w:p>
        </w:tc>
        <w:tc>
          <w:tcPr>
            <w:tcW w:w="1216" w:type="dxa"/>
          </w:tcPr>
          <w:p w14:paraId="1F8CB1DE" w14:textId="77777777" w:rsidR="008548F6" w:rsidRDefault="008548F6">
            <w:pPr>
              <w:pStyle w:val="ConsPlusNormal"/>
              <w:jc w:val="center"/>
            </w:pPr>
            <w:r>
              <w:t>усл. ед.</w:t>
            </w:r>
          </w:p>
        </w:tc>
        <w:tc>
          <w:tcPr>
            <w:tcW w:w="2392" w:type="dxa"/>
          </w:tcPr>
          <w:p w14:paraId="739046EB" w14:textId="77777777" w:rsidR="008548F6" w:rsidRDefault="008548F6">
            <w:pPr>
              <w:pStyle w:val="ConsPlusNormal"/>
              <w:jc w:val="center"/>
            </w:pPr>
            <w:r>
              <w:t>Министерство промышленности и торговли Пермского края</w:t>
            </w:r>
          </w:p>
        </w:tc>
        <w:tc>
          <w:tcPr>
            <w:tcW w:w="1144" w:type="dxa"/>
          </w:tcPr>
          <w:p w14:paraId="00FDAB32" w14:textId="77777777" w:rsidR="008548F6" w:rsidRDefault="008548F6">
            <w:pPr>
              <w:pStyle w:val="ConsPlusNormal"/>
              <w:jc w:val="center"/>
            </w:pPr>
            <w:r>
              <w:t>76</w:t>
            </w:r>
          </w:p>
        </w:tc>
        <w:tc>
          <w:tcPr>
            <w:tcW w:w="1144" w:type="dxa"/>
          </w:tcPr>
          <w:p w14:paraId="1E9D6087" w14:textId="77777777" w:rsidR="008548F6" w:rsidRDefault="008548F6">
            <w:pPr>
              <w:pStyle w:val="ConsPlusNormal"/>
              <w:jc w:val="center"/>
            </w:pPr>
            <w:r>
              <w:t>76</w:t>
            </w:r>
          </w:p>
        </w:tc>
        <w:tc>
          <w:tcPr>
            <w:tcW w:w="1144" w:type="dxa"/>
          </w:tcPr>
          <w:p w14:paraId="168CD9D6" w14:textId="77777777" w:rsidR="008548F6" w:rsidRDefault="008548F6">
            <w:pPr>
              <w:pStyle w:val="ConsPlusNormal"/>
              <w:jc w:val="center"/>
            </w:pPr>
            <w:r>
              <w:t>76</w:t>
            </w:r>
          </w:p>
        </w:tc>
      </w:tr>
      <w:tr w:rsidR="008548F6" w14:paraId="1281AAD4" w14:textId="77777777">
        <w:tc>
          <w:tcPr>
            <w:tcW w:w="460" w:type="dxa"/>
          </w:tcPr>
          <w:p w14:paraId="3A5795F0" w14:textId="77777777" w:rsidR="008548F6" w:rsidRDefault="008548F6">
            <w:pPr>
              <w:pStyle w:val="ConsPlusNormal"/>
              <w:jc w:val="center"/>
            </w:pPr>
            <w:r>
              <w:t>13</w:t>
            </w:r>
          </w:p>
        </w:tc>
        <w:tc>
          <w:tcPr>
            <w:tcW w:w="2848" w:type="dxa"/>
          </w:tcPr>
          <w:p w14:paraId="4D1FF908" w14:textId="77777777" w:rsidR="008548F6" w:rsidRDefault="008548F6">
            <w:pPr>
              <w:pStyle w:val="ConsPlusNormal"/>
            </w:pPr>
            <w:r>
              <w:t>Количество предприятий-участников, внедряющих мероприятия национального проекта самостоятельно, нарастающим итогом</w:t>
            </w:r>
          </w:p>
        </w:tc>
        <w:tc>
          <w:tcPr>
            <w:tcW w:w="1216" w:type="dxa"/>
          </w:tcPr>
          <w:p w14:paraId="5EA18C29" w14:textId="77777777" w:rsidR="008548F6" w:rsidRDefault="008548F6">
            <w:pPr>
              <w:pStyle w:val="ConsPlusNormal"/>
              <w:jc w:val="center"/>
            </w:pPr>
            <w:r>
              <w:t>усл. ед.</w:t>
            </w:r>
          </w:p>
        </w:tc>
        <w:tc>
          <w:tcPr>
            <w:tcW w:w="2392" w:type="dxa"/>
          </w:tcPr>
          <w:p w14:paraId="768ADC14" w14:textId="77777777" w:rsidR="008548F6" w:rsidRDefault="008548F6">
            <w:pPr>
              <w:pStyle w:val="ConsPlusNormal"/>
              <w:jc w:val="center"/>
            </w:pPr>
            <w:r>
              <w:t>Министерство промышленности и торговли Пермского края</w:t>
            </w:r>
          </w:p>
        </w:tc>
        <w:tc>
          <w:tcPr>
            <w:tcW w:w="1144" w:type="dxa"/>
          </w:tcPr>
          <w:p w14:paraId="4829EDA4" w14:textId="77777777" w:rsidR="008548F6" w:rsidRDefault="008548F6">
            <w:pPr>
              <w:pStyle w:val="ConsPlusNormal"/>
              <w:jc w:val="center"/>
            </w:pPr>
            <w:r>
              <w:t>38</w:t>
            </w:r>
          </w:p>
        </w:tc>
        <w:tc>
          <w:tcPr>
            <w:tcW w:w="1144" w:type="dxa"/>
          </w:tcPr>
          <w:p w14:paraId="0B8E8885" w14:textId="77777777" w:rsidR="008548F6" w:rsidRDefault="008548F6">
            <w:pPr>
              <w:pStyle w:val="ConsPlusNormal"/>
              <w:jc w:val="center"/>
            </w:pPr>
            <w:r>
              <w:t>38</w:t>
            </w:r>
          </w:p>
        </w:tc>
        <w:tc>
          <w:tcPr>
            <w:tcW w:w="1144" w:type="dxa"/>
          </w:tcPr>
          <w:p w14:paraId="761804EB" w14:textId="77777777" w:rsidR="008548F6" w:rsidRDefault="008548F6">
            <w:pPr>
              <w:pStyle w:val="ConsPlusNormal"/>
              <w:jc w:val="center"/>
            </w:pPr>
            <w:r>
              <w:t>38</w:t>
            </w:r>
          </w:p>
        </w:tc>
      </w:tr>
      <w:tr w:rsidR="008548F6" w14:paraId="44E566D1" w14:textId="77777777">
        <w:tc>
          <w:tcPr>
            <w:tcW w:w="460" w:type="dxa"/>
          </w:tcPr>
          <w:p w14:paraId="13833972" w14:textId="77777777" w:rsidR="008548F6" w:rsidRDefault="008548F6">
            <w:pPr>
              <w:pStyle w:val="ConsPlusNormal"/>
              <w:jc w:val="center"/>
            </w:pPr>
            <w:r>
              <w:t>14</w:t>
            </w:r>
          </w:p>
        </w:tc>
        <w:tc>
          <w:tcPr>
            <w:tcW w:w="2848" w:type="dxa"/>
          </w:tcPr>
          <w:p w14:paraId="2C3F8742" w14:textId="77777777" w:rsidR="008548F6" w:rsidRDefault="008548F6">
            <w:pPr>
              <w:pStyle w:val="ConsPlusNormal"/>
            </w:pPr>
            <w:r>
              <w:t xml:space="preserve">Количество сотрудников предприятий, прошедших обучение инструментам повышения </w:t>
            </w:r>
            <w:r>
              <w:lastRenderedPageBreak/>
              <w:t>производительности труда под федеральным управлением (с ФЦК), нарастающим итогом</w:t>
            </w:r>
          </w:p>
        </w:tc>
        <w:tc>
          <w:tcPr>
            <w:tcW w:w="1216" w:type="dxa"/>
          </w:tcPr>
          <w:p w14:paraId="1C34B556" w14:textId="77777777" w:rsidR="008548F6" w:rsidRDefault="008548F6">
            <w:pPr>
              <w:pStyle w:val="ConsPlusNormal"/>
              <w:jc w:val="center"/>
            </w:pPr>
            <w:r>
              <w:lastRenderedPageBreak/>
              <w:t>чел.</w:t>
            </w:r>
          </w:p>
        </w:tc>
        <w:tc>
          <w:tcPr>
            <w:tcW w:w="2392" w:type="dxa"/>
          </w:tcPr>
          <w:p w14:paraId="2D1D6D39" w14:textId="77777777" w:rsidR="008548F6" w:rsidRDefault="008548F6">
            <w:pPr>
              <w:pStyle w:val="ConsPlusNormal"/>
              <w:jc w:val="center"/>
            </w:pPr>
            <w:r>
              <w:t>Министерство промышленности и торговли Пермского края</w:t>
            </w:r>
          </w:p>
        </w:tc>
        <w:tc>
          <w:tcPr>
            <w:tcW w:w="1144" w:type="dxa"/>
          </w:tcPr>
          <w:p w14:paraId="5CF3FA66" w14:textId="77777777" w:rsidR="008548F6" w:rsidRDefault="008548F6">
            <w:pPr>
              <w:pStyle w:val="ConsPlusNormal"/>
              <w:jc w:val="center"/>
            </w:pPr>
            <w:r>
              <w:t>494</w:t>
            </w:r>
          </w:p>
        </w:tc>
        <w:tc>
          <w:tcPr>
            <w:tcW w:w="1144" w:type="dxa"/>
          </w:tcPr>
          <w:p w14:paraId="16D9FAF7" w14:textId="77777777" w:rsidR="008548F6" w:rsidRDefault="008548F6">
            <w:pPr>
              <w:pStyle w:val="ConsPlusNormal"/>
              <w:jc w:val="center"/>
            </w:pPr>
            <w:r>
              <w:t>494</w:t>
            </w:r>
          </w:p>
        </w:tc>
        <w:tc>
          <w:tcPr>
            <w:tcW w:w="1144" w:type="dxa"/>
          </w:tcPr>
          <w:p w14:paraId="437D9C63" w14:textId="77777777" w:rsidR="008548F6" w:rsidRDefault="008548F6">
            <w:pPr>
              <w:pStyle w:val="ConsPlusNormal"/>
              <w:jc w:val="center"/>
            </w:pPr>
            <w:r>
              <w:t>494</w:t>
            </w:r>
          </w:p>
        </w:tc>
      </w:tr>
      <w:tr w:rsidR="008548F6" w14:paraId="21B54543" w14:textId="77777777">
        <w:tc>
          <w:tcPr>
            <w:tcW w:w="460" w:type="dxa"/>
          </w:tcPr>
          <w:p w14:paraId="2FA64C80" w14:textId="77777777" w:rsidR="008548F6" w:rsidRDefault="008548F6">
            <w:pPr>
              <w:pStyle w:val="ConsPlusNormal"/>
              <w:jc w:val="center"/>
            </w:pPr>
            <w:r>
              <w:t>15</w:t>
            </w:r>
          </w:p>
        </w:tc>
        <w:tc>
          <w:tcPr>
            <w:tcW w:w="2848" w:type="dxa"/>
          </w:tcPr>
          <w:p w14:paraId="19D1858C" w14:textId="77777777" w:rsidR="008548F6" w:rsidRDefault="008548F6">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1216" w:type="dxa"/>
          </w:tcPr>
          <w:p w14:paraId="15FD046F" w14:textId="77777777" w:rsidR="008548F6" w:rsidRDefault="008548F6">
            <w:pPr>
              <w:pStyle w:val="ConsPlusNormal"/>
              <w:jc w:val="center"/>
            </w:pPr>
            <w:r>
              <w:t>чел.</w:t>
            </w:r>
          </w:p>
        </w:tc>
        <w:tc>
          <w:tcPr>
            <w:tcW w:w="2392" w:type="dxa"/>
          </w:tcPr>
          <w:p w14:paraId="269FCF1F" w14:textId="77777777" w:rsidR="008548F6" w:rsidRDefault="008548F6">
            <w:pPr>
              <w:pStyle w:val="ConsPlusNormal"/>
              <w:jc w:val="center"/>
            </w:pPr>
            <w:r>
              <w:t>Министерство промышленности и торговли Пермского края</w:t>
            </w:r>
          </w:p>
        </w:tc>
        <w:tc>
          <w:tcPr>
            <w:tcW w:w="1144" w:type="dxa"/>
          </w:tcPr>
          <w:p w14:paraId="5BD9A5F6" w14:textId="77777777" w:rsidR="008548F6" w:rsidRDefault="008548F6">
            <w:pPr>
              <w:pStyle w:val="ConsPlusNormal"/>
              <w:jc w:val="center"/>
            </w:pPr>
            <w:r>
              <w:t>1062</w:t>
            </w:r>
          </w:p>
        </w:tc>
        <w:tc>
          <w:tcPr>
            <w:tcW w:w="1144" w:type="dxa"/>
          </w:tcPr>
          <w:p w14:paraId="47C0B611" w14:textId="77777777" w:rsidR="008548F6" w:rsidRDefault="008548F6">
            <w:pPr>
              <w:pStyle w:val="ConsPlusNormal"/>
              <w:jc w:val="center"/>
            </w:pPr>
            <w:r>
              <w:t>1062</w:t>
            </w:r>
          </w:p>
        </w:tc>
        <w:tc>
          <w:tcPr>
            <w:tcW w:w="1144" w:type="dxa"/>
          </w:tcPr>
          <w:p w14:paraId="47159300" w14:textId="77777777" w:rsidR="008548F6" w:rsidRDefault="008548F6">
            <w:pPr>
              <w:pStyle w:val="ConsPlusNormal"/>
              <w:jc w:val="center"/>
            </w:pPr>
            <w:r>
              <w:t>1062</w:t>
            </w:r>
          </w:p>
        </w:tc>
      </w:tr>
      <w:tr w:rsidR="008548F6" w14:paraId="40E5E9B6" w14:textId="77777777">
        <w:tc>
          <w:tcPr>
            <w:tcW w:w="460" w:type="dxa"/>
          </w:tcPr>
          <w:p w14:paraId="422EE226" w14:textId="77777777" w:rsidR="008548F6" w:rsidRDefault="008548F6">
            <w:pPr>
              <w:pStyle w:val="ConsPlusNormal"/>
              <w:jc w:val="center"/>
            </w:pPr>
            <w:r>
              <w:t>16</w:t>
            </w:r>
          </w:p>
        </w:tc>
        <w:tc>
          <w:tcPr>
            <w:tcW w:w="2848" w:type="dxa"/>
          </w:tcPr>
          <w:p w14:paraId="1BA6983C" w14:textId="77777777" w:rsidR="008548F6" w:rsidRDefault="008548F6">
            <w:pPr>
              <w:pStyle w:val="ConsPlusNormal"/>
            </w:pPr>
            <w: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1216" w:type="dxa"/>
          </w:tcPr>
          <w:p w14:paraId="612AF3C3" w14:textId="77777777" w:rsidR="008548F6" w:rsidRDefault="008548F6">
            <w:pPr>
              <w:pStyle w:val="ConsPlusNormal"/>
              <w:jc w:val="center"/>
            </w:pPr>
            <w:r>
              <w:t>чел.</w:t>
            </w:r>
          </w:p>
        </w:tc>
        <w:tc>
          <w:tcPr>
            <w:tcW w:w="2392" w:type="dxa"/>
          </w:tcPr>
          <w:p w14:paraId="47D661FF" w14:textId="77777777" w:rsidR="008548F6" w:rsidRDefault="008548F6">
            <w:pPr>
              <w:pStyle w:val="ConsPlusNormal"/>
              <w:jc w:val="center"/>
            </w:pPr>
            <w:r>
              <w:t>Министерство промышленности и торговли Пермского края</w:t>
            </w:r>
          </w:p>
        </w:tc>
        <w:tc>
          <w:tcPr>
            <w:tcW w:w="1144" w:type="dxa"/>
          </w:tcPr>
          <w:p w14:paraId="067A4B88" w14:textId="77777777" w:rsidR="008548F6" w:rsidRDefault="008548F6">
            <w:pPr>
              <w:pStyle w:val="ConsPlusNormal"/>
              <w:jc w:val="center"/>
            </w:pPr>
            <w:r>
              <w:t>200</w:t>
            </w:r>
          </w:p>
        </w:tc>
        <w:tc>
          <w:tcPr>
            <w:tcW w:w="1144" w:type="dxa"/>
          </w:tcPr>
          <w:p w14:paraId="1CB0565B" w14:textId="77777777" w:rsidR="008548F6" w:rsidRDefault="008548F6">
            <w:pPr>
              <w:pStyle w:val="ConsPlusNormal"/>
              <w:jc w:val="center"/>
            </w:pPr>
            <w:r>
              <w:t>200</w:t>
            </w:r>
          </w:p>
        </w:tc>
        <w:tc>
          <w:tcPr>
            <w:tcW w:w="1144" w:type="dxa"/>
          </w:tcPr>
          <w:p w14:paraId="33EDB282" w14:textId="77777777" w:rsidR="008548F6" w:rsidRDefault="008548F6">
            <w:pPr>
              <w:pStyle w:val="ConsPlusNormal"/>
              <w:jc w:val="center"/>
            </w:pPr>
            <w:r>
              <w:t>200</w:t>
            </w:r>
          </w:p>
        </w:tc>
      </w:tr>
      <w:tr w:rsidR="008548F6" w14:paraId="710768F9" w14:textId="77777777">
        <w:tc>
          <w:tcPr>
            <w:tcW w:w="460" w:type="dxa"/>
          </w:tcPr>
          <w:p w14:paraId="4F43C5B4" w14:textId="77777777" w:rsidR="008548F6" w:rsidRDefault="008548F6">
            <w:pPr>
              <w:pStyle w:val="ConsPlusNormal"/>
              <w:jc w:val="center"/>
            </w:pPr>
            <w:r>
              <w:t>17</w:t>
            </w:r>
          </w:p>
        </w:tc>
        <w:tc>
          <w:tcPr>
            <w:tcW w:w="2848" w:type="dxa"/>
          </w:tcPr>
          <w:p w14:paraId="76047B61" w14:textId="77777777" w:rsidR="008548F6" w:rsidRDefault="008548F6">
            <w:pPr>
              <w:pStyle w:val="ConsPlusNormal"/>
            </w:pPr>
            <w:r>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1216" w:type="dxa"/>
          </w:tcPr>
          <w:p w14:paraId="24FE3525" w14:textId="77777777" w:rsidR="008548F6" w:rsidRDefault="008548F6">
            <w:pPr>
              <w:pStyle w:val="ConsPlusNormal"/>
              <w:jc w:val="center"/>
            </w:pPr>
            <w:r>
              <w:t>чел.</w:t>
            </w:r>
          </w:p>
        </w:tc>
        <w:tc>
          <w:tcPr>
            <w:tcW w:w="2392" w:type="dxa"/>
          </w:tcPr>
          <w:p w14:paraId="47499E7D" w14:textId="77777777" w:rsidR="008548F6" w:rsidRDefault="008548F6">
            <w:pPr>
              <w:pStyle w:val="ConsPlusNormal"/>
              <w:jc w:val="center"/>
            </w:pPr>
            <w:r>
              <w:t>Министерство промышленности и торговли Пермского края</w:t>
            </w:r>
          </w:p>
        </w:tc>
        <w:tc>
          <w:tcPr>
            <w:tcW w:w="1144" w:type="dxa"/>
          </w:tcPr>
          <w:p w14:paraId="6E51F747" w14:textId="77777777" w:rsidR="008548F6" w:rsidRDefault="008548F6">
            <w:pPr>
              <w:pStyle w:val="ConsPlusNormal"/>
              <w:jc w:val="center"/>
            </w:pPr>
            <w:r>
              <w:t>75</w:t>
            </w:r>
          </w:p>
        </w:tc>
        <w:tc>
          <w:tcPr>
            <w:tcW w:w="1144" w:type="dxa"/>
          </w:tcPr>
          <w:p w14:paraId="59883EC6" w14:textId="77777777" w:rsidR="008548F6" w:rsidRDefault="008548F6">
            <w:pPr>
              <w:pStyle w:val="ConsPlusNormal"/>
              <w:jc w:val="center"/>
            </w:pPr>
            <w:r>
              <w:t>75</w:t>
            </w:r>
          </w:p>
        </w:tc>
        <w:tc>
          <w:tcPr>
            <w:tcW w:w="1144" w:type="dxa"/>
          </w:tcPr>
          <w:p w14:paraId="5ADD25FE" w14:textId="77777777" w:rsidR="008548F6" w:rsidRDefault="008548F6">
            <w:pPr>
              <w:pStyle w:val="ConsPlusNormal"/>
              <w:jc w:val="center"/>
            </w:pPr>
            <w:r>
              <w:t>75</w:t>
            </w:r>
          </w:p>
        </w:tc>
      </w:tr>
      <w:tr w:rsidR="008548F6" w14:paraId="7ED75A69" w14:textId="77777777">
        <w:tc>
          <w:tcPr>
            <w:tcW w:w="460" w:type="dxa"/>
          </w:tcPr>
          <w:p w14:paraId="44530148" w14:textId="77777777" w:rsidR="008548F6" w:rsidRDefault="008548F6">
            <w:pPr>
              <w:pStyle w:val="ConsPlusNormal"/>
              <w:jc w:val="center"/>
            </w:pPr>
            <w:r>
              <w:t>18</w:t>
            </w:r>
          </w:p>
        </w:tc>
        <w:tc>
          <w:tcPr>
            <w:tcW w:w="2848" w:type="dxa"/>
          </w:tcPr>
          <w:p w14:paraId="3F65057E" w14:textId="77777777" w:rsidR="008548F6" w:rsidRDefault="008548F6">
            <w:pPr>
              <w:pStyle w:val="ConsPlusNormal"/>
            </w:pPr>
            <w:r>
              <w:t xml:space="preserve">Количество региональных центров компетенций, </w:t>
            </w:r>
            <w:r>
              <w:lastRenderedPageBreak/>
              <w:t>созданных в субъектах Российской Федерации в целях распространения лучших практик производительности труда, нарастающим итогом</w:t>
            </w:r>
          </w:p>
        </w:tc>
        <w:tc>
          <w:tcPr>
            <w:tcW w:w="1216" w:type="dxa"/>
          </w:tcPr>
          <w:p w14:paraId="2190808D" w14:textId="77777777" w:rsidR="008548F6" w:rsidRDefault="008548F6">
            <w:pPr>
              <w:pStyle w:val="ConsPlusNormal"/>
              <w:jc w:val="center"/>
            </w:pPr>
            <w:r>
              <w:lastRenderedPageBreak/>
              <w:t>усл. ед.</w:t>
            </w:r>
          </w:p>
        </w:tc>
        <w:tc>
          <w:tcPr>
            <w:tcW w:w="2392" w:type="dxa"/>
          </w:tcPr>
          <w:p w14:paraId="3FA06987" w14:textId="77777777" w:rsidR="008548F6" w:rsidRDefault="008548F6">
            <w:pPr>
              <w:pStyle w:val="ConsPlusNormal"/>
              <w:jc w:val="center"/>
            </w:pPr>
            <w:r>
              <w:t xml:space="preserve">Министерство промышленности и </w:t>
            </w:r>
            <w:r>
              <w:lastRenderedPageBreak/>
              <w:t>торговли Пермского края</w:t>
            </w:r>
          </w:p>
        </w:tc>
        <w:tc>
          <w:tcPr>
            <w:tcW w:w="1144" w:type="dxa"/>
          </w:tcPr>
          <w:p w14:paraId="07FD44C0" w14:textId="77777777" w:rsidR="008548F6" w:rsidRDefault="008548F6">
            <w:pPr>
              <w:pStyle w:val="ConsPlusNormal"/>
              <w:jc w:val="center"/>
            </w:pPr>
            <w:r>
              <w:lastRenderedPageBreak/>
              <w:t>1</w:t>
            </w:r>
          </w:p>
        </w:tc>
        <w:tc>
          <w:tcPr>
            <w:tcW w:w="1144" w:type="dxa"/>
          </w:tcPr>
          <w:p w14:paraId="1A433206" w14:textId="77777777" w:rsidR="008548F6" w:rsidRDefault="008548F6">
            <w:pPr>
              <w:pStyle w:val="ConsPlusNormal"/>
              <w:jc w:val="center"/>
            </w:pPr>
            <w:r>
              <w:t>1</w:t>
            </w:r>
          </w:p>
        </w:tc>
        <w:tc>
          <w:tcPr>
            <w:tcW w:w="1144" w:type="dxa"/>
          </w:tcPr>
          <w:p w14:paraId="1EE2D378" w14:textId="77777777" w:rsidR="008548F6" w:rsidRDefault="008548F6">
            <w:pPr>
              <w:pStyle w:val="ConsPlusNormal"/>
              <w:jc w:val="center"/>
            </w:pPr>
            <w:r>
              <w:t>1</w:t>
            </w:r>
          </w:p>
        </w:tc>
      </w:tr>
      <w:tr w:rsidR="008548F6" w14:paraId="10A6D4C3" w14:textId="77777777">
        <w:tc>
          <w:tcPr>
            <w:tcW w:w="460" w:type="dxa"/>
          </w:tcPr>
          <w:p w14:paraId="26B47AB6" w14:textId="77777777" w:rsidR="008548F6" w:rsidRDefault="008548F6">
            <w:pPr>
              <w:pStyle w:val="ConsPlusNormal"/>
              <w:jc w:val="center"/>
            </w:pPr>
            <w:r>
              <w:t>19</w:t>
            </w:r>
          </w:p>
        </w:tc>
        <w:tc>
          <w:tcPr>
            <w:tcW w:w="2848" w:type="dxa"/>
          </w:tcPr>
          <w:p w14:paraId="74D468AA" w14:textId="77777777" w:rsidR="008548F6" w:rsidRDefault="008548F6">
            <w:pPr>
              <w:pStyle w:val="ConsPlusNormal"/>
            </w:pPr>
            <w:r>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1216" w:type="dxa"/>
          </w:tcPr>
          <w:p w14:paraId="13C025B7" w14:textId="77777777" w:rsidR="008548F6" w:rsidRDefault="008548F6">
            <w:pPr>
              <w:pStyle w:val="ConsPlusNormal"/>
              <w:jc w:val="center"/>
            </w:pPr>
            <w:r>
              <w:t>%</w:t>
            </w:r>
          </w:p>
        </w:tc>
        <w:tc>
          <w:tcPr>
            <w:tcW w:w="2392" w:type="dxa"/>
          </w:tcPr>
          <w:p w14:paraId="4D739CF2" w14:textId="77777777" w:rsidR="008548F6" w:rsidRDefault="008548F6">
            <w:pPr>
              <w:pStyle w:val="ConsPlusNormal"/>
              <w:jc w:val="center"/>
            </w:pPr>
            <w:r>
              <w:t>Министерство промышленности и торговли Пермского края</w:t>
            </w:r>
          </w:p>
        </w:tc>
        <w:tc>
          <w:tcPr>
            <w:tcW w:w="1144" w:type="dxa"/>
          </w:tcPr>
          <w:p w14:paraId="6758C3FB" w14:textId="77777777" w:rsidR="008548F6" w:rsidRDefault="008548F6">
            <w:pPr>
              <w:pStyle w:val="ConsPlusNormal"/>
              <w:jc w:val="center"/>
            </w:pPr>
            <w:r>
              <w:t>80</w:t>
            </w:r>
          </w:p>
        </w:tc>
        <w:tc>
          <w:tcPr>
            <w:tcW w:w="1144" w:type="dxa"/>
          </w:tcPr>
          <w:p w14:paraId="53636CBE" w14:textId="77777777" w:rsidR="008548F6" w:rsidRDefault="008548F6">
            <w:pPr>
              <w:pStyle w:val="ConsPlusNormal"/>
              <w:jc w:val="center"/>
            </w:pPr>
            <w:r>
              <w:t>-</w:t>
            </w:r>
          </w:p>
        </w:tc>
        <w:tc>
          <w:tcPr>
            <w:tcW w:w="1144" w:type="dxa"/>
          </w:tcPr>
          <w:p w14:paraId="284F98D4" w14:textId="77777777" w:rsidR="008548F6" w:rsidRDefault="008548F6">
            <w:pPr>
              <w:pStyle w:val="ConsPlusNormal"/>
              <w:jc w:val="center"/>
            </w:pPr>
            <w:r>
              <w:t>-</w:t>
            </w:r>
          </w:p>
        </w:tc>
      </w:tr>
      <w:tr w:rsidR="008548F6" w14:paraId="6FEA167B" w14:textId="77777777">
        <w:tc>
          <w:tcPr>
            <w:tcW w:w="460" w:type="dxa"/>
          </w:tcPr>
          <w:p w14:paraId="6B3CE4D9" w14:textId="77777777" w:rsidR="008548F6" w:rsidRDefault="008548F6">
            <w:pPr>
              <w:pStyle w:val="ConsPlusNormal"/>
              <w:jc w:val="center"/>
            </w:pPr>
            <w:r>
              <w:t>20</w:t>
            </w:r>
          </w:p>
        </w:tc>
        <w:tc>
          <w:tcPr>
            <w:tcW w:w="2848" w:type="dxa"/>
          </w:tcPr>
          <w:p w14:paraId="1A2458E3" w14:textId="77777777" w:rsidR="008548F6" w:rsidRDefault="008548F6">
            <w:pPr>
              <w:pStyle w:val="ConsPlusNormal"/>
            </w:pPr>
            <w:r>
              <w:t>Количество предприятий-участников, вовлеченных в национальный проект через получение адресной поддержки, нарастающим итогом</w:t>
            </w:r>
          </w:p>
        </w:tc>
        <w:tc>
          <w:tcPr>
            <w:tcW w:w="1216" w:type="dxa"/>
          </w:tcPr>
          <w:p w14:paraId="7F72C045" w14:textId="77777777" w:rsidR="008548F6" w:rsidRDefault="008548F6">
            <w:pPr>
              <w:pStyle w:val="ConsPlusNormal"/>
              <w:jc w:val="center"/>
            </w:pPr>
            <w:r>
              <w:t>усл. ед.</w:t>
            </w:r>
          </w:p>
        </w:tc>
        <w:tc>
          <w:tcPr>
            <w:tcW w:w="2392" w:type="dxa"/>
          </w:tcPr>
          <w:p w14:paraId="70472607" w14:textId="77777777" w:rsidR="008548F6" w:rsidRDefault="008548F6">
            <w:pPr>
              <w:pStyle w:val="ConsPlusNormal"/>
              <w:jc w:val="center"/>
            </w:pPr>
            <w:r>
              <w:t>Министерство промышленности и торговли Пермского края</w:t>
            </w:r>
          </w:p>
        </w:tc>
        <w:tc>
          <w:tcPr>
            <w:tcW w:w="1144" w:type="dxa"/>
          </w:tcPr>
          <w:p w14:paraId="748ACA42" w14:textId="77777777" w:rsidR="008548F6" w:rsidRDefault="008548F6">
            <w:pPr>
              <w:pStyle w:val="ConsPlusNormal"/>
              <w:jc w:val="center"/>
            </w:pPr>
            <w:r>
              <w:t>136</w:t>
            </w:r>
          </w:p>
        </w:tc>
        <w:tc>
          <w:tcPr>
            <w:tcW w:w="1144" w:type="dxa"/>
          </w:tcPr>
          <w:p w14:paraId="0B7E3F97" w14:textId="77777777" w:rsidR="008548F6" w:rsidRDefault="008548F6">
            <w:pPr>
              <w:pStyle w:val="ConsPlusNormal"/>
              <w:jc w:val="center"/>
            </w:pPr>
            <w:r>
              <w:t>136</w:t>
            </w:r>
          </w:p>
        </w:tc>
        <w:tc>
          <w:tcPr>
            <w:tcW w:w="1144" w:type="dxa"/>
          </w:tcPr>
          <w:p w14:paraId="055A2FD8" w14:textId="77777777" w:rsidR="008548F6" w:rsidRDefault="008548F6">
            <w:pPr>
              <w:pStyle w:val="ConsPlusNormal"/>
              <w:jc w:val="center"/>
            </w:pPr>
            <w:r>
              <w:t>136</w:t>
            </w:r>
          </w:p>
        </w:tc>
      </w:tr>
      <w:tr w:rsidR="008548F6" w14:paraId="1587F814" w14:textId="77777777">
        <w:tc>
          <w:tcPr>
            <w:tcW w:w="460" w:type="dxa"/>
          </w:tcPr>
          <w:p w14:paraId="026D628D" w14:textId="77777777" w:rsidR="008548F6" w:rsidRDefault="008548F6">
            <w:pPr>
              <w:pStyle w:val="ConsPlusNormal"/>
              <w:jc w:val="center"/>
            </w:pPr>
            <w:r>
              <w:t>21</w:t>
            </w:r>
          </w:p>
        </w:tc>
        <w:tc>
          <w:tcPr>
            <w:tcW w:w="2848" w:type="dxa"/>
          </w:tcPr>
          <w:p w14:paraId="396A640F" w14:textId="77777777" w:rsidR="008548F6" w:rsidRDefault="008548F6">
            <w:pPr>
              <w:pStyle w:val="ConsPlusNormal"/>
            </w:pPr>
            <w: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1216" w:type="dxa"/>
          </w:tcPr>
          <w:p w14:paraId="418D6D11" w14:textId="77777777" w:rsidR="008548F6" w:rsidRDefault="008548F6">
            <w:pPr>
              <w:pStyle w:val="ConsPlusNormal"/>
              <w:jc w:val="center"/>
            </w:pPr>
            <w:r>
              <w:t>чел.</w:t>
            </w:r>
          </w:p>
        </w:tc>
        <w:tc>
          <w:tcPr>
            <w:tcW w:w="2392" w:type="dxa"/>
          </w:tcPr>
          <w:p w14:paraId="699DF8F2" w14:textId="77777777" w:rsidR="008548F6" w:rsidRDefault="008548F6">
            <w:pPr>
              <w:pStyle w:val="ConsPlusNormal"/>
              <w:jc w:val="center"/>
            </w:pPr>
            <w:r>
              <w:t>Министерство промышленности и торговли Пермского края</w:t>
            </w:r>
          </w:p>
        </w:tc>
        <w:tc>
          <w:tcPr>
            <w:tcW w:w="1144" w:type="dxa"/>
          </w:tcPr>
          <w:p w14:paraId="6C643899" w14:textId="77777777" w:rsidR="008548F6" w:rsidRDefault="008548F6">
            <w:pPr>
              <w:pStyle w:val="ConsPlusNormal"/>
              <w:jc w:val="center"/>
            </w:pPr>
            <w:r>
              <w:t>1831</w:t>
            </w:r>
          </w:p>
        </w:tc>
        <w:tc>
          <w:tcPr>
            <w:tcW w:w="1144" w:type="dxa"/>
          </w:tcPr>
          <w:p w14:paraId="5BDC39DF" w14:textId="77777777" w:rsidR="008548F6" w:rsidRDefault="008548F6">
            <w:pPr>
              <w:pStyle w:val="ConsPlusNormal"/>
              <w:jc w:val="center"/>
            </w:pPr>
            <w:r>
              <w:t>1831</w:t>
            </w:r>
          </w:p>
        </w:tc>
        <w:tc>
          <w:tcPr>
            <w:tcW w:w="1144" w:type="dxa"/>
          </w:tcPr>
          <w:p w14:paraId="2AA4F641" w14:textId="77777777" w:rsidR="008548F6" w:rsidRDefault="008548F6">
            <w:pPr>
              <w:pStyle w:val="ConsPlusNormal"/>
              <w:jc w:val="center"/>
            </w:pPr>
            <w:r>
              <w:t>1831</w:t>
            </w:r>
          </w:p>
        </w:tc>
      </w:tr>
      <w:tr w:rsidR="008548F6" w14:paraId="65AD6D4D" w14:textId="77777777">
        <w:tc>
          <w:tcPr>
            <w:tcW w:w="460" w:type="dxa"/>
          </w:tcPr>
          <w:p w14:paraId="1C44D04A" w14:textId="77777777" w:rsidR="008548F6" w:rsidRDefault="008548F6">
            <w:pPr>
              <w:pStyle w:val="ConsPlusNormal"/>
              <w:jc w:val="center"/>
            </w:pPr>
            <w:r>
              <w:t>22</w:t>
            </w:r>
          </w:p>
        </w:tc>
        <w:tc>
          <w:tcPr>
            <w:tcW w:w="2848" w:type="dxa"/>
          </w:tcPr>
          <w:p w14:paraId="16F76321" w14:textId="77777777" w:rsidR="008548F6" w:rsidRDefault="008548F6">
            <w:pPr>
              <w:pStyle w:val="ConsPlusNormal"/>
            </w:pPr>
            <w:r>
              <w:t xml:space="preserve">Доля предприятий, достигших ежегодный 5% прирост </w:t>
            </w:r>
            <w:r>
              <w:lastRenderedPageBreak/>
              <w:t>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1216" w:type="dxa"/>
          </w:tcPr>
          <w:p w14:paraId="2BA29DF7" w14:textId="77777777" w:rsidR="008548F6" w:rsidRDefault="008548F6">
            <w:pPr>
              <w:pStyle w:val="ConsPlusNormal"/>
              <w:jc w:val="center"/>
            </w:pPr>
            <w:r>
              <w:lastRenderedPageBreak/>
              <w:t>%</w:t>
            </w:r>
          </w:p>
        </w:tc>
        <w:tc>
          <w:tcPr>
            <w:tcW w:w="2392" w:type="dxa"/>
          </w:tcPr>
          <w:p w14:paraId="1892D052" w14:textId="77777777" w:rsidR="008548F6" w:rsidRDefault="008548F6">
            <w:pPr>
              <w:pStyle w:val="ConsPlusNormal"/>
              <w:jc w:val="center"/>
            </w:pPr>
            <w:r>
              <w:t xml:space="preserve">Министерство промышленности и торговли Пермского </w:t>
            </w:r>
            <w:r>
              <w:lastRenderedPageBreak/>
              <w:t>края</w:t>
            </w:r>
          </w:p>
        </w:tc>
        <w:tc>
          <w:tcPr>
            <w:tcW w:w="1144" w:type="dxa"/>
          </w:tcPr>
          <w:p w14:paraId="534E871F" w14:textId="77777777" w:rsidR="008548F6" w:rsidRDefault="008548F6">
            <w:pPr>
              <w:pStyle w:val="ConsPlusNormal"/>
              <w:jc w:val="center"/>
            </w:pPr>
            <w:r>
              <w:lastRenderedPageBreak/>
              <w:t>50</w:t>
            </w:r>
          </w:p>
        </w:tc>
        <w:tc>
          <w:tcPr>
            <w:tcW w:w="1144" w:type="dxa"/>
          </w:tcPr>
          <w:p w14:paraId="06A285FC" w14:textId="77777777" w:rsidR="008548F6" w:rsidRDefault="008548F6">
            <w:pPr>
              <w:pStyle w:val="ConsPlusNormal"/>
              <w:jc w:val="center"/>
            </w:pPr>
            <w:r>
              <w:t>-</w:t>
            </w:r>
          </w:p>
        </w:tc>
        <w:tc>
          <w:tcPr>
            <w:tcW w:w="1144" w:type="dxa"/>
          </w:tcPr>
          <w:p w14:paraId="23FAC03B" w14:textId="77777777" w:rsidR="008548F6" w:rsidRDefault="008548F6">
            <w:pPr>
              <w:pStyle w:val="ConsPlusNormal"/>
              <w:jc w:val="center"/>
            </w:pPr>
            <w:r>
              <w:t>-</w:t>
            </w:r>
          </w:p>
        </w:tc>
      </w:tr>
      <w:tr w:rsidR="008548F6" w14:paraId="44493EA1" w14:textId="77777777">
        <w:tc>
          <w:tcPr>
            <w:tcW w:w="10348" w:type="dxa"/>
            <w:gridSpan w:val="7"/>
          </w:tcPr>
          <w:p w14:paraId="494702F5" w14:textId="77777777" w:rsidR="008548F6" w:rsidRDefault="008548F6">
            <w:pPr>
              <w:pStyle w:val="ConsPlusNormal"/>
              <w:outlineLvl w:val="3"/>
            </w:pPr>
            <w:r>
              <w:t>Региональный проект 3 "Создание благоприятных условий для осуществления деятельности самозанятыми гражданами"</w:t>
            </w:r>
          </w:p>
        </w:tc>
      </w:tr>
      <w:tr w:rsidR="008548F6" w14:paraId="613AC538" w14:textId="77777777">
        <w:tc>
          <w:tcPr>
            <w:tcW w:w="460" w:type="dxa"/>
          </w:tcPr>
          <w:p w14:paraId="48F48738" w14:textId="77777777" w:rsidR="008548F6" w:rsidRDefault="008548F6">
            <w:pPr>
              <w:pStyle w:val="ConsPlusNormal"/>
              <w:jc w:val="center"/>
            </w:pPr>
            <w:r>
              <w:t>23</w:t>
            </w:r>
          </w:p>
        </w:tc>
        <w:tc>
          <w:tcPr>
            <w:tcW w:w="2848" w:type="dxa"/>
          </w:tcPr>
          <w:p w14:paraId="67F45C4A" w14:textId="77777777" w:rsidR="008548F6" w:rsidRDefault="008548F6">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216" w:type="dxa"/>
          </w:tcPr>
          <w:p w14:paraId="248560C5" w14:textId="77777777" w:rsidR="008548F6" w:rsidRDefault="008548F6">
            <w:pPr>
              <w:pStyle w:val="ConsPlusNormal"/>
              <w:jc w:val="center"/>
            </w:pPr>
            <w:r>
              <w:t>тыс. чел.</w:t>
            </w:r>
          </w:p>
        </w:tc>
        <w:tc>
          <w:tcPr>
            <w:tcW w:w="2392" w:type="dxa"/>
          </w:tcPr>
          <w:p w14:paraId="2BDE2FE6"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144" w:type="dxa"/>
          </w:tcPr>
          <w:p w14:paraId="05E0453A" w14:textId="77777777" w:rsidR="008548F6" w:rsidRDefault="008548F6">
            <w:pPr>
              <w:pStyle w:val="ConsPlusNormal"/>
              <w:jc w:val="center"/>
            </w:pPr>
            <w:r>
              <w:t>33,564</w:t>
            </w:r>
          </w:p>
        </w:tc>
        <w:tc>
          <w:tcPr>
            <w:tcW w:w="1144" w:type="dxa"/>
          </w:tcPr>
          <w:p w14:paraId="07CC7E2B" w14:textId="77777777" w:rsidR="008548F6" w:rsidRDefault="008548F6">
            <w:pPr>
              <w:pStyle w:val="ConsPlusNormal"/>
              <w:jc w:val="center"/>
            </w:pPr>
            <w:r>
              <w:t>33,564</w:t>
            </w:r>
          </w:p>
        </w:tc>
        <w:tc>
          <w:tcPr>
            <w:tcW w:w="1144" w:type="dxa"/>
          </w:tcPr>
          <w:p w14:paraId="4B10DEA9" w14:textId="77777777" w:rsidR="008548F6" w:rsidRDefault="008548F6">
            <w:pPr>
              <w:pStyle w:val="ConsPlusNormal"/>
              <w:jc w:val="center"/>
            </w:pPr>
            <w:r>
              <w:t>33,564</w:t>
            </w:r>
          </w:p>
        </w:tc>
      </w:tr>
      <w:tr w:rsidR="008548F6" w14:paraId="534C596E" w14:textId="77777777">
        <w:tc>
          <w:tcPr>
            <w:tcW w:w="10348" w:type="dxa"/>
            <w:gridSpan w:val="7"/>
          </w:tcPr>
          <w:p w14:paraId="26ACEEA8" w14:textId="77777777" w:rsidR="008548F6" w:rsidRDefault="008548F6">
            <w:pPr>
              <w:pStyle w:val="ConsPlusNormal"/>
              <w:outlineLvl w:val="3"/>
            </w:pPr>
            <w:r>
              <w:t>Региональный проект 5 "Акселерация субъектов малого и среднего предпринимательства"</w:t>
            </w:r>
          </w:p>
        </w:tc>
      </w:tr>
      <w:tr w:rsidR="008548F6" w14:paraId="2E13FDC5" w14:textId="77777777">
        <w:tc>
          <w:tcPr>
            <w:tcW w:w="460" w:type="dxa"/>
          </w:tcPr>
          <w:p w14:paraId="330FA5DB" w14:textId="77777777" w:rsidR="008548F6" w:rsidRDefault="008548F6">
            <w:pPr>
              <w:pStyle w:val="ConsPlusNormal"/>
              <w:jc w:val="center"/>
            </w:pPr>
            <w:r>
              <w:t>24</w:t>
            </w:r>
          </w:p>
        </w:tc>
        <w:tc>
          <w:tcPr>
            <w:tcW w:w="2848" w:type="dxa"/>
          </w:tcPr>
          <w:p w14:paraId="7A5A94AD" w14:textId="77777777" w:rsidR="008548F6" w:rsidRDefault="008548F6">
            <w:pPr>
              <w:pStyle w:val="ConsPlusNormal"/>
            </w:pPr>
            <w:r>
              <w:t>Численность занятых в сфере малого и среднего предпринимательства, включая индивидуальных предпринимателей</w:t>
            </w:r>
          </w:p>
        </w:tc>
        <w:tc>
          <w:tcPr>
            <w:tcW w:w="1216" w:type="dxa"/>
          </w:tcPr>
          <w:p w14:paraId="0006B40D" w14:textId="77777777" w:rsidR="008548F6" w:rsidRDefault="008548F6">
            <w:pPr>
              <w:pStyle w:val="ConsPlusNormal"/>
              <w:jc w:val="center"/>
            </w:pPr>
            <w:r>
              <w:t>млн чел.</w:t>
            </w:r>
          </w:p>
        </w:tc>
        <w:tc>
          <w:tcPr>
            <w:tcW w:w="2392" w:type="dxa"/>
          </w:tcPr>
          <w:p w14:paraId="1C360C4D"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144" w:type="dxa"/>
          </w:tcPr>
          <w:p w14:paraId="60829494" w14:textId="77777777" w:rsidR="008548F6" w:rsidRDefault="008548F6">
            <w:pPr>
              <w:pStyle w:val="ConsPlusNormal"/>
              <w:jc w:val="center"/>
            </w:pPr>
            <w:r>
              <w:t>0,4289</w:t>
            </w:r>
          </w:p>
        </w:tc>
        <w:tc>
          <w:tcPr>
            <w:tcW w:w="1144" w:type="dxa"/>
          </w:tcPr>
          <w:p w14:paraId="0C8AD87F" w14:textId="77777777" w:rsidR="008548F6" w:rsidRDefault="008548F6">
            <w:pPr>
              <w:pStyle w:val="ConsPlusNormal"/>
              <w:jc w:val="center"/>
            </w:pPr>
            <w:r>
              <w:t>0,4289</w:t>
            </w:r>
          </w:p>
        </w:tc>
        <w:tc>
          <w:tcPr>
            <w:tcW w:w="1144" w:type="dxa"/>
          </w:tcPr>
          <w:p w14:paraId="45A034BD" w14:textId="77777777" w:rsidR="008548F6" w:rsidRDefault="008548F6">
            <w:pPr>
              <w:pStyle w:val="ConsPlusNormal"/>
              <w:jc w:val="center"/>
            </w:pPr>
            <w:r>
              <w:t>0,4289</w:t>
            </w:r>
          </w:p>
        </w:tc>
      </w:tr>
      <w:tr w:rsidR="008548F6" w14:paraId="728098B5" w14:textId="77777777">
        <w:tc>
          <w:tcPr>
            <w:tcW w:w="10348" w:type="dxa"/>
            <w:gridSpan w:val="7"/>
          </w:tcPr>
          <w:p w14:paraId="4FFB3081" w14:textId="77777777" w:rsidR="008548F6" w:rsidRDefault="008548F6">
            <w:pPr>
              <w:pStyle w:val="ConsPlusNormal"/>
              <w:outlineLvl w:val="3"/>
            </w:pPr>
            <w:r>
              <w:t>Региональный проект 6 "Развитие туристической инфраструктуры"</w:t>
            </w:r>
          </w:p>
        </w:tc>
      </w:tr>
      <w:tr w:rsidR="008548F6" w14:paraId="488C241C" w14:textId="77777777">
        <w:tc>
          <w:tcPr>
            <w:tcW w:w="460" w:type="dxa"/>
          </w:tcPr>
          <w:p w14:paraId="4A6F3B69" w14:textId="77777777" w:rsidR="008548F6" w:rsidRDefault="008548F6">
            <w:pPr>
              <w:pStyle w:val="ConsPlusNormal"/>
              <w:jc w:val="center"/>
            </w:pPr>
            <w:r>
              <w:t>25</w:t>
            </w:r>
          </w:p>
        </w:tc>
        <w:tc>
          <w:tcPr>
            <w:tcW w:w="2848" w:type="dxa"/>
          </w:tcPr>
          <w:p w14:paraId="2846F51A" w14:textId="77777777" w:rsidR="008548F6" w:rsidRDefault="008548F6">
            <w:pPr>
              <w:pStyle w:val="ConsPlusNormal"/>
            </w:pPr>
            <w:r>
              <w:t>Число туристских поездок</w:t>
            </w:r>
          </w:p>
        </w:tc>
        <w:tc>
          <w:tcPr>
            <w:tcW w:w="1216" w:type="dxa"/>
          </w:tcPr>
          <w:p w14:paraId="4535A4A3" w14:textId="77777777" w:rsidR="008548F6" w:rsidRDefault="008548F6">
            <w:pPr>
              <w:pStyle w:val="ConsPlusNormal"/>
              <w:jc w:val="center"/>
            </w:pPr>
            <w:r>
              <w:t>млн чел.</w:t>
            </w:r>
          </w:p>
        </w:tc>
        <w:tc>
          <w:tcPr>
            <w:tcW w:w="2392" w:type="dxa"/>
          </w:tcPr>
          <w:p w14:paraId="35F9D1EA" w14:textId="77777777" w:rsidR="008548F6" w:rsidRDefault="008548F6">
            <w:pPr>
              <w:pStyle w:val="ConsPlusNormal"/>
              <w:jc w:val="center"/>
            </w:pPr>
            <w:r>
              <w:t>Министерство по туризму Пермского края</w:t>
            </w:r>
          </w:p>
        </w:tc>
        <w:tc>
          <w:tcPr>
            <w:tcW w:w="1144" w:type="dxa"/>
          </w:tcPr>
          <w:p w14:paraId="4BF6C989" w14:textId="77777777" w:rsidR="008548F6" w:rsidRDefault="008548F6">
            <w:pPr>
              <w:pStyle w:val="ConsPlusNormal"/>
              <w:jc w:val="center"/>
            </w:pPr>
            <w:r>
              <w:t>0,88</w:t>
            </w:r>
          </w:p>
        </w:tc>
        <w:tc>
          <w:tcPr>
            <w:tcW w:w="1144" w:type="dxa"/>
          </w:tcPr>
          <w:p w14:paraId="559E6A34" w14:textId="77777777" w:rsidR="008548F6" w:rsidRDefault="008548F6">
            <w:pPr>
              <w:pStyle w:val="ConsPlusNormal"/>
              <w:jc w:val="center"/>
            </w:pPr>
            <w:r>
              <w:t>-</w:t>
            </w:r>
          </w:p>
        </w:tc>
        <w:tc>
          <w:tcPr>
            <w:tcW w:w="1144" w:type="dxa"/>
          </w:tcPr>
          <w:p w14:paraId="395D3A23" w14:textId="77777777" w:rsidR="008548F6" w:rsidRDefault="008548F6">
            <w:pPr>
              <w:pStyle w:val="ConsPlusNormal"/>
              <w:jc w:val="center"/>
            </w:pPr>
            <w:r>
              <w:t>-</w:t>
            </w:r>
          </w:p>
        </w:tc>
      </w:tr>
      <w:tr w:rsidR="008548F6" w14:paraId="419739C5" w14:textId="77777777">
        <w:tc>
          <w:tcPr>
            <w:tcW w:w="10348" w:type="dxa"/>
            <w:gridSpan w:val="7"/>
          </w:tcPr>
          <w:p w14:paraId="43522661" w14:textId="77777777" w:rsidR="008548F6" w:rsidRDefault="008548F6">
            <w:pPr>
              <w:pStyle w:val="ConsPlusNormal"/>
              <w:outlineLvl w:val="3"/>
            </w:pPr>
            <w:r>
              <w:lastRenderedPageBreak/>
              <w:t>Региональный проект 7 "Содействие занятости населения"</w:t>
            </w:r>
          </w:p>
        </w:tc>
      </w:tr>
      <w:tr w:rsidR="008548F6" w14:paraId="4595A28D" w14:textId="77777777">
        <w:tc>
          <w:tcPr>
            <w:tcW w:w="460" w:type="dxa"/>
          </w:tcPr>
          <w:p w14:paraId="61900EEF" w14:textId="77777777" w:rsidR="008548F6" w:rsidRDefault="008548F6">
            <w:pPr>
              <w:pStyle w:val="ConsPlusNormal"/>
              <w:jc w:val="center"/>
            </w:pPr>
            <w:r>
              <w:t>26</w:t>
            </w:r>
          </w:p>
        </w:tc>
        <w:tc>
          <w:tcPr>
            <w:tcW w:w="2848" w:type="dxa"/>
          </w:tcPr>
          <w:p w14:paraId="6E99D4E4" w14:textId="77777777" w:rsidR="008548F6" w:rsidRDefault="008548F6">
            <w:pPr>
              <w:pStyle w:val="ConsPlusNormal"/>
            </w:pPr>
            <w:r>
              <w:t>Доступность дошкольного образования для детей в возрасте от 1,5 до 3 лет</w:t>
            </w:r>
          </w:p>
        </w:tc>
        <w:tc>
          <w:tcPr>
            <w:tcW w:w="1216" w:type="dxa"/>
          </w:tcPr>
          <w:p w14:paraId="1E892884" w14:textId="77777777" w:rsidR="008548F6" w:rsidRDefault="008548F6">
            <w:pPr>
              <w:pStyle w:val="ConsPlusNormal"/>
              <w:jc w:val="center"/>
            </w:pPr>
            <w:r>
              <w:t>%</w:t>
            </w:r>
          </w:p>
        </w:tc>
        <w:tc>
          <w:tcPr>
            <w:tcW w:w="2392" w:type="dxa"/>
          </w:tcPr>
          <w:p w14:paraId="0EE402D5" w14:textId="77777777" w:rsidR="008548F6" w:rsidRDefault="008548F6">
            <w:pPr>
              <w:pStyle w:val="ConsPlusNormal"/>
              <w:jc w:val="center"/>
            </w:pPr>
            <w:r>
              <w:t>Министерство образования и науки Пермского края</w:t>
            </w:r>
          </w:p>
        </w:tc>
        <w:tc>
          <w:tcPr>
            <w:tcW w:w="1144" w:type="dxa"/>
          </w:tcPr>
          <w:p w14:paraId="5C4D65AA" w14:textId="77777777" w:rsidR="008548F6" w:rsidRDefault="008548F6">
            <w:pPr>
              <w:pStyle w:val="ConsPlusNormal"/>
              <w:jc w:val="center"/>
            </w:pPr>
            <w:r>
              <w:t>100</w:t>
            </w:r>
          </w:p>
        </w:tc>
        <w:tc>
          <w:tcPr>
            <w:tcW w:w="1144" w:type="dxa"/>
          </w:tcPr>
          <w:p w14:paraId="2042251E" w14:textId="77777777" w:rsidR="008548F6" w:rsidRDefault="008548F6">
            <w:pPr>
              <w:pStyle w:val="ConsPlusNormal"/>
              <w:jc w:val="center"/>
            </w:pPr>
            <w:r>
              <w:t>100</w:t>
            </w:r>
          </w:p>
        </w:tc>
        <w:tc>
          <w:tcPr>
            <w:tcW w:w="1144" w:type="dxa"/>
          </w:tcPr>
          <w:p w14:paraId="2496BB21" w14:textId="77777777" w:rsidR="008548F6" w:rsidRDefault="008548F6">
            <w:pPr>
              <w:pStyle w:val="ConsPlusNormal"/>
              <w:jc w:val="center"/>
            </w:pPr>
            <w:r>
              <w:t>100</w:t>
            </w:r>
          </w:p>
        </w:tc>
      </w:tr>
      <w:tr w:rsidR="008548F6" w14:paraId="428EE738" w14:textId="77777777">
        <w:tc>
          <w:tcPr>
            <w:tcW w:w="460" w:type="dxa"/>
          </w:tcPr>
          <w:p w14:paraId="1889D297" w14:textId="77777777" w:rsidR="008548F6" w:rsidRDefault="008548F6">
            <w:pPr>
              <w:pStyle w:val="ConsPlusNormal"/>
              <w:jc w:val="center"/>
            </w:pPr>
            <w:r>
              <w:t>27</w:t>
            </w:r>
          </w:p>
        </w:tc>
        <w:tc>
          <w:tcPr>
            <w:tcW w:w="2848" w:type="dxa"/>
          </w:tcPr>
          <w:p w14:paraId="7A60BCC0" w14:textId="77777777" w:rsidR="008548F6" w:rsidRDefault="008548F6">
            <w:pPr>
              <w:pStyle w:val="ConsPlusNormal"/>
            </w:pPr>
            <w:r>
              <w:t>Количество дополнительно созданных мест с целью обеспечения дошкольным образованием детей в возрасте до 3 лет нарастающим итогом</w:t>
            </w:r>
          </w:p>
        </w:tc>
        <w:tc>
          <w:tcPr>
            <w:tcW w:w="1216" w:type="dxa"/>
          </w:tcPr>
          <w:p w14:paraId="6C36000B" w14:textId="77777777" w:rsidR="008548F6" w:rsidRDefault="008548F6">
            <w:pPr>
              <w:pStyle w:val="ConsPlusNormal"/>
              <w:jc w:val="center"/>
            </w:pPr>
            <w:r>
              <w:t>тыс. мест</w:t>
            </w:r>
          </w:p>
        </w:tc>
        <w:tc>
          <w:tcPr>
            <w:tcW w:w="2392" w:type="dxa"/>
          </w:tcPr>
          <w:p w14:paraId="6EAC8E38" w14:textId="77777777" w:rsidR="008548F6" w:rsidRDefault="008548F6">
            <w:pPr>
              <w:pStyle w:val="ConsPlusNormal"/>
              <w:jc w:val="center"/>
            </w:pPr>
            <w:r>
              <w:t>Министерство образования и науки Пермского края</w:t>
            </w:r>
          </w:p>
        </w:tc>
        <w:tc>
          <w:tcPr>
            <w:tcW w:w="1144" w:type="dxa"/>
          </w:tcPr>
          <w:p w14:paraId="6CD8EDA8" w14:textId="77777777" w:rsidR="008548F6" w:rsidRDefault="008548F6">
            <w:pPr>
              <w:pStyle w:val="ConsPlusNormal"/>
              <w:jc w:val="center"/>
            </w:pPr>
            <w:r>
              <w:t>4,741</w:t>
            </w:r>
          </w:p>
        </w:tc>
        <w:tc>
          <w:tcPr>
            <w:tcW w:w="1144" w:type="dxa"/>
          </w:tcPr>
          <w:p w14:paraId="592234D9" w14:textId="77777777" w:rsidR="008548F6" w:rsidRDefault="008548F6">
            <w:pPr>
              <w:pStyle w:val="ConsPlusNormal"/>
              <w:jc w:val="center"/>
            </w:pPr>
            <w:r>
              <w:t>4,741</w:t>
            </w:r>
          </w:p>
        </w:tc>
        <w:tc>
          <w:tcPr>
            <w:tcW w:w="1144" w:type="dxa"/>
          </w:tcPr>
          <w:p w14:paraId="10525B8D" w14:textId="77777777" w:rsidR="008548F6" w:rsidRDefault="008548F6">
            <w:pPr>
              <w:pStyle w:val="ConsPlusNormal"/>
              <w:jc w:val="center"/>
            </w:pPr>
            <w:r>
              <w:t>4,741</w:t>
            </w:r>
          </w:p>
        </w:tc>
      </w:tr>
      <w:tr w:rsidR="008548F6" w14:paraId="369AEC47" w14:textId="77777777">
        <w:tc>
          <w:tcPr>
            <w:tcW w:w="10348" w:type="dxa"/>
            <w:gridSpan w:val="7"/>
          </w:tcPr>
          <w:p w14:paraId="7F49359E" w14:textId="77777777" w:rsidR="008548F6" w:rsidRDefault="008548F6">
            <w:pPr>
              <w:pStyle w:val="ConsPlusNormal"/>
              <w:outlineLvl w:val="3"/>
            </w:pPr>
            <w:r>
              <w:t>Региональный проект 9 "Системные меры развития международной кооперации и экспорта"</w:t>
            </w:r>
          </w:p>
        </w:tc>
      </w:tr>
      <w:tr w:rsidR="008548F6" w14:paraId="3C7C15C3" w14:textId="77777777">
        <w:tc>
          <w:tcPr>
            <w:tcW w:w="460" w:type="dxa"/>
          </w:tcPr>
          <w:p w14:paraId="70673FA0" w14:textId="77777777" w:rsidR="008548F6" w:rsidRDefault="008548F6">
            <w:pPr>
              <w:pStyle w:val="ConsPlusNormal"/>
              <w:jc w:val="center"/>
            </w:pPr>
            <w:r>
              <w:t>28</w:t>
            </w:r>
          </w:p>
        </w:tc>
        <w:tc>
          <w:tcPr>
            <w:tcW w:w="2848" w:type="dxa"/>
          </w:tcPr>
          <w:p w14:paraId="4400C32D" w14:textId="77777777" w:rsidR="008548F6" w:rsidRDefault="008548F6">
            <w:pPr>
              <w:pStyle w:val="ConsPlusNormal"/>
            </w:pPr>
            <w:r>
              <w:t>Количество субъектов Российской Федерации, в которых внедрен Региональный экспортный стандарт 2.0</w:t>
            </w:r>
          </w:p>
        </w:tc>
        <w:tc>
          <w:tcPr>
            <w:tcW w:w="1216" w:type="dxa"/>
          </w:tcPr>
          <w:p w14:paraId="6C4C7E78" w14:textId="77777777" w:rsidR="008548F6" w:rsidRDefault="008548F6">
            <w:pPr>
              <w:pStyle w:val="ConsPlusNormal"/>
              <w:jc w:val="center"/>
            </w:pPr>
            <w:r>
              <w:t>ед.</w:t>
            </w:r>
          </w:p>
        </w:tc>
        <w:tc>
          <w:tcPr>
            <w:tcW w:w="2392" w:type="dxa"/>
          </w:tcPr>
          <w:p w14:paraId="4D9CBBBA" w14:textId="77777777" w:rsidR="008548F6" w:rsidRDefault="008548F6">
            <w:pPr>
              <w:pStyle w:val="ConsPlusNormal"/>
              <w:jc w:val="center"/>
            </w:pPr>
            <w:r>
              <w:t>Министерство экономического развития и инвестиций Пермского края</w:t>
            </w:r>
          </w:p>
        </w:tc>
        <w:tc>
          <w:tcPr>
            <w:tcW w:w="1144" w:type="dxa"/>
          </w:tcPr>
          <w:p w14:paraId="10DAAB69" w14:textId="77777777" w:rsidR="008548F6" w:rsidRDefault="008548F6">
            <w:pPr>
              <w:pStyle w:val="ConsPlusNormal"/>
              <w:jc w:val="center"/>
            </w:pPr>
            <w:r>
              <w:t>1</w:t>
            </w:r>
          </w:p>
        </w:tc>
        <w:tc>
          <w:tcPr>
            <w:tcW w:w="1144" w:type="dxa"/>
          </w:tcPr>
          <w:p w14:paraId="2FEE90A5" w14:textId="77777777" w:rsidR="008548F6" w:rsidRDefault="008548F6">
            <w:pPr>
              <w:pStyle w:val="ConsPlusNormal"/>
              <w:jc w:val="center"/>
            </w:pPr>
            <w:r>
              <w:t>1</w:t>
            </w:r>
          </w:p>
        </w:tc>
        <w:tc>
          <w:tcPr>
            <w:tcW w:w="1144" w:type="dxa"/>
          </w:tcPr>
          <w:p w14:paraId="6E2FD7F0" w14:textId="77777777" w:rsidR="008548F6" w:rsidRDefault="008548F6">
            <w:pPr>
              <w:pStyle w:val="ConsPlusNormal"/>
              <w:jc w:val="center"/>
            </w:pPr>
            <w:r>
              <w:t>1</w:t>
            </w:r>
          </w:p>
        </w:tc>
      </w:tr>
      <w:tr w:rsidR="008548F6" w14:paraId="7BCF6E77" w14:textId="77777777">
        <w:tc>
          <w:tcPr>
            <w:tcW w:w="10348" w:type="dxa"/>
            <w:gridSpan w:val="7"/>
          </w:tcPr>
          <w:p w14:paraId="7F5BB22D" w14:textId="77777777" w:rsidR="008548F6" w:rsidRDefault="008548F6">
            <w:pPr>
              <w:pStyle w:val="ConsPlusNormal"/>
              <w:outlineLvl w:val="2"/>
            </w:pPr>
            <w:r>
              <w:t>Региональные проекты</w:t>
            </w:r>
          </w:p>
        </w:tc>
      </w:tr>
      <w:tr w:rsidR="008548F6" w14:paraId="75D129C2" w14:textId="77777777">
        <w:tc>
          <w:tcPr>
            <w:tcW w:w="10348" w:type="dxa"/>
            <w:gridSpan w:val="7"/>
          </w:tcPr>
          <w:p w14:paraId="5FCDD0D3" w14:textId="77777777" w:rsidR="008548F6" w:rsidRDefault="008548F6">
            <w:pPr>
              <w:pStyle w:val="ConsPlusNormal"/>
              <w:outlineLvl w:val="3"/>
            </w:pPr>
            <w:r>
              <w:t>Региональный проект 11 "Создание особой экономической зоны в Пермском крае"</w:t>
            </w:r>
          </w:p>
        </w:tc>
      </w:tr>
      <w:tr w:rsidR="008548F6" w14:paraId="1B27BD1F" w14:textId="77777777">
        <w:tc>
          <w:tcPr>
            <w:tcW w:w="460" w:type="dxa"/>
          </w:tcPr>
          <w:p w14:paraId="743BE206" w14:textId="77777777" w:rsidR="008548F6" w:rsidRDefault="008548F6">
            <w:pPr>
              <w:pStyle w:val="ConsPlusNormal"/>
              <w:jc w:val="center"/>
            </w:pPr>
            <w:r>
              <w:t>29</w:t>
            </w:r>
          </w:p>
        </w:tc>
        <w:tc>
          <w:tcPr>
            <w:tcW w:w="2848" w:type="dxa"/>
          </w:tcPr>
          <w:p w14:paraId="385AE569" w14:textId="77777777" w:rsidR="008548F6" w:rsidRDefault="008548F6">
            <w:pPr>
              <w:pStyle w:val="ConsPlusNormal"/>
            </w:pPr>
            <w:r>
              <w:t>Количество рабочих мест, созданных на территории особой экономической зоны (ОЭЗ), нарастающим итогом с 2024 года</w:t>
            </w:r>
          </w:p>
        </w:tc>
        <w:tc>
          <w:tcPr>
            <w:tcW w:w="1216" w:type="dxa"/>
          </w:tcPr>
          <w:p w14:paraId="121FAFE9" w14:textId="77777777" w:rsidR="008548F6" w:rsidRDefault="008548F6">
            <w:pPr>
              <w:pStyle w:val="ConsPlusNormal"/>
              <w:jc w:val="center"/>
            </w:pPr>
            <w:r>
              <w:t>ед.</w:t>
            </w:r>
          </w:p>
        </w:tc>
        <w:tc>
          <w:tcPr>
            <w:tcW w:w="2392" w:type="dxa"/>
          </w:tcPr>
          <w:p w14:paraId="64AC2B0D" w14:textId="77777777" w:rsidR="008548F6" w:rsidRDefault="008548F6">
            <w:pPr>
              <w:pStyle w:val="ConsPlusNormal"/>
              <w:jc w:val="center"/>
            </w:pPr>
            <w:r>
              <w:t>Министерство промышленности и торговли Пермского края</w:t>
            </w:r>
          </w:p>
        </w:tc>
        <w:tc>
          <w:tcPr>
            <w:tcW w:w="1144" w:type="dxa"/>
          </w:tcPr>
          <w:p w14:paraId="3BFC6E69" w14:textId="77777777" w:rsidR="008548F6" w:rsidRDefault="008548F6">
            <w:pPr>
              <w:pStyle w:val="ConsPlusNormal"/>
              <w:jc w:val="center"/>
            </w:pPr>
            <w:r>
              <w:t>12</w:t>
            </w:r>
          </w:p>
        </w:tc>
        <w:tc>
          <w:tcPr>
            <w:tcW w:w="1144" w:type="dxa"/>
          </w:tcPr>
          <w:p w14:paraId="5E248012" w14:textId="77777777" w:rsidR="008548F6" w:rsidRDefault="008548F6">
            <w:pPr>
              <w:pStyle w:val="ConsPlusNormal"/>
              <w:jc w:val="center"/>
            </w:pPr>
            <w:r>
              <w:t>200</w:t>
            </w:r>
          </w:p>
        </w:tc>
        <w:tc>
          <w:tcPr>
            <w:tcW w:w="1144" w:type="dxa"/>
          </w:tcPr>
          <w:p w14:paraId="395208C8" w14:textId="77777777" w:rsidR="008548F6" w:rsidRDefault="008548F6">
            <w:pPr>
              <w:pStyle w:val="ConsPlusNormal"/>
              <w:jc w:val="center"/>
            </w:pPr>
            <w:r>
              <w:t>309</w:t>
            </w:r>
          </w:p>
        </w:tc>
      </w:tr>
      <w:tr w:rsidR="008548F6" w14:paraId="133CA139" w14:textId="77777777">
        <w:tc>
          <w:tcPr>
            <w:tcW w:w="460" w:type="dxa"/>
          </w:tcPr>
          <w:p w14:paraId="5E8F0748" w14:textId="77777777" w:rsidR="008548F6" w:rsidRDefault="008548F6">
            <w:pPr>
              <w:pStyle w:val="ConsPlusNormal"/>
              <w:jc w:val="center"/>
            </w:pPr>
            <w:r>
              <w:t>30</w:t>
            </w:r>
          </w:p>
        </w:tc>
        <w:tc>
          <w:tcPr>
            <w:tcW w:w="2848" w:type="dxa"/>
          </w:tcPr>
          <w:p w14:paraId="301737C3" w14:textId="77777777" w:rsidR="008548F6" w:rsidRDefault="008548F6">
            <w:pPr>
              <w:pStyle w:val="ConsPlusNormal"/>
            </w:pPr>
            <w:r>
              <w:t xml:space="preserve">Объем инвестиций, в том числе капитальных вложений, осуществленных резидентами ОЭЗ на </w:t>
            </w:r>
            <w:r>
              <w:lastRenderedPageBreak/>
              <w:t>территории ОЭЗ в соответствии с соглашениями об осуществлении деятельности в ОЭЗ, нарастающим итогом с 2024 года</w:t>
            </w:r>
          </w:p>
        </w:tc>
        <w:tc>
          <w:tcPr>
            <w:tcW w:w="1216" w:type="dxa"/>
          </w:tcPr>
          <w:p w14:paraId="05C30F2E" w14:textId="77777777" w:rsidR="008548F6" w:rsidRDefault="008548F6">
            <w:pPr>
              <w:pStyle w:val="ConsPlusNormal"/>
              <w:jc w:val="center"/>
            </w:pPr>
            <w:r>
              <w:lastRenderedPageBreak/>
              <w:t>млн руб.</w:t>
            </w:r>
          </w:p>
        </w:tc>
        <w:tc>
          <w:tcPr>
            <w:tcW w:w="2392" w:type="dxa"/>
          </w:tcPr>
          <w:p w14:paraId="272A1B4C" w14:textId="77777777" w:rsidR="008548F6" w:rsidRDefault="008548F6">
            <w:pPr>
              <w:pStyle w:val="ConsPlusNormal"/>
              <w:jc w:val="center"/>
            </w:pPr>
            <w:r>
              <w:t>Министерство промышленности и торговли Пермского края</w:t>
            </w:r>
          </w:p>
        </w:tc>
        <w:tc>
          <w:tcPr>
            <w:tcW w:w="1144" w:type="dxa"/>
          </w:tcPr>
          <w:p w14:paraId="1566064F" w14:textId="77777777" w:rsidR="008548F6" w:rsidRDefault="008548F6">
            <w:pPr>
              <w:pStyle w:val="ConsPlusNormal"/>
              <w:jc w:val="center"/>
            </w:pPr>
            <w:r>
              <w:t>0,0</w:t>
            </w:r>
          </w:p>
        </w:tc>
        <w:tc>
          <w:tcPr>
            <w:tcW w:w="1144" w:type="dxa"/>
          </w:tcPr>
          <w:p w14:paraId="060CB40F" w14:textId="77777777" w:rsidR="008548F6" w:rsidRDefault="008548F6">
            <w:pPr>
              <w:pStyle w:val="ConsPlusNormal"/>
              <w:jc w:val="center"/>
            </w:pPr>
            <w:r>
              <w:t>1590,0</w:t>
            </w:r>
          </w:p>
        </w:tc>
        <w:tc>
          <w:tcPr>
            <w:tcW w:w="1144" w:type="dxa"/>
          </w:tcPr>
          <w:p w14:paraId="30644F22" w14:textId="77777777" w:rsidR="008548F6" w:rsidRDefault="008548F6">
            <w:pPr>
              <w:pStyle w:val="ConsPlusNormal"/>
              <w:jc w:val="center"/>
            </w:pPr>
            <w:r>
              <w:t>4463,0</w:t>
            </w:r>
          </w:p>
        </w:tc>
      </w:tr>
      <w:tr w:rsidR="008548F6" w14:paraId="16628125" w14:textId="77777777">
        <w:tc>
          <w:tcPr>
            <w:tcW w:w="10348" w:type="dxa"/>
            <w:gridSpan w:val="7"/>
          </w:tcPr>
          <w:p w14:paraId="1801C154" w14:textId="77777777" w:rsidR="008548F6" w:rsidRDefault="008548F6">
            <w:pPr>
              <w:pStyle w:val="ConsPlusNormal"/>
              <w:outlineLvl w:val="3"/>
            </w:pPr>
            <w:r>
              <w:t>Региональный проект 12 "Реализация мероприятий по развитию зарядной инфраструктуры для электромобилей"</w:t>
            </w:r>
          </w:p>
        </w:tc>
      </w:tr>
      <w:tr w:rsidR="008548F6" w14:paraId="4FC7219C" w14:textId="77777777">
        <w:tc>
          <w:tcPr>
            <w:tcW w:w="460" w:type="dxa"/>
          </w:tcPr>
          <w:p w14:paraId="5C0122CF" w14:textId="77777777" w:rsidR="008548F6" w:rsidRDefault="008548F6">
            <w:pPr>
              <w:pStyle w:val="ConsPlusNormal"/>
              <w:jc w:val="center"/>
            </w:pPr>
            <w:r>
              <w:t>31</w:t>
            </w:r>
          </w:p>
        </w:tc>
        <w:tc>
          <w:tcPr>
            <w:tcW w:w="2848" w:type="dxa"/>
          </w:tcPr>
          <w:p w14:paraId="32A14C25" w14:textId="77777777" w:rsidR="008548F6" w:rsidRDefault="008548F6">
            <w:pPr>
              <w:pStyle w:val="ConsPlusNormal"/>
            </w:pPr>
            <w:r>
              <w:t>Количество быстрых зарядных станций, созданных с помощью государственной поддержки</w:t>
            </w:r>
          </w:p>
        </w:tc>
        <w:tc>
          <w:tcPr>
            <w:tcW w:w="1216" w:type="dxa"/>
          </w:tcPr>
          <w:p w14:paraId="70F30553" w14:textId="77777777" w:rsidR="008548F6" w:rsidRDefault="008548F6">
            <w:pPr>
              <w:pStyle w:val="ConsPlusNormal"/>
              <w:jc w:val="center"/>
            </w:pPr>
            <w:r>
              <w:t>шт.</w:t>
            </w:r>
          </w:p>
        </w:tc>
        <w:tc>
          <w:tcPr>
            <w:tcW w:w="2392" w:type="dxa"/>
          </w:tcPr>
          <w:p w14:paraId="362031D8" w14:textId="77777777" w:rsidR="008548F6" w:rsidRDefault="008548F6">
            <w:pPr>
              <w:pStyle w:val="ConsPlusNormal"/>
              <w:jc w:val="center"/>
            </w:pPr>
            <w:r>
              <w:t>Министерство экономического развития и инвестиций Пермского края</w:t>
            </w:r>
          </w:p>
        </w:tc>
        <w:tc>
          <w:tcPr>
            <w:tcW w:w="1144" w:type="dxa"/>
          </w:tcPr>
          <w:p w14:paraId="0C250C81" w14:textId="77777777" w:rsidR="008548F6" w:rsidRDefault="008548F6">
            <w:pPr>
              <w:pStyle w:val="ConsPlusNormal"/>
              <w:jc w:val="center"/>
            </w:pPr>
            <w:r>
              <w:t>35</w:t>
            </w:r>
          </w:p>
        </w:tc>
        <w:tc>
          <w:tcPr>
            <w:tcW w:w="1144" w:type="dxa"/>
          </w:tcPr>
          <w:p w14:paraId="045D6CF6" w14:textId="77777777" w:rsidR="008548F6" w:rsidRDefault="008548F6">
            <w:pPr>
              <w:pStyle w:val="ConsPlusNormal"/>
              <w:jc w:val="center"/>
            </w:pPr>
            <w:r>
              <w:t>0</w:t>
            </w:r>
          </w:p>
        </w:tc>
        <w:tc>
          <w:tcPr>
            <w:tcW w:w="1144" w:type="dxa"/>
          </w:tcPr>
          <w:p w14:paraId="0F29C068" w14:textId="77777777" w:rsidR="008548F6" w:rsidRDefault="008548F6">
            <w:pPr>
              <w:pStyle w:val="ConsPlusNormal"/>
              <w:jc w:val="center"/>
            </w:pPr>
            <w:r>
              <w:t>0</w:t>
            </w:r>
          </w:p>
        </w:tc>
      </w:tr>
      <w:tr w:rsidR="008548F6" w14:paraId="1C92FA2A" w14:textId="77777777">
        <w:tc>
          <w:tcPr>
            <w:tcW w:w="10348" w:type="dxa"/>
            <w:gridSpan w:val="7"/>
          </w:tcPr>
          <w:p w14:paraId="2561309F" w14:textId="77777777" w:rsidR="008548F6" w:rsidRDefault="008548F6">
            <w:pPr>
              <w:pStyle w:val="ConsPlusNormal"/>
              <w:outlineLvl w:val="2"/>
            </w:pPr>
            <w:r>
              <w:t>Комплексы процессных мероприятий</w:t>
            </w:r>
          </w:p>
        </w:tc>
      </w:tr>
      <w:tr w:rsidR="008548F6" w14:paraId="39FDD681" w14:textId="77777777">
        <w:tc>
          <w:tcPr>
            <w:tcW w:w="10348" w:type="dxa"/>
            <w:gridSpan w:val="7"/>
          </w:tcPr>
          <w:p w14:paraId="4D93CBCA" w14:textId="77777777" w:rsidR="008548F6" w:rsidRDefault="008548F6">
            <w:pPr>
              <w:pStyle w:val="ConsPlusNormal"/>
              <w:outlineLvl w:val="3"/>
            </w:pPr>
            <w:r>
              <w:t>Комплекс процессных мероприятий 5 "Создание условий для развития туризма и туристской деятельности в Пермском крае"</w:t>
            </w:r>
          </w:p>
        </w:tc>
      </w:tr>
      <w:tr w:rsidR="008548F6" w14:paraId="75A4292B" w14:textId="77777777">
        <w:tc>
          <w:tcPr>
            <w:tcW w:w="460" w:type="dxa"/>
          </w:tcPr>
          <w:p w14:paraId="5A1AEFB3" w14:textId="77777777" w:rsidR="008548F6" w:rsidRDefault="008548F6">
            <w:pPr>
              <w:pStyle w:val="ConsPlusNormal"/>
              <w:jc w:val="center"/>
            </w:pPr>
            <w:r>
              <w:t>32</w:t>
            </w:r>
          </w:p>
        </w:tc>
        <w:tc>
          <w:tcPr>
            <w:tcW w:w="2848" w:type="dxa"/>
          </w:tcPr>
          <w:p w14:paraId="566A81E3" w14:textId="77777777" w:rsidR="008548F6" w:rsidRDefault="008548F6">
            <w:pPr>
              <w:pStyle w:val="ConsPlusNormal"/>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1216" w:type="dxa"/>
          </w:tcPr>
          <w:p w14:paraId="4F05D5D4" w14:textId="77777777" w:rsidR="008548F6" w:rsidRDefault="008548F6">
            <w:pPr>
              <w:pStyle w:val="ConsPlusNormal"/>
              <w:jc w:val="center"/>
            </w:pPr>
            <w:r>
              <w:t>чел.</w:t>
            </w:r>
          </w:p>
        </w:tc>
        <w:tc>
          <w:tcPr>
            <w:tcW w:w="2392" w:type="dxa"/>
          </w:tcPr>
          <w:p w14:paraId="2DE9033A" w14:textId="77777777" w:rsidR="008548F6" w:rsidRDefault="008548F6">
            <w:pPr>
              <w:pStyle w:val="ConsPlusNormal"/>
              <w:jc w:val="center"/>
            </w:pPr>
            <w:r>
              <w:t>Министерство агропромышленного комплекса Пермского края</w:t>
            </w:r>
          </w:p>
        </w:tc>
        <w:tc>
          <w:tcPr>
            <w:tcW w:w="1144" w:type="dxa"/>
          </w:tcPr>
          <w:p w14:paraId="5F2DA069" w14:textId="77777777" w:rsidR="008548F6" w:rsidRDefault="008548F6">
            <w:pPr>
              <w:pStyle w:val="ConsPlusNormal"/>
              <w:jc w:val="center"/>
            </w:pPr>
            <w:r>
              <w:t>7</w:t>
            </w:r>
          </w:p>
        </w:tc>
        <w:tc>
          <w:tcPr>
            <w:tcW w:w="1144" w:type="dxa"/>
          </w:tcPr>
          <w:p w14:paraId="746FBBE6" w14:textId="77777777" w:rsidR="008548F6" w:rsidRDefault="008548F6">
            <w:pPr>
              <w:pStyle w:val="ConsPlusNormal"/>
              <w:jc w:val="center"/>
            </w:pPr>
            <w:r>
              <w:t>9</w:t>
            </w:r>
          </w:p>
        </w:tc>
        <w:tc>
          <w:tcPr>
            <w:tcW w:w="1144" w:type="dxa"/>
          </w:tcPr>
          <w:p w14:paraId="7D886C00" w14:textId="77777777" w:rsidR="008548F6" w:rsidRDefault="008548F6">
            <w:pPr>
              <w:pStyle w:val="ConsPlusNormal"/>
              <w:jc w:val="center"/>
            </w:pPr>
            <w:r>
              <w:t>11</w:t>
            </w:r>
          </w:p>
        </w:tc>
      </w:tr>
      <w:tr w:rsidR="008548F6" w14:paraId="512CED8F" w14:textId="77777777">
        <w:tc>
          <w:tcPr>
            <w:tcW w:w="460" w:type="dxa"/>
          </w:tcPr>
          <w:p w14:paraId="35CC497D" w14:textId="77777777" w:rsidR="008548F6" w:rsidRDefault="008548F6">
            <w:pPr>
              <w:pStyle w:val="ConsPlusNormal"/>
              <w:jc w:val="center"/>
            </w:pPr>
            <w:r>
              <w:t>33</w:t>
            </w:r>
          </w:p>
        </w:tc>
        <w:tc>
          <w:tcPr>
            <w:tcW w:w="2848" w:type="dxa"/>
          </w:tcPr>
          <w:p w14:paraId="792C056A" w14:textId="77777777" w:rsidR="008548F6" w:rsidRDefault="008548F6">
            <w:pPr>
              <w:pStyle w:val="ConsPlusNormal"/>
            </w:pPr>
            <w:r>
              <w:t xml:space="preserve">Количество туристов, посетивших объекты сельского туризма сельскохозяйственных товаропроизводителей, получивших </w:t>
            </w:r>
            <w:r>
              <w:lastRenderedPageBreak/>
              <w:t>государственную поддержку (нарастающим итогом)</w:t>
            </w:r>
          </w:p>
        </w:tc>
        <w:tc>
          <w:tcPr>
            <w:tcW w:w="1216" w:type="dxa"/>
          </w:tcPr>
          <w:p w14:paraId="28D8BEE0" w14:textId="77777777" w:rsidR="008548F6" w:rsidRDefault="008548F6">
            <w:pPr>
              <w:pStyle w:val="ConsPlusNormal"/>
              <w:jc w:val="center"/>
            </w:pPr>
            <w:r>
              <w:lastRenderedPageBreak/>
              <w:t>чел.</w:t>
            </w:r>
          </w:p>
        </w:tc>
        <w:tc>
          <w:tcPr>
            <w:tcW w:w="2392" w:type="dxa"/>
          </w:tcPr>
          <w:p w14:paraId="1E1F6B86" w14:textId="77777777" w:rsidR="008548F6" w:rsidRDefault="008548F6">
            <w:pPr>
              <w:pStyle w:val="ConsPlusNormal"/>
              <w:jc w:val="center"/>
            </w:pPr>
            <w:r>
              <w:t>Министерство агропромышленного комплекса Пермского края</w:t>
            </w:r>
          </w:p>
        </w:tc>
        <w:tc>
          <w:tcPr>
            <w:tcW w:w="1144" w:type="dxa"/>
          </w:tcPr>
          <w:p w14:paraId="366CA67B" w14:textId="77777777" w:rsidR="008548F6" w:rsidRDefault="008548F6">
            <w:pPr>
              <w:pStyle w:val="ConsPlusNormal"/>
              <w:jc w:val="center"/>
            </w:pPr>
            <w:r>
              <w:t>8628</w:t>
            </w:r>
          </w:p>
        </w:tc>
        <w:tc>
          <w:tcPr>
            <w:tcW w:w="1144" w:type="dxa"/>
          </w:tcPr>
          <w:p w14:paraId="013B9C5F" w14:textId="77777777" w:rsidR="008548F6" w:rsidRDefault="008548F6">
            <w:pPr>
              <w:pStyle w:val="ConsPlusNormal"/>
              <w:jc w:val="center"/>
            </w:pPr>
            <w:r>
              <w:t>10346</w:t>
            </w:r>
          </w:p>
        </w:tc>
        <w:tc>
          <w:tcPr>
            <w:tcW w:w="1144" w:type="dxa"/>
          </w:tcPr>
          <w:p w14:paraId="66EA9A43" w14:textId="77777777" w:rsidR="008548F6" w:rsidRDefault="008548F6">
            <w:pPr>
              <w:pStyle w:val="ConsPlusNormal"/>
              <w:jc w:val="center"/>
            </w:pPr>
            <w:r>
              <w:t>12344</w:t>
            </w:r>
          </w:p>
        </w:tc>
      </w:tr>
      <w:tr w:rsidR="008548F6" w14:paraId="6588B182" w14:textId="77777777">
        <w:tc>
          <w:tcPr>
            <w:tcW w:w="460" w:type="dxa"/>
          </w:tcPr>
          <w:p w14:paraId="43A2577F" w14:textId="77777777" w:rsidR="008548F6" w:rsidRDefault="008548F6">
            <w:pPr>
              <w:pStyle w:val="ConsPlusNormal"/>
              <w:jc w:val="center"/>
            </w:pPr>
            <w:r>
              <w:t>34</w:t>
            </w:r>
          </w:p>
        </w:tc>
        <w:tc>
          <w:tcPr>
            <w:tcW w:w="2848" w:type="dxa"/>
          </w:tcPr>
          <w:p w14:paraId="46038717" w14:textId="77777777" w:rsidR="008548F6" w:rsidRDefault="008548F6">
            <w:pPr>
              <w:pStyle w:val="ConsPlusNormal"/>
            </w:pPr>
            <w:r>
              <w:t>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216" w:type="dxa"/>
          </w:tcPr>
          <w:p w14:paraId="10626309" w14:textId="77777777" w:rsidR="008548F6" w:rsidRDefault="008548F6">
            <w:pPr>
              <w:pStyle w:val="ConsPlusNormal"/>
              <w:jc w:val="center"/>
            </w:pPr>
            <w:r>
              <w:t>чел.</w:t>
            </w:r>
          </w:p>
        </w:tc>
        <w:tc>
          <w:tcPr>
            <w:tcW w:w="2392" w:type="dxa"/>
          </w:tcPr>
          <w:p w14:paraId="297E1667" w14:textId="77777777" w:rsidR="008548F6" w:rsidRDefault="008548F6">
            <w:pPr>
              <w:pStyle w:val="ConsPlusNormal"/>
              <w:jc w:val="center"/>
            </w:pPr>
            <w:r>
              <w:t>Министерство агропромышленного комплекса Пермского края</w:t>
            </w:r>
          </w:p>
        </w:tc>
        <w:tc>
          <w:tcPr>
            <w:tcW w:w="1144" w:type="dxa"/>
          </w:tcPr>
          <w:p w14:paraId="652E47DB" w14:textId="77777777" w:rsidR="008548F6" w:rsidRDefault="008548F6">
            <w:pPr>
              <w:pStyle w:val="ConsPlusNormal"/>
              <w:jc w:val="center"/>
            </w:pPr>
            <w:r>
              <w:t>6020</w:t>
            </w:r>
          </w:p>
        </w:tc>
        <w:tc>
          <w:tcPr>
            <w:tcW w:w="1144" w:type="dxa"/>
          </w:tcPr>
          <w:p w14:paraId="3B877F9D" w14:textId="77777777" w:rsidR="008548F6" w:rsidRDefault="008548F6">
            <w:pPr>
              <w:pStyle w:val="ConsPlusNormal"/>
              <w:jc w:val="center"/>
            </w:pPr>
            <w:r>
              <w:t>13340</w:t>
            </w:r>
          </w:p>
        </w:tc>
        <w:tc>
          <w:tcPr>
            <w:tcW w:w="1144" w:type="dxa"/>
          </w:tcPr>
          <w:p w14:paraId="583788D1" w14:textId="77777777" w:rsidR="008548F6" w:rsidRDefault="008548F6">
            <w:pPr>
              <w:pStyle w:val="ConsPlusNormal"/>
              <w:jc w:val="center"/>
            </w:pPr>
            <w:r>
              <w:t>21229</w:t>
            </w:r>
          </w:p>
        </w:tc>
      </w:tr>
      <w:tr w:rsidR="008548F6" w14:paraId="6F7247CB" w14:textId="77777777">
        <w:tc>
          <w:tcPr>
            <w:tcW w:w="460" w:type="dxa"/>
          </w:tcPr>
          <w:p w14:paraId="480EC488" w14:textId="77777777" w:rsidR="008548F6" w:rsidRDefault="008548F6">
            <w:pPr>
              <w:pStyle w:val="ConsPlusNormal"/>
              <w:jc w:val="center"/>
            </w:pPr>
            <w:r>
              <w:t>35</w:t>
            </w:r>
          </w:p>
        </w:tc>
        <w:tc>
          <w:tcPr>
            <w:tcW w:w="2848" w:type="dxa"/>
          </w:tcPr>
          <w:p w14:paraId="79967C5B" w14:textId="77777777" w:rsidR="008548F6" w:rsidRDefault="008548F6">
            <w:pPr>
              <w:pStyle w:val="ConsPlusNormal"/>
            </w:pPr>
            <w:r>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1216" w:type="dxa"/>
          </w:tcPr>
          <w:p w14:paraId="1D2D9EEE" w14:textId="77777777" w:rsidR="008548F6" w:rsidRDefault="008548F6">
            <w:pPr>
              <w:pStyle w:val="ConsPlusNormal"/>
              <w:jc w:val="center"/>
            </w:pPr>
            <w:r>
              <w:t>%</w:t>
            </w:r>
          </w:p>
        </w:tc>
        <w:tc>
          <w:tcPr>
            <w:tcW w:w="2392" w:type="dxa"/>
          </w:tcPr>
          <w:p w14:paraId="7A36CB47" w14:textId="77777777" w:rsidR="008548F6" w:rsidRDefault="008548F6">
            <w:pPr>
              <w:pStyle w:val="ConsPlusNormal"/>
              <w:jc w:val="center"/>
            </w:pPr>
            <w:r>
              <w:t>Министерство агропромышленного комплекса Пермского края</w:t>
            </w:r>
          </w:p>
        </w:tc>
        <w:tc>
          <w:tcPr>
            <w:tcW w:w="1144" w:type="dxa"/>
          </w:tcPr>
          <w:p w14:paraId="23215330" w14:textId="77777777" w:rsidR="008548F6" w:rsidRDefault="008548F6">
            <w:pPr>
              <w:pStyle w:val="ConsPlusNormal"/>
              <w:jc w:val="center"/>
            </w:pPr>
            <w:r>
              <w:t>3,0</w:t>
            </w:r>
          </w:p>
        </w:tc>
        <w:tc>
          <w:tcPr>
            <w:tcW w:w="1144" w:type="dxa"/>
          </w:tcPr>
          <w:p w14:paraId="50811D98" w14:textId="77777777" w:rsidR="008548F6" w:rsidRDefault="008548F6">
            <w:pPr>
              <w:pStyle w:val="ConsPlusNormal"/>
              <w:jc w:val="center"/>
            </w:pPr>
            <w:r>
              <w:t>3,0</w:t>
            </w:r>
          </w:p>
        </w:tc>
        <w:tc>
          <w:tcPr>
            <w:tcW w:w="1144" w:type="dxa"/>
          </w:tcPr>
          <w:p w14:paraId="0459432A" w14:textId="77777777" w:rsidR="008548F6" w:rsidRDefault="008548F6">
            <w:pPr>
              <w:pStyle w:val="ConsPlusNormal"/>
              <w:jc w:val="center"/>
            </w:pPr>
            <w:r>
              <w:t>3,0</w:t>
            </w:r>
          </w:p>
        </w:tc>
      </w:tr>
      <w:tr w:rsidR="008548F6" w14:paraId="4400B9D2" w14:textId="77777777">
        <w:tc>
          <w:tcPr>
            <w:tcW w:w="10348" w:type="dxa"/>
            <w:gridSpan w:val="7"/>
          </w:tcPr>
          <w:p w14:paraId="0E393707" w14:textId="77777777" w:rsidR="008548F6" w:rsidRDefault="008548F6">
            <w:pPr>
              <w:pStyle w:val="ConsPlusNormal"/>
              <w:outlineLvl w:val="3"/>
            </w:pPr>
            <w:r>
              <w:t>Комплекс процессных мероприятий 8 "Оказание содействия добровольному переселению в Пермский край соотечественников, проживающих за рубежом"</w:t>
            </w:r>
          </w:p>
        </w:tc>
      </w:tr>
      <w:tr w:rsidR="008548F6" w14:paraId="2725AEF6" w14:textId="77777777">
        <w:tc>
          <w:tcPr>
            <w:tcW w:w="460" w:type="dxa"/>
          </w:tcPr>
          <w:p w14:paraId="6AE5828E" w14:textId="77777777" w:rsidR="008548F6" w:rsidRDefault="008548F6">
            <w:pPr>
              <w:pStyle w:val="ConsPlusNormal"/>
              <w:jc w:val="center"/>
            </w:pPr>
            <w:r>
              <w:t>36</w:t>
            </w:r>
          </w:p>
        </w:tc>
        <w:tc>
          <w:tcPr>
            <w:tcW w:w="2848" w:type="dxa"/>
          </w:tcPr>
          <w:p w14:paraId="01CE768E" w14:textId="77777777" w:rsidR="008548F6" w:rsidRDefault="008548F6">
            <w:pPr>
              <w:pStyle w:val="ConsPlusNormal"/>
            </w:pPr>
            <w:r>
              <w:t xml:space="preserve">Численность участников Государственной </w:t>
            </w:r>
            <w:hyperlink r:id="rId18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w:t>
            </w:r>
            <w:r>
              <w:lastRenderedPageBreak/>
              <w:t>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Пермский край и поставленных на учет в Главном управлении Министерства внутренних дел Российской Федерации</w:t>
            </w:r>
          </w:p>
        </w:tc>
        <w:tc>
          <w:tcPr>
            <w:tcW w:w="1216" w:type="dxa"/>
          </w:tcPr>
          <w:p w14:paraId="68A6C787" w14:textId="77777777" w:rsidR="008548F6" w:rsidRDefault="008548F6">
            <w:pPr>
              <w:pStyle w:val="ConsPlusNormal"/>
              <w:jc w:val="center"/>
            </w:pPr>
            <w:r>
              <w:lastRenderedPageBreak/>
              <w:t>чел.</w:t>
            </w:r>
          </w:p>
        </w:tc>
        <w:tc>
          <w:tcPr>
            <w:tcW w:w="2392" w:type="dxa"/>
          </w:tcPr>
          <w:p w14:paraId="61416ABF" w14:textId="77777777" w:rsidR="008548F6" w:rsidRDefault="008548F6">
            <w:pPr>
              <w:pStyle w:val="ConsPlusNormal"/>
              <w:jc w:val="center"/>
            </w:pPr>
            <w:r>
              <w:t>Министерство труда и социального развития Пермского края</w:t>
            </w:r>
          </w:p>
        </w:tc>
        <w:tc>
          <w:tcPr>
            <w:tcW w:w="1144" w:type="dxa"/>
          </w:tcPr>
          <w:p w14:paraId="25A91707" w14:textId="77777777" w:rsidR="008548F6" w:rsidRDefault="008548F6">
            <w:pPr>
              <w:pStyle w:val="ConsPlusNormal"/>
              <w:jc w:val="center"/>
            </w:pPr>
            <w:r>
              <w:t>550</w:t>
            </w:r>
          </w:p>
        </w:tc>
        <w:tc>
          <w:tcPr>
            <w:tcW w:w="1144" w:type="dxa"/>
          </w:tcPr>
          <w:p w14:paraId="62E521C3" w14:textId="77777777" w:rsidR="008548F6" w:rsidRDefault="008548F6">
            <w:pPr>
              <w:pStyle w:val="ConsPlusNormal"/>
              <w:jc w:val="center"/>
            </w:pPr>
            <w:r>
              <w:t>-</w:t>
            </w:r>
          </w:p>
        </w:tc>
        <w:tc>
          <w:tcPr>
            <w:tcW w:w="1144" w:type="dxa"/>
          </w:tcPr>
          <w:p w14:paraId="0B4D14DA" w14:textId="77777777" w:rsidR="008548F6" w:rsidRDefault="008548F6">
            <w:pPr>
              <w:pStyle w:val="ConsPlusNormal"/>
              <w:jc w:val="center"/>
            </w:pPr>
            <w:r>
              <w:t>-</w:t>
            </w:r>
          </w:p>
        </w:tc>
      </w:tr>
    </w:tbl>
    <w:p w14:paraId="6BB5DCF2" w14:textId="77777777" w:rsidR="008548F6" w:rsidRDefault="008548F6">
      <w:pPr>
        <w:pStyle w:val="ConsPlusNormal"/>
        <w:sectPr w:rsidR="008548F6">
          <w:pgSz w:w="16838" w:h="11905" w:orient="landscape"/>
          <w:pgMar w:top="1701" w:right="1134" w:bottom="850" w:left="1134" w:header="0" w:footer="0" w:gutter="0"/>
          <w:cols w:space="720"/>
          <w:titlePg/>
        </w:sectPr>
      </w:pPr>
    </w:p>
    <w:p w14:paraId="3AEA17FD" w14:textId="77777777" w:rsidR="008548F6" w:rsidRDefault="008548F6">
      <w:pPr>
        <w:pStyle w:val="ConsPlusNormal"/>
        <w:jc w:val="both"/>
      </w:pPr>
    </w:p>
    <w:p w14:paraId="41A72A4A" w14:textId="77777777" w:rsidR="008548F6" w:rsidRDefault="008548F6">
      <w:pPr>
        <w:pStyle w:val="ConsPlusNormal"/>
        <w:jc w:val="both"/>
      </w:pPr>
    </w:p>
    <w:p w14:paraId="450E2981" w14:textId="77777777" w:rsidR="008548F6" w:rsidRDefault="008548F6">
      <w:pPr>
        <w:pStyle w:val="ConsPlusNormal"/>
        <w:jc w:val="both"/>
      </w:pPr>
    </w:p>
    <w:p w14:paraId="4B5B24C9" w14:textId="77777777" w:rsidR="008548F6" w:rsidRDefault="008548F6">
      <w:pPr>
        <w:pStyle w:val="ConsPlusNormal"/>
        <w:jc w:val="both"/>
      </w:pPr>
    </w:p>
    <w:p w14:paraId="029F1495" w14:textId="77777777" w:rsidR="008548F6" w:rsidRDefault="008548F6">
      <w:pPr>
        <w:pStyle w:val="ConsPlusNormal"/>
        <w:jc w:val="both"/>
      </w:pPr>
    </w:p>
    <w:p w14:paraId="2BE53846" w14:textId="77777777" w:rsidR="008548F6" w:rsidRDefault="008548F6">
      <w:pPr>
        <w:pStyle w:val="ConsPlusNormal"/>
        <w:jc w:val="right"/>
        <w:outlineLvl w:val="1"/>
      </w:pPr>
      <w:r>
        <w:t>Приложение 3</w:t>
      </w:r>
    </w:p>
    <w:p w14:paraId="13ACAC5A" w14:textId="77777777" w:rsidR="008548F6" w:rsidRDefault="008548F6">
      <w:pPr>
        <w:pStyle w:val="ConsPlusNormal"/>
        <w:jc w:val="right"/>
      </w:pPr>
      <w:r>
        <w:t>к государственной программе</w:t>
      </w:r>
    </w:p>
    <w:p w14:paraId="625CB7C8" w14:textId="77777777" w:rsidR="008548F6" w:rsidRDefault="008548F6">
      <w:pPr>
        <w:pStyle w:val="ConsPlusNormal"/>
        <w:jc w:val="right"/>
      </w:pPr>
      <w:r>
        <w:t>Пермского края "Экономическая</w:t>
      </w:r>
    </w:p>
    <w:p w14:paraId="1A03719D" w14:textId="77777777" w:rsidR="008548F6" w:rsidRDefault="008548F6">
      <w:pPr>
        <w:pStyle w:val="ConsPlusNormal"/>
        <w:jc w:val="right"/>
      </w:pPr>
      <w:r>
        <w:t>политика и инновационное развитие"</w:t>
      </w:r>
    </w:p>
    <w:p w14:paraId="112A547A" w14:textId="77777777" w:rsidR="008548F6" w:rsidRDefault="008548F6">
      <w:pPr>
        <w:pStyle w:val="ConsPlusNormal"/>
        <w:jc w:val="both"/>
      </w:pPr>
    </w:p>
    <w:p w14:paraId="1FF787E4" w14:textId="77777777" w:rsidR="008548F6" w:rsidRDefault="008548F6">
      <w:pPr>
        <w:pStyle w:val="ConsPlusTitle"/>
        <w:jc w:val="center"/>
      </w:pPr>
      <w:bookmarkStart w:id="3" w:name="P1739"/>
      <w:bookmarkEnd w:id="3"/>
      <w:r>
        <w:t>ФИНАНСОВОЕ ОБЕСПЕЧЕНИЕ</w:t>
      </w:r>
    </w:p>
    <w:p w14:paraId="7624F8D0" w14:textId="77777777" w:rsidR="008548F6" w:rsidRDefault="008548F6">
      <w:pPr>
        <w:pStyle w:val="ConsPlusTitle"/>
        <w:jc w:val="center"/>
      </w:pPr>
      <w:r>
        <w:t>реализации государственной программы Пермского края</w:t>
      </w:r>
    </w:p>
    <w:p w14:paraId="036A2C3E" w14:textId="77777777" w:rsidR="008548F6" w:rsidRDefault="008548F6">
      <w:pPr>
        <w:pStyle w:val="ConsPlusTitle"/>
        <w:jc w:val="center"/>
      </w:pPr>
      <w:r>
        <w:t>"Экономическая политика и инновационное развитие"</w:t>
      </w:r>
    </w:p>
    <w:p w14:paraId="1B2FF090"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548F6" w14:paraId="714E93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C73F8"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69B8A6"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DA40D" w14:textId="77777777" w:rsidR="008548F6" w:rsidRDefault="008548F6">
            <w:pPr>
              <w:pStyle w:val="ConsPlusNormal"/>
              <w:jc w:val="center"/>
            </w:pPr>
            <w:r>
              <w:rPr>
                <w:color w:val="392C69"/>
              </w:rPr>
              <w:t>Список изменяющих документов</w:t>
            </w:r>
          </w:p>
          <w:p w14:paraId="1CEB6835" w14:textId="77777777" w:rsidR="008548F6" w:rsidRDefault="008548F6">
            <w:pPr>
              <w:pStyle w:val="ConsPlusNormal"/>
              <w:jc w:val="center"/>
            </w:pPr>
            <w:r>
              <w:rPr>
                <w:color w:val="392C69"/>
              </w:rPr>
              <w:t xml:space="preserve">(в ред. Постановлений Правительства Пермского края от 11.03.2024 </w:t>
            </w:r>
            <w:hyperlink r:id="rId181">
              <w:r>
                <w:rPr>
                  <w:color w:val="0000FF"/>
                </w:rPr>
                <w:t>N 134-п</w:t>
              </w:r>
            </w:hyperlink>
            <w:r>
              <w:rPr>
                <w:color w:val="392C69"/>
              </w:rPr>
              <w:t>,</w:t>
            </w:r>
          </w:p>
          <w:p w14:paraId="0E0978CC" w14:textId="77777777" w:rsidR="008548F6" w:rsidRDefault="008548F6">
            <w:pPr>
              <w:pStyle w:val="ConsPlusNormal"/>
              <w:jc w:val="center"/>
            </w:pPr>
            <w:r>
              <w:rPr>
                <w:color w:val="392C69"/>
              </w:rPr>
              <w:t xml:space="preserve">от 12.03.2024 </w:t>
            </w:r>
            <w:hyperlink r:id="rId182">
              <w:r>
                <w:rPr>
                  <w:color w:val="0000FF"/>
                </w:rPr>
                <w:t>N 146-п</w:t>
              </w:r>
            </w:hyperlink>
            <w:r>
              <w:rPr>
                <w:color w:val="392C69"/>
              </w:rPr>
              <w:t xml:space="preserve">, от 23.04.2024 </w:t>
            </w:r>
            <w:hyperlink r:id="rId183">
              <w:r>
                <w:rPr>
                  <w:color w:val="0000FF"/>
                </w:rPr>
                <w:t>N 235-п</w:t>
              </w:r>
            </w:hyperlink>
            <w:r>
              <w:rPr>
                <w:color w:val="392C69"/>
              </w:rPr>
              <w:t xml:space="preserve">, от 03.06.2024 </w:t>
            </w:r>
            <w:hyperlink r:id="rId184">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6BDEC9" w14:textId="77777777" w:rsidR="008548F6" w:rsidRDefault="008548F6">
            <w:pPr>
              <w:pStyle w:val="ConsPlusNormal"/>
            </w:pPr>
          </w:p>
        </w:tc>
      </w:tr>
    </w:tbl>
    <w:p w14:paraId="6E6DE3E5"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928"/>
        <w:gridCol w:w="1684"/>
        <w:gridCol w:w="1144"/>
        <w:gridCol w:w="1144"/>
        <w:gridCol w:w="1144"/>
        <w:gridCol w:w="1264"/>
      </w:tblGrid>
      <w:tr w:rsidR="008548F6" w14:paraId="04129B0E" w14:textId="77777777">
        <w:tc>
          <w:tcPr>
            <w:tcW w:w="2948" w:type="dxa"/>
            <w:vMerge w:val="restart"/>
            <w:vAlign w:val="center"/>
          </w:tcPr>
          <w:p w14:paraId="08CCC2DA" w14:textId="77777777" w:rsidR="008548F6" w:rsidRDefault="008548F6">
            <w:pPr>
              <w:pStyle w:val="ConsPlusNormal"/>
              <w:jc w:val="center"/>
            </w:pPr>
            <w:r>
              <w:t>Наименование государственной программы, структурного элемента государственной программы, направления расходов</w:t>
            </w:r>
          </w:p>
        </w:tc>
        <w:tc>
          <w:tcPr>
            <w:tcW w:w="1928" w:type="dxa"/>
            <w:vMerge w:val="restart"/>
            <w:vAlign w:val="center"/>
          </w:tcPr>
          <w:p w14:paraId="325BE602" w14:textId="77777777" w:rsidR="008548F6" w:rsidRDefault="008548F6">
            <w:pPr>
              <w:pStyle w:val="ConsPlusNormal"/>
              <w:jc w:val="center"/>
            </w:pPr>
            <w:r>
              <w:t>ОГВ</w:t>
            </w:r>
          </w:p>
        </w:tc>
        <w:tc>
          <w:tcPr>
            <w:tcW w:w="1684" w:type="dxa"/>
            <w:vMerge w:val="restart"/>
            <w:vAlign w:val="center"/>
          </w:tcPr>
          <w:p w14:paraId="0A93B924" w14:textId="77777777" w:rsidR="008548F6" w:rsidRDefault="008548F6">
            <w:pPr>
              <w:pStyle w:val="ConsPlusNormal"/>
              <w:jc w:val="center"/>
            </w:pPr>
            <w:r>
              <w:t>Источники финансового обеспечения</w:t>
            </w:r>
          </w:p>
        </w:tc>
        <w:tc>
          <w:tcPr>
            <w:tcW w:w="4696" w:type="dxa"/>
            <w:gridSpan w:val="4"/>
            <w:vAlign w:val="center"/>
          </w:tcPr>
          <w:p w14:paraId="60324875" w14:textId="77777777" w:rsidR="008548F6" w:rsidRDefault="008548F6">
            <w:pPr>
              <w:pStyle w:val="ConsPlusNormal"/>
              <w:jc w:val="center"/>
            </w:pPr>
            <w:r>
              <w:t>Расходы, тыс. рублей</w:t>
            </w:r>
          </w:p>
        </w:tc>
      </w:tr>
      <w:tr w:rsidR="008548F6" w14:paraId="228AD317" w14:textId="77777777">
        <w:tc>
          <w:tcPr>
            <w:tcW w:w="2948" w:type="dxa"/>
            <w:vMerge/>
          </w:tcPr>
          <w:p w14:paraId="58D326CD" w14:textId="77777777" w:rsidR="008548F6" w:rsidRDefault="008548F6">
            <w:pPr>
              <w:pStyle w:val="ConsPlusNormal"/>
            </w:pPr>
          </w:p>
        </w:tc>
        <w:tc>
          <w:tcPr>
            <w:tcW w:w="1928" w:type="dxa"/>
            <w:vMerge/>
          </w:tcPr>
          <w:p w14:paraId="37846196" w14:textId="77777777" w:rsidR="008548F6" w:rsidRDefault="008548F6">
            <w:pPr>
              <w:pStyle w:val="ConsPlusNormal"/>
            </w:pPr>
          </w:p>
        </w:tc>
        <w:tc>
          <w:tcPr>
            <w:tcW w:w="1684" w:type="dxa"/>
            <w:vMerge/>
          </w:tcPr>
          <w:p w14:paraId="6CA08C89" w14:textId="77777777" w:rsidR="008548F6" w:rsidRDefault="008548F6">
            <w:pPr>
              <w:pStyle w:val="ConsPlusNormal"/>
            </w:pPr>
          </w:p>
        </w:tc>
        <w:tc>
          <w:tcPr>
            <w:tcW w:w="1144" w:type="dxa"/>
            <w:vAlign w:val="center"/>
          </w:tcPr>
          <w:p w14:paraId="663C43D3" w14:textId="77777777" w:rsidR="008548F6" w:rsidRDefault="008548F6">
            <w:pPr>
              <w:pStyle w:val="ConsPlusNormal"/>
              <w:jc w:val="center"/>
            </w:pPr>
            <w:r>
              <w:t>2024 год (план)</w:t>
            </w:r>
          </w:p>
        </w:tc>
        <w:tc>
          <w:tcPr>
            <w:tcW w:w="1144" w:type="dxa"/>
            <w:vAlign w:val="center"/>
          </w:tcPr>
          <w:p w14:paraId="3102F0C3" w14:textId="77777777" w:rsidR="008548F6" w:rsidRDefault="008548F6">
            <w:pPr>
              <w:pStyle w:val="ConsPlusNormal"/>
              <w:jc w:val="center"/>
            </w:pPr>
            <w:r>
              <w:t>2025 год (план)</w:t>
            </w:r>
          </w:p>
        </w:tc>
        <w:tc>
          <w:tcPr>
            <w:tcW w:w="1144" w:type="dxa"/>
            <w:vAlign w:val="center"/>
          </w:tcPr>
          <w:p w14:paraId="58DB2D06" w14:textId="77777777" w:rsidR="008548F6" w:rsidRDefault="008548F6">
            <w:pPr>
              <w:pStyle w:val="ConsPlusNormal"/>
              <w:jc w:val="center"/>
            </w:pPr>
            <w:r>
              <w:t>2026 год (план)</w:t>
            </w:r>
          </w:p>
        </w:tc>
        <w:tc>
          <w:tcPr>
            <w:tcW w:w="1264" w:type="dxa"/>
            <w:vAlign w:val="center"/>
          </w:tcPr>
          <w:p w14:paraId="6B5B2441" w14:textId="77777777" w:rsidR="008548F6" w:rsidRDefault="008548F6">
            <w:pPr>
              <w:pStyle w:val="ConsPlusNormal"/>
              <w:jc w:val="center"/>
            </w:pPr>
            <w:r>
              <w:t>Всего</w:t>
            </w:r>
          </w:p>
        </w:tc>
      </w:tr>
      <w:tr w:rsidR="008548F6" w14:paraId="2735536E" w14:textId="77777777">
        <w:tc>
          <w:tcPr>
            <w:tcW w:w="2948" w:type="dxa"/>
            <w:vAlign w:val="center"/>
          </w:tcPr>
          <w:p w14:paraId="42D0EE66" w14:textId="77777777" w:rsidR="008548F6" w:rsidRDefault="008548F6">
            <w:pPr>
              <w:pStyle w:val="ConsPlusNormal"/>
              <w:jc w:val="center"/>
            </w:pPr>
            <w:r>
              <w:t>1</w:t>
            </w:r>
          </w:p>
        </w:tc>
        <w:tc>
          <w:tcPr>
            <w:tcW w:w="1928" w:type="dxa"/>
            <w:vAlign w:val="center"/>
          </w:tcPr>
          <w:p w14:paraId="64569F1C" w14:textId="77777777" w:rsidR="008548F6" w:rsidRDefault="008548F6">
            <w:pPr>
              <w:pStyle w:val="ConsPlusNormal"/>
              <w:jc w:val="center"/>
            </w:pPr>
            <w:r>
              <w:t>2</w:t>
            </w:r>
          </w:p>
        </w:tc>
        <w:tc>
          <w:tcPr>
            <w:tcW w:w="1684" w:type="dxa"/>
            <w:vAlign w:val="center"/>
          </w:tcPr>
          <w:p w14:paraId="6A22F020" w14:textId="77777777" w:rsidR="008548F6" w:rsidRDefault="008548F6">
            <w:pPr>
              <w:pStyle w:val="ConsPlusNormal"/>
              <w:jc w:val="center"/>
            </w:pPr>
            <w:r>
              <w:t>3</w:t>
            </w:r>
          </w:p>
        </w:tc>
        <w:tc>
          <w:tcPr>
            <w:tcW w:w="1144" w:type="dxa"/>
            <w:vAlign w:val="center"/>
          </w:tcPr>
          <w:p w14:paraId="5962FE99" w14:textId="77777777" w:rsidR="008548F6" w:rsidRDefault="008548F6">
            <w:pPr>
              <w:pStyle w:val="ConsPlusNormal"/>
              <w:jc w:val="center"/>
            </w:pPr>
            <w:r>
              <w:t>4</w:t>
            </w:r>
          </w:p>
        </w:tc>
        <w:tc>
          <w:tcPr>
            <w:tcW w:w="1144" w:type="dxa"/>
            <w:vAlign w:val="center"/>
          </w:tcPr>
          <w:p w14:paraId="45CE20E7" w14:textId="77777777" w:rsidR="008548F6" w:rsidRDefault="008548F6">
            <w:pPr>
              <w:pStyle w:val="ConsPlusNormal"/>
              <w:jc w:val="center"/>
            </w:pPr>
            <w:r>
              <w:t>5</w:t>
            </w:r>
          </w:p>
        </w:tc>
        <w:tc>
          <w:tcPr>
            <w:tcW w:w="1144" w:type="dxa"/>
            <w:vAlign w:val="center"/>
          </w:tcPr>
          <w:p w14:paraId="0FD11849" w14:textId="77777777" w:rsidR="008548F6" w:rsidRDefault="008548F6">
            <w:pPr>
              <w:pStyle w:val="ConsPlusNormal"/>
              <w:jc w:val="center"/>
            </w:pPr>
            <w:r>
              <w:t>6</w:t>
            </w:r>
          </w:p>
        </w:tc>
        <w:tc>
          <w:tcPr>
            <w:tcW w:w="1264" w:type="dxa"/>
            <w:vAlign w:val="center"/>
          </w:tcPr>
          <w:p w14:paraId="639D5E3E" w14:textId="77777777" w:rsidR="008548F6" w:rsidRDefault="008548F6">
            <w:pPr>
              <w:pStyle w:val="ConsPlusNormal"/>
              <w:jc w:val="center"/>
            </w:pPr>
            <w:r>
              <w:t>7</w:t>
            </w:r>
          </w:p>
        </w:tc>
      </w:tr>
      <w:tr w:rsidR="008548F6" w14:paraId="2E8A9E74" w14:textId="77777777">
        <w:tc>
          <w:tcPr>
            <w:tcW w:w="2948" w:type="dxa"/>
            <w:vMerge w:val="restart"/>
            <w:tcBorders>
              <w:bottom w:val="nil"/>
            </w:tcBorders>
          </w:tcPr>
          <w:p w14:paraId="43CE73CF" w14:textId="77777777" w:rsidR="008548F6" w:rsidRDefault="008548F6">
            <w:pPr>
              <w:pStyle w:val="ConsPlusNormal"/>
            </w:pPr>
            <w:r>
              <w:t>Государственная программа Пермского края "Экономическая политика и инновационное развитие"</w:t>
            </w:r>
          </w:p>
        </w:tc>
        <w:tc>
          <w:tcPr>
            <w:tcW w:w="1928" w:type="dxa"/>
            <w:vMerge w:val="restart"/>
            <w:tcBorders>
              <w:bottom w:val="nil"/>
            </w:tcBorders>
          </w:tcPr>
          <w:p w14:paraId="623DA5A9" w14:textId="77777777" w:rsidR="008548F6" w:rsidRDefault="008548F6">
            <w:pPr>
              <w:pStyle w:val="ConsPlusNormal"/>
            </w:pPr>
          </w:p>
        </w:tc>
        <w:tc>
          <w:tcPr>
            <w:tcW w:w="1684" w:type="dxa"/>
          </w:tcPr>
          <w:p w14:paraId="72093FF3" w14:textId="77777777" w:rsidR="008548F6" w:rsidRDefault="008548F6">
            <w:pPr>
              <w:pStyle w:val="ConsPlusNormal"/>
            </w:pPr>
            <w:r>
              <w:t>Всего, в том числе:</w:t>
            </w:r>
          </w:p>
        </w:tc>
        <w:tc>
          <w:tcPr>
            <w:tcW w:w="1144" w:type="dxa"/>
          </w:tcPr>
          <w:p w14:paraId="67E73B45" w14:textId="77777777" w:rsidR="008548F6" w:rsidRDefault="008548F6">
            <w:pPr>
              <w:pStyle w:val="ConsPlusNormal"/>
              <w:jc w:val="center"/>
            </w:pPr>
            <w:r>
              <w:t>5064713,5</w:t>
            </w:r>
          </w:p>
        </w:tc>
        <w:tc>
          <w:tcPr>
            <w:tcW w:w="1144" w:type="dxa"/>
          </w:tcPr>
          <w:p w14:paraId="2CD9B8C8" w14:textId="77777777" w:rsidR="008548F6" w:rsidRDefault="008548F6">
            <w:pPr>
              <w:pStyle w:val="ConsPlusNormal"/>
              <w:jc w:val="center"/>
            </w:pPr>
            <w:r>
              <w:t>3185465,8</w:t>
            </w:r>
          </w:p>
        </w:tc>
        <w:tc>
          <w:tcPr>
            <w:tcW w:w="1144" w:type="dxa"/>
          </w:tcPr>
          <w:p w14:paraId="3792AE05" w14:textId="77777777" w:rsidR="008548F6" w:rsidRDefault="008548F6">
            <w:pPr>
              <w:pStyle w:val="ConsPlusNormal"/>
              <w:jc w:val="center"/>
            </w:pPr>
            <w:r>
              <w:t>3097476,8</w:t>
            </w:r>
          </w:p>
        </w:tc>
        <w:tc>
          <w:tcPr>
            <w:tcW w:w="1264" w:type="dxa"/>
          </w:tcPr>
          <w:p w14:paraId="112AB5BC" w14:textId="77777777" w:rsidR="008548F6" w:rsidRDefault="008548F6">
            <w:pPr>
              <w:pStyle w:val="ConsPlusNormal"/>
              <w:jc w:val="center"/>
            </w:pPr>
            <w:r>
              <w:t>11347656,1</w:t>
            </w:r>
          </w:p>
        </w:tc>
      </w:tr>
      <w:tr w:rsidR="008548F6" w14:paraId="16771D38" w14:textId="77777777">
        <w:tc>
          <w:tcPr>
            <w:tcW w:w="2948" w:type="dxa"/>
            <w:vMerge/>
            <w:tcBorders>
              <w:bottom w:val="nil"/>
            </w:tcBorders>
          </w:tcPr>
          <w:p w14:paraId="16ED819D" w14:textId="77777777" w:rsidR="008548F6" w:rsidRDefault="008548F6">
            <w:pPr>
              <w:pStyle w:val="ConsPlusNormal"/>
            </w:pPr>
          </w:p>
        </w:tc>
        <w:tc>
          <w:tcPr>
            <w:tcW w:w="1928" w:type="dxa"/>
            <w:vMerge/>
            <w:tcBorders>
              <w:bottom w:val="nil"/>
            </w:tcBorders>
          </w:tcPr>
          <w:p w14:paraId="309223BA" w14:textId="77777777" w:rsidR="008548F6" w:rsidRDefault="008548F6">
            <w:pPr>
              <w:pStyle w:val="ConsPlusNormal"/>
            </w:pPr>
          </w:p>
        </w:tc>
        <w:tc>
          <w:tcPr>
            <w:tcW w:w="1684" w:type="dxa"/>
          </w:tcPr>
          <w:p w14:paraId="7171592E" w14:textId="77777777" w:rsidR="008548F6" w:rsidRDefault="008548F6">
            <w:pPr>
              <w:pStyle w:val="ConsPlusNormal"/>
            </w:pPr>
            <w:r>
              <w:t>бюджет Пермского края</w:t>
            </w:r>
          </w:p>
        </w:tc>
        <w:tc>
          <w:tcPr>
            <w:tcW w:w="1144" w:type="dxa"/>
          </w:tcPr>
          <w:p w14:paraId="247725E9" w14:textId="77777777" w:rsidR="008548F6" w:rsidRDefault="008548F6">
            <w:pPr>
              <w:pStyle w:val="ConsPlusNormal"/>
              <w:jc w:val="center"/>
            </w:pPr>
            <w:r>
              <w:t>3069944,8</w:t>
            </w:r>
          </w:p>
        </w:tc>
        <w:tc>
          <w:tcPr>
            <w:tcW w:w="1144" w:type="dxa"/>
          </w:tcPr>
          <w:p w14:paraId="09F61A37" w14:textId="77777777" w:rsidR="008548F6" w:rsidRDefault="008548F6">
            <w:pPr>
              <w:pStyle w:val="ConsPlusNormal"/>
              <w:jc w:val="center"/>
            </w:pPr>
            <w:r>
              <w:t>2328189,6</w:t>
            </w:r>
          </w:p>
        </w:tc>
        <w:tc>
          <w:tcPr>
            <w:tcW w:w="1144" w:type="dxa"/>
          </w:tcPr>
          <w:p w14:paraId="415856CB" w14:textId="77777777" w:rsidR="008548F6" w:rsidRDefault="008548F6">
            <w:pPr>
              <w:pStyle w:val="ConsPlusNormal"/>
              <w:jc w:val="center"/>
            </w:pPr>
            <w:r>
              <w:t>2196344,7</w:t>
            </w:r>
          </w:p>
        </w:tc>
        <w:tc>
          <w:tcPr>
            <w:tcW w:w="1264" w:type="dxa"/>
          </w:tcPr>
          <w:p w14:paraId="75068707" w14:textId="77777777" w:rsidR="008548F6" w:rsidRDefault="008548F6">
            <w:pPr>
              <w:pStyle w:val="ConsPlusNormal"/>
              <w:jc w:val="center"/>
            </w:pPr>
            <w:r>
              <w:t>7594479,1</w:t>
            </w:r>
          </w:p>
        </w:tc>
      </w:tr>
      <w:tr w:rsidR="008548F6" w14:paraId="70AAE899" w14:textId="77777777">
        <w:tc>
          <w:tcPr>
            <w:tcW w:w="2948" w:type="dxa"/>
            <w:vMerge/>
            <w:tcBorders>
              <w:bottom w:val="nil"/>
            </w:tcBorders>
          </w:tcPr>
          <w:p w14:paraId="72A8A29D" w14:textId="77777777" w:rsidR="008548F6" w:rsidRDefault="008548F6">
            <w:pPr>
              <w:pStyle w:val="ConsPlusNormal"/>
            </w:pPr>
          </w:p>
        </w:tc>
        <w:tc>
          <w:tcPr>
            <w:tcW w:w="1928" w:type="dxa"/>
            <w:vMerge/>
            <w:tcBorders>
              <w:bottom w:val="nil"/>
            </w:tcBorders>
          </w:tcPr>
          <w:p w14:paraId="4A7366DB" w14:textId="77777777" w:rsidR="008548F6" w:rsidRDefault="008548F6">
            <w:pPr>
              <w:pStyle w:val="ConsPlusNormal"/>
            </w:pPr>
          </w:p>
        </w:tc>
        <w:tc>
          <w:tcPr>
            <w:tcW w:w="1684" w:type="dxa"/>
          </w:tcPr>
          <w:p w14:paraId="483DC948" w14:textId="77777777" w:rsidR="008548F6" w:rsidRDefault="008548F6">
            <w:pPr>
              <w:pStyle w:val="ConsPlusNormal"/>
            </w:pPr>
            <w:r>
              <w:t xml:space="preserve">федеральный </w:t>
            </w:r>
            <w:r>
              <w:lastRenderedPageBreak/>
              <w:t>бюджет</w:t>
            </w:r>
          </w:p>
        </w:tc>
        <w:tc>
          <w:tcPr>
            <w:tcW w:w="1144" w:type="dxa"/>
          </w:tcPr>
          <w:p w14:paraId="055FB450" w14:textId="77777777" w:rsidR="008548F6" w:rsidRDefault="008548F6">
            <w:pPr>
              <w:pStyle w:val="ConsPlusNormal"/>
              <w:jc w:val="center"/>
            </w:pPr>
            <w:r>
              <w:lastRenderedPageBreak/>
              <w:t>1696953,9</w:t>
            </w:r>
          </w:p>
        </w:tc>
        <w:tc>
          <w:tcPr>
            <w:tcW w:w="1144" w:type="dxa"/>
          </w:tcPr>
          <w:p w14:paraId="43951CC8" w14:textId="77777777" w:rsidR="008548F6" w:rsidRDefault="008548F6">
            <w:pPr>
              <w:pStyle w:val="ConsPlusNormal"/>
              <w:jc w:val="center"/>
            </w:pPr>
            <w:r>
              <w:t>789351,2</w:t>
            </w:r>
          </w:p>
        </w:tc>
        <w:tc>
          <w:tcPr>
            <w:tcW w:w="1144" w:type="dxa"/>
          </w:tcPr>
          <w:p w14:paraId="4A7DF594" w14:textId="77777777" w:rsidR="008548F6" w:rsidRDefault="008548F6">
            <w:pPr>
              <w:pStyle w:val="ConsPlusNormal"/>
              <w:jc w:val="center"/>
            </w:pPr>
            <w:r>
              <w:t>833207,1</w:t>
            </w:r>
          </w:p>
        </w:tc>
        <w:tc>
          <w:tcPr>
            <w:tcW w:w="1264" w:type="dxa"/>
          </w:tcPr>
          <w:p w14:paraId="5D430F32" w14:textId="77777777" w:rsidR="008548F6" w:rsidRDefault="008548F6">
            <w:pPr>
              <w:pStyle w:val="ConsPlusNormal"/>
              <w:jc w:val="center"/>
            </w:pPr>
            <w:r>
              <w:t>3319512,2</w:t>
            </w:r>
          </w:p>
        </w:tc>
      </w:tr>
      <w:tr w:rsidR="008548F6" w14:paraId="1B145472" w14:textId="77777777">
        <w:tc>
          <w:tcPr>
            <w:tcW w:w="2948" w:type="dxa"/>
            <w:vMerge/>
            <w:tcBorders>
              <w:bottom w:val="nil"/>
            </w:tcBorders>
          </w:tcPr>
          <w:p w14:paraId="67AA23F3" w14:textId="77777777" w:rsidR="008548F6" w:rsidRDefault="008548F6">
            <w:pPr>
              <w:pStyle w:val="ConsPlusNormal"/>
            </w:pPr>
          </w:p>
        </w:tc>
        <w:tc>
          <w:tcPr>
            <w:tcW w:w="1928" w:type="dxa"/>
            <w:vMerge/>
            <w:tcBorders>
              <w:bottom w:val="nil"/>
            </w:tcBorders>
          </w:tcPr>
          <w:p w14:paraId="0532108D" w14:textId="77777777" w:rsidR="008548F6" w:rsidRDefault="008548F6">
            <w:pPr>
              <w:pStyle w:val="ConsPlusNormal"/>
            </w:pPr>
          </w:p>
        </w:tc>
        <w:tc>
          <w:tcPr>
            <w:tcW w:w="1684" w:type="dxa"/>
          </w:tcPr>
          <w:p w14:paraId="6CB19A95" w14:textId="77777777" w:rsidR="008548F6" w:rsidRDefault="008548F6">
            <w:pPr>
              <w:pStyle w:val="ConsPlusNormal"/>
            </w:pPr>
            <w:r>
              <w:t>местный бюджет</w:t>
            </w:r>
          </w:p>
        </w:tc>
        <w:tc>
          <w:tcPr>
            <w:tcW w:w="1144" w:type="dxa"/>
          </w:tcPr>
          <w:p w14:paraId="74842A28" w14:textId="77777777" w:rsidR="008548F6" w:rsidRDefault="008548F6">
            <w:pPr>
              <w:pStyle w:val="ConsPlusNormal"/>
              <w:jc w:val="center"/>
            </w:pPr>
            <w:r>
              <w:t>45539,4</w:t>
            </w:r>
          </w:p>
        </w:tc>
        <w:tc>
          <w:tcPr>
            <w:tcW w:w="1144" w:type="dxa"/>
          </w:tcPr>
          <w:p w14:paraId="0D522D41" w14:textId="77777777" w:rsidR="008548F6" w:rsidRDefault="008548F6">
            <w:pPr>
              <w:pStyle w:val="ConsPlusNormal"/>
              <w:jc w:val="center"/>
            </w:pPr>
            <w:r>
              <w:t>30093,2</w:t>
            </w:r>
          </w:p>
        </w:tc>
        <w:tc>
          <w:tcPr>
            <w:tcW w:w="1144" w:type="dxa"/>
          </w:tcPr>
          <w:p w14:paraId="249EDFAC" w14:textId="77777777" w:rsidR="008548F6" w:rsidRDefault="008548F6">
            <w:pPr>
              <w:pStyle w:val="ConsPlusNormal"/>
              <w:jc w:val="center"/>
            </w:pPr>
            <w:r>
              <w:t>30093,2</w:t>
            </w:r>
          </w:p>
        </w:tc>
        <w:tc>
          <w:tcPr>
            <w:tcW w:w="1264" w:type="dxa"/>
          </w:tcPr>
          <w:p w14:paraId="7DF780C7" w14:textId="77777777" w:rsidR="008548F6" w:rsidRDefault="008548F6">
            <w:pPr>
              <w:pStyle w:val="ConsPlusNormal"/>
              <w:jc w:val="center"/>
            </w:pPr>
            <w:r>
              <w:t>105725,8</w:t>
            </w:r>
          </w:p>
        </w:tc>
      </w:tr>
      <w:tr w:rsidR="008548F6" w14:paraId="75AC725D" w14:textId="77777777">
        <w:tblPrEx>
          <w:tblBorders>
            <w:insideH w:val="nil"/>
          </w:tblBorders>
        </w:tblPrEx>
        <w:tc>
          <w:tcPr>
            <w:tcW w:w="2948" w:type="dxa"/>
            <w:vMerge/>
            <w:tcBorders>
              <w:bottom w:val="nil"/>
            </w:tcBorders>
          </w:tcPr>
          <w:p w14:paraId="75F86085" w14:textId="77777777" w:rsidR="008548F6" w:rsidRDefault="008548F6">
            <w:pPr>
              <w:pStyle w:val="ConsPlusNormal"/>
            </w:pPr>
          </w:p>
        </w:tc>
        <w:tc>
          <w:tcPr>
            <w:tcW w:w="1928" w:type="dxa"/>
            <w:vMerge/>
            <w:tcBorders>
              <w:bottom w:val="nil"/>
            </w:tcBorders>
          </w:tcPr>
          <w:p w14:paraId="549BB69E" w14:textId="77777777" w:rsidR="008548F6" w:rsidRDefault="008548F6">
            <w:pPr>
              <w:pStyle w:val="ConsPlusNormal"/>
            </w:pPr>
          </w:p>
        </w:tc>
        <w:tc>
          <w:tcPr>
            <w:tcW w:w="1684" w:type="dxa"/>
            <w:tcBorders>
              <w:bottom w:val="nil"/>
            </w:tcBorders>
          </w:tcPr>
          <w:p w14:paraId="74B99F3E" w14:textId="77777777" w:rsidR="008548F6" w:rsidRDefault="008548F6">
            <w:pPr>
              <w:pStyle w:val="ConsPlusNormal"/>
            </w:pPr>
            <w:r>
              <w:t>внебюджетные источники</w:t>
            </w:r>
          </w:p>
        </w:tc>
        <w:tc>
          <w:tcPr>
            <w:tcW w:w="1144" w:type="dxa"/>
            <w:tcBorders>
              <w:bottom w:val="nil"/>
            </w:tcBorders>
          </w:tcPr>
          <w:p w14:paraId="101EF12E" w14:textId="77777777" w:rsidR="008548F6" w:rsidRDefault="008548F6">
            <w:pPr>
              <w:pStyle w:val="ConsPlusNormal"/>
              <w:jc w:val="center"/>
            </w:pPr>
            <w:r>
              <w:t>252275,4</w:t>
            </w:r>
          </w:p>
        </w:tc>
        <w:tc>
          <w:tcPr>
            <w:tcW w:w="1144" w:type="dxa"/>
            <w:tcBorders>
              <w:bottom w:val="nil"/>
            </w:tcBorders>
          </w:tcPr>
          <w:p w14:paraId="0E173BAB" w14:textId="77777777" w:rsidR="008548F6" w:rsidRDefault="008548F6">
            <w:pPr>
              <w:pStyle w:val="ConsPlusNormal"/>
              <w:jc w:val="center"/>
            </w:pPr>
            <w:r>
              <w:t>37831,8</w:t>
            </w:r>
          </w:p>
        </w:tc>
        <w:tc>
          <w:tcPr>
            <w:tcW w:w="1144" w:type="dxa"/>
            <w:tcBorders>
              <w:bottom w:val="nil"/>
            </w:tcBorders>
          </w:tcPr>
          <w:p w14:paraId="2C58CD50" w14:textId="77777777" w:rsidR="008548F6" w:rsidRDefault="008548F6">
            <w:pPr>
              <w:pStyle w:val="ConsPlusNormal"/>
              <w:jc w:val="center"/>
            </w:pPr>
            <w:r>
              <w:t>37831,8</w:t>
            </w:r>
          </w:p>
        </w:tc>
        <w:tc>
          <w:tcPr>
            <w:tcW w:w="1264" w:type="dxa"/>
            <w:tcBorders>
              <w:bottom w:val="nil"/>
            </w:tcBorders>
          </w:tcPr>
          <w:p w14:paraId="65C946C2" w14:textId="77777777" w:rsidR="008548F6" w:rsidRDefault="008548F6">
            <w:pPr>
              <w:pStyle w:val="ConsPlusNormal"/>
              <w:jc w:val="center"/>
            </w:pPr>
            <w:r>
              <w:t>327939,0</w:t>
            </w:r>
          </w:p>
        </w:tc>
      </w:tr>
      <w:tr w:rsidR="008548F6" w14:paraId="368F0A73" w14:textId="77777777">
        <w:tblPrEx>
          <w:tblBorders>
            <w:insideH w:val="nil"/>
          </w:tblBorders>
        </w:tblPrEx>
        <w:tc>
          <w:tcPr>
            <w:tcW w:w="11256" w:type="dxa"/>
            <w:gridSpan w:val="7"/>
            <w:tcBorders>
              <w:top w:val="nil"/>
            </w:tcBorders>
          </w:tcPr>
          <w:p w14:paraId="73AC5D95" w14:textId="77777777" w:rsidR="008548F6" w:rsidRDefault="008548F6">
            <w:pPr>
              <w:pStyle w:val="ConsPlusNormal"/>
              <w:jc w:val="both"/>
            </w:pPr>
            <w:r>
              <w:t xml:space="preserve">(в ред. </w:t>
            </w:r>
            <w:hyperlink r:id="rId185">
              <w:r>
                <w:rPr>
                  <w:color w:val="0000FF"/>
                </w:rPr>
                <w:t>Постановления</w:t>
              </w:r>
            </w:hyperlink>
            <w:r>
              <w:t xml:space="preserve"> Правительства Пермского края от 03.06.2024 N 333-п)</w:t>
            </w:r>
          </w:p>
        </w:tc>
      </w:tr>
      <w:tr w:rsidR="008548F6" w14:paraId="52F7F909" w14:textId="77777777">
        <w:tc>
          <w:tcPr>
            <w:tcW w:w="11256" w:type="dxa"/>
            <w:gridSpan w:val="7"/>
          </w:tcPr>
          <w:p w14:paraId="2890B838" w14:textId="77777777" w:rsidR="008548F6" w:rsidRDefault="008548F6">
            <w:pPr>
              <w:pStyle w:val="ConsPlusNormal"/>
              <w:outlineLvl w:val="2"/>
            </w:pPr>
            <w:r>
              <w:t>Региональные проекты в рамках национальных проектов</w:t>
            </w:r>
          </w:p>
        </w:tc>
      </w:tr>
      <w:tr w:rsidR="008548F6" w14:paraId="50F630A0" w14:textId="77777777">
        <w:tc>
          <w:tcPr>
            <w:tcW w:w="2948" w:type="dxa"/>
            <w:vMerge w:val="restart"/>
          </w:tcPr>
          <w:p w14:paraId="0E19AD0F" w14:textId="77777777" w:rsidR="008548F6" w:rsidRDefault="008548F6">
            <w:pPr>
              <w:pStyle w:val="ConsPlusNormal"/>
            </w:pPr>
            <w:r>
              <w:t>Региональный проект 1 "Адресная поддержка повышения производительности труда на предприятиях"</w:t>
            </w:r>
          </w:p>
        </w:tc>
        <w:tc>
          <w:tcPr>
            <w:tcW w:w="1928" w:type="dxa"/>
            <w:vMerge w:val="restart"/>
          </w:tcPr>
          <w:p w14:paraId="0A10C350" w14:textId="77777777" w:rsidR="008548F6" w:rsidRDefault="008548F6">
            <w:pPr>
              <w:pStyle w:val="ConsPlusNormal"/>
            </w:pPr>
          </w:p>
        </w:tc>
        <w:tc>
          <w:tcPr>
            <w:tcW w:w="1684" w:type="dxa"/>
          </w:tcPr>
          <w:p w14:paraId="402183A4" w14:textId="77777777" w:rsidR="008548F6" w:rsidRDefault="008548F6">
            <w:pPr>
              <w:pStyle w:val="ConsPlusNormal"/>
            </w:pPr>
            <w:r>
              <w:t>Всего, в том числе:</w:t>
            </w:r>
          </w:p>
        </w:tc>
        <w:tc>
          <w:tcPr>
            <w:tcW w:w="1144" w:type="dxa"/>
          </w:tcPr>
          <w:p w14:paraId="60C41187" w14:textId="77777777" w:rsidR="008548F6" w:rsidRDefault="008548F6">
            <w:pPr>
              <w:pStyle w:val="ConsPlusNormal"/>
              <w:jc w:val="center"/>
            </w:pPr>
            <w:r>
              <w:t>23507,2</w:t>
            </w:r>
          </w:p>
        </w:tc>
        <w:tc>
          <w:tcPr>
            <w:tcW w:w="1144" w:type="dxa"/>
          </w:tcPr>
          <w:p w14:paraId="5CE157E9" w14:textId="77777777" w:rsidR="008548F6" w:rsidRDefault="008548F6">
            <w:pPr>
              <w:pStyle w:val="ConsPlusNormal"/>
              <w:jc w:val="center"/>
            </w:pPr>
            <w:r>
              <w:t>0,0</w:t>
            </w:r>
          </w:p>
        </w:tc>
        <w:tc>
          <w:tcPr>
            <w:tcW w:w="1144" w:type="dxa"/>
          </w:tcPr>
          <w:p w14:paraId="4BF666C0" w14:textId="77777777" w:rsidR="008548F6" w:rsidRDefault="008548F6">
            <w:pPr>
              <w:pStyle w:val="ConsPlusNormal"/>
              <w:jc w:val="center"/>
            </w:pPr>
            <w:r>
              <w:t>0,0</w:t>
            </w:r>
          </w:p>
        </w:tc>
        <w:tc>
          <w:tcPr>
            <w:tcW w:w="1264" w:type="dxa"/>
          </w:tcPr>
          <w:p w14:paraId="46D0BD2D" w14:textId="77777777" w:rsidR="008548F6" w:rsidRDefault="008548F6">
            <w:pPr>
              <w:pStyle w:val="ConsPlusNormal"/>
              <w:jc w:val="center"/>
            </w:pPr>
            <w:r>
              <w:t>23507,2</w:t>
            </w:r>
          </w:p>
        </w:tc>
      </w:tr>
      <w:tr w:rsidR="008548F6" w14:paraId="180082B3" w14:textId="77777777">
        <w:tc>
          <w:tcPr>
            <w:tcW w:w="2948" w:type="dxa"/>
            <w:vMerge/>
          </w:tcPr>
          <w:p w14:paraId="0FB45CB2" w14:textId="77777777" w:rsidR="008548F6" w:rsidRDefault="008548F6">
            <w:pPr>
              <w:pStyle w:val="ConsPlusNormal"/>
            </w:pPr>
          </w:p>
        </w:tc>
        <w:tc>
          <w:tcPr>
            <w:tcW w:w="1928" w:type="dxa"/>
            <w:vMerge/>
          </w:tcPr>
          <w:p w14:paraId="1554C1BA" w14:textId="77777777" w:rsidR="008548F6" w:rsidRDefault="008548F6">
            <w:pPr>
              <w:pStyle w:val="ConsPlusNormal"/>
            </w:pPr>
          </w:p>
        </w:tc>
        <w:tc>
          <w:tcPr>
            <w:tcW w:w="1684" w:type="dxa"/>
          </w:tcPr>
          <w:p w14:paraId="6F98C4B9" w14:textId="77777777" w:rsidR="008548F6" w:rsidRDefault="008548F6">
            <w:pPr>
              <w:pStyle w:val="ConsPlusNormal"/>
            </w:pPr>
            <w:r>
              <w:t>бюджет Пермского края</w:t>
            </w:r>
          </w:p>
        </w:tc>
        <w:tc>
          <w:tcPr>
            <w:tcW w:w="1144" w:type="dxa"/>
          </w:tcPr>
          <w:p w14:paraId="52BFEA56" w14:textId="77777777" w:rsidR="008548F6" w:rsidRDefault="008548F6">
            <w:pPr>
              <w:pStyle w:val="ConsPlusNormal"/>
              <w:jc w:val="center"/>
            </w:pPr>
            <w:r>
              <w:t>1175,4</w:t>
            </w:r>
          </w:p>
        </w:tc>
        <w:tc>
          <w:tcPr>
            <w:tcW w:w="1144" w:type="dxa"/>
          </w:tcPr>
          <w:p w14:paraId="278DCC45" w14:textId="77777777" w:rsidR="008548F6" w:rsidRDefault="008548F6">
            <w:pPr>
              <w:pStyle w:val="ConsPlusNormal"/>
              <w:jc w:val="center"/>
            </w:pPr>
            <w:r>
              <w:t>0,0</w:t>
            </w:r>
          </w:p>
        </w:tc>
        <w:tc>
          <w:tcPr>
            <w:tcW w:w="1144" w:type="dxa"/>
          </w:tcPr>
          <w:p w14:paraId="05E2438B" w14:textId="77777777" w:rsidR="008548F6" w:rsidRDefault="008548F6">
            <w:pPr>
              <w:pStyle w:val="ConsPlusNormal"/>
              <w:jc w:val="center"/>
            </w:pPr>
            <w:r>
              <w:t>0,0</w:t>
            </w:r>
          </w:p>
        </w:tc>
        <w:tc>
          <w:tcPr>
            <w:tcW w:w="1264" w:type="dxa"/>
          </w:tcPr>
          <w:p w14:paraId="5445E21E" w14:textId="77777777" w:rsidR="008548F6" w:rsidRDefault="008548F6">
            <w:pPr>
              <w:pStyle w:val="ConsPlusNormal"/>
              <w:jc w:val="center"/>
            </w:pPr>
            <w:r>
              <w:t>1175,4</w:t>
            </w:r>
          </w:p>
        </w:tc>
      </w:tr>
      <w:tr w:rsidR="008548F6" w14:paraId="73229839" w14:textId="77777777">
        <w:tc>
          <w:tcPr>
            <w:tcW w:w="2948" w:type="dxa"/>
            <w:vMerge/>
          </w:tcPr>
          <w:p w14:paraId="66A2D2C9" w14:textId="77777777" w:rsidR="008548F6" w:rsidRDefault="008548F6">
            <w:pPr>
              <w:pStyle w:val="ConsPlusNormal"/>
            </w:pPr>
          </w:p>
        </w:tc>
        <w:tc>
          <w:tcPr>
            <w:tcW w:w="1928" w:type="dxa"/>
            <w:vMerge/>
          </w:tcPr>
          <w:p w14:paraId="0F7D46FC" w14:textId="77777777" w:rsidR="008548F6" w:rsidRDefault="008548F6">
            <w:pPr>
              <w:pStyle w:val="ConsPlusNormal"/>
            </w:pPr>
          </w:p>
        </w:tc>
        <w:tc>
          <w:tcPr>
            <w:tcW w:w="1684" w:type="dxa"/>
          </w:tcPr>
          <w:p w14:paraId="5418DC7B" w14:textId="77777777" w:rsidR="008548F6" w:rsidRDefault="008548F6">
            <w:pPr>
              <w:pStyle w:val="ConsPlusNormal"/>
            </w:pPr>
            <w:r>
              <w:t>федеральный бюджет</w:t>
            </w:r>
          </w:p>
        </w:tc>
        <w:tc>
          <w:tcPr>
            <w:tcW w:w="1144" w:type="dxa"/>
          </w:tcPr>
          <w:p w14:paraId="58CF3798" w14:textId="77777777" w:rsidR="008548F6" w:rsidRDefault="008548F6">
            <w:pPr>
              <w:pStyle w:val="ConsPlusNormal"/>
              <w:jc w:val="center"/>
            </w:pPr>
            <w:r>
              <w:t>22331,8</w:t>
            </w:r>
          </w:p>
        </w:tc>
        <w:tc>
          <w:tcPr>
            <w:tcW w:w="1144" w:type="dxa"/>
          </w:tcPr>
          <w:p w14:paraId="2094A50D" w14:textId="77777777" w:rsidR="008548F6" w:rsidRDefault="008548F6">
            <w:pPr>
              <w:pStyle w:val="ConsPlusNormal"/>
              <w:jc w:val="center"/>
            </w:pPr>
            <w:r>
              <w:t>0,0</w:t>
            </w:r>
          </w:p>
        </w:tc>
        <w:tc>
          <w:tcPr>
            <w:tcW w:w="1144" w:type="dxa"/>
          </w:tcPr>
          <w:p w14:paraId="018CAD9B" w14:textId="77777777" w:rsidR="008548F6" w:rsidRDefault="008548F6">
            <w:pPr>
              <w:pStyle w:val="ConsPlusNormal"/>
              <w:jc w:val="center"/>
            </w:pPr>
            <w:r>
              <w:t>0,0</w:t>
            </w:r>
          </w:p>
        </w:tc>
        <w:tc>
          <w:tcPr>
            <w:tcW w:w="1264" w:type="dxa"/>
          </w:tcPr>
          <w:p w14:paraId="0CECCA89" w14:textId="77777777" w:rsidR="008548F6" w:rsidRDefault="008548F6">
            <w:pPr>
              <w:pStyle w:val="ConsPlusNormal"/>
              <w:jc w:val="center"/>
            </w:pPr>
            <w:r>
              <w:t>22331,8</w:t>
            </w:r>
          </w:p>
        </w:tc>
      </w:tr>
      <w:tr w:rsidR="008548F6" w14:paraId="0226FB77" w14:textId="77777777">
        <w:tc>
          <w:tcPr>
            <w:tcW w:w="2948" w:type="dxa"/>
            <w:vMerge w:val="restart"/>
          </w:tcPr>
          <w:p w14:paraId="1136BFBA" w14:textId="77777777" w:rsidR="008548F6" w:rsidRDefault="008548F6">
            <w:pPr>
              <w:pStyle w:val="ConsPlusNormal"/>
            </w:pPr>
            <w:r>
              <w:t>Направление 1.1 "Достижение результатов национального проекта "Производительность труда" (субсидии фонду "Региональный центр инжиниринга" на достижение результатов национального проекта "Производительность труда")"</w:t>
            </w:r>
          </w:p>
        </w:tc>
        <w:tc>
          <w:tcPr>
            <w:tcW w:w="1928" w:type="dxa"/>
            <w:vMerge w:val="restart"/>
          </w:tcPr>
          <w:p w14:paraId="7C660BEC" w14:textId="77777777" w:rsidR="008548F6" w:rsidRDefault="008548F6">
            <w:pPr>
              <w:pStyle w:val="ConsPlusNormal"/>
              <w:jc w:val="center"/>
            </w:pPr>
            <w:r>
              <w:t>Министерство промышленности и торговли Пермского края</w:t>
            </w:r>
          </w:p>
        </w:tc>
        <w:tc>
          <w:tcPr>
            <w:tcW w:w="1684" w:type="dxa"/>
          </w:tcPr>
          <w:p w14:paraId="71E45644" w14:textId="77777777" w:rsidR="008548F6" w:rsidRDefault="008548F6">
            <w:pPr>
              <w:pStyle w:val="ConsPlusNormal"/>
            </w:pPr>
            <w:r>
              <w:t>Всего, в том числе:</w:t>
            </w:r>
          </w:p>
        </w:tc>
        <w:tc>
          <w:tcPr>
            <w:tcW w:w="1144" w:type="dxa"/>
          </w:tcPr>
          <w:p w14:paraId="5FCE6085" w14:textId="77777777" w:rsidR="008548F6" w:rsidRDefault="008548F6">
            <w:pPr>
              <w:pStyle w:val="ConsPlusNormal"/>
              <w:jc w:val="center"/>
            </w:pPr>
            <w:r>
              <w:t>23507,2</w:t>
            </w:r>
          </w:p>
        </w:tc>
        <w:tc>
          <w:tcPr>
            <w:tcW w:w="1144" w:type="dxa"/>
          </w:tcPr>
          <w:p w14:paraId="0B59A4DD" w14:textId="77777777" w:rsidR="008548F6" w:rsidRDefault="008548F6">
            <w:pPr>
              <w:pStyle w:val="ConsPlusNormal"/>
              <w:jc w:val="center"/>
            </w:pPr>
            <w:r>
              <w:t>0,0</w:t>
            </w:r>
          </w:p>
        </w:tc>
        <w:tc>
          <w:tcPr>
            <w:tcW w:w="1144" w:type="dxa"/>
          </w:tcPr>
          <w:p w14:paraId="09165DE6" w14:textId="77777777" w:rsidR="008548F6" w:rsidRDefault="008548F6">
            <w:pPr>
              <w:pStyle w:val="ConsPlusNormal"/>
              <w:jc w:val="center"/>
            </w:pPr>
            <w:r>
              <w:t>0,0</w:t>
            </w:r>
          </w:p>
        </w:tc>
        <w:tc>
          <w:tcPr>
            <w:tcW w:w="1264" w:type="dxa"/>
          </w:tcPr>
          <w:p w14:paraId="3A1CE917" w14:textId="77777777" w:rsidR="008548F6" w:rsidRDefault="008548F6">
            <w:pPr>
              <w:pStyle w:val="ConsPlusNormal"/>
              <w:jc w:val="center"/>
            </w:pPr>
            <w:r>
              <w:t>23507,2</w:t>
            </w:r>
          </w:p>
        </w:tc>
      </w:tr>
      <w:tr w:rsidR="008548F6" w14:paraId="68C5DB73" w14:textId="77777777">
        <w:tc>
          <w:tcPr>
            <w:tcW w:w="2948" w:type="dxa"/>
            <w:vMerge/>
          </w:tcPr>
          <w:p w14:paraId="2C89AB1F" w14:textId="77777777" w:rsidR="008548F6" w:rsidRDefault="008548F6">
            <w:pPr>
              <w:pStyle w:val="ConsPlusNormal"/>
            </w:pPr>
          </w:p>
        </w:tc>
        <w:tc>
          <w:tcPr>
            <w:tcW w:w="1928" w:type="dxa"/>
            <w:vMerge/>
          </w:tcPr>
          <w:p w14:paraId="38768228" w14:textId="77777777" w:rsidR="008548F6" w:rsidRDefault="008548F6">
            <w:pPr>
              <w:pStyle w:val="ConsPlusNormal"/>
            </w:pPr>
          </w:p>
        </w:tc>
        <w:tc>
          <w:tcPr>
            <w:tcW w:w="1684" w:type="dxa"/>
          </w:tcPr>
          <w:p w14:paraId="356C045C" w14:textId="77777777" w:rsidR="008548F6" w:rsidRDefault="008548F6">
            <w:pPr>
              <w:pStyle w:val="ConsPlusNormal"/>
            </w:pPr>
            <w:r>
              <w:t>бюджет Пермского края</w:t>
            </w:r>
          </w:p>
        </w:tc>
        <w:tc>
          <w:tcPr>
            <w:tcW w:w="1144" w:type="dxa"/>
          </w:tcPr>
          <w:p w14:paraId="0BF0105F" w14:textId="77777777" w:rsidR="008548F6" w:rsidRDefault="008548F6">
            <w:pPr>
              <w:pStyle w:val="ConsPlusNormal"/>
              <w:jc w:val="center"/>
            </w:pPr>
            <w:r>
              <w:t>1175,4</w:t>
            </w:r>
          </w:p>
        </w:tc>
        <w:tc>
          <w:tcPr>
            <w:tcW w:w="1144" w:type="dxa"/>
          </w:tcPr>
          <w:p w14:paraId="13B0C2EA" w14:textId="77777777" w:rsidR="008548F6" w:rsidRDefault="008548F6">
            <w:pPr>
              <w:pStyle w:val="ConsPlusNormal"/>
              <w:jc w:val="center"/>
            </w:pPr>
            <w:r>
              <w:t>0,0</w:t>
            </w:r>
          </w:p>
        </w:tc>
        <w:tc>
          <w:tcPr>
            <w:tcW w:w="1144" w:type="dxa"/>
          </w:tcPr>
          <w:p w14:paraId="7F323989" w14:textId="77777777" w:rsidR="008548F6" w:rsidRDefault="008548F6">
            <w:pPr>
              <w:pStyle w:val="ConsPlusNormal"/>
              <w:jc w:val="center"/>
            </w:pPr>
            <w:r>
              <w:t>0,0</w:t>
            </w:r>
          </w:p>
        </w:tc>
        <w:tc>
          <w:tcPr>
            <w:tcW w:w="1264" w:type="dxa"/>
          </w:tcPr>
          <w:p w14:paraId="44D63541" w14:textId="77777777" w:rsidR="008548F6" w:rsidRDefault="008548F6">
            <w:pPr>
              <w:pStyle w:val="ConsPlusNormal"/>
              <w:jc w:val="center"/>
            </w:pPr>
            <w:r>
              <w:t>1175,4</w:t>
            </w:r>
          </w:p>
        </w:tc>
      </w:tr>
      <w:tr w:rsidR="008548F6" w14:paraId="387E8113" w14:textId="77777777">
        <w:tc>
          <w:tcPr>
            <w:tcW w:w="2948" w:type="dxa"/>
            <w:vMerge/>
          </w:tcPr>
          <w:p w14:paraId="0980A6A5" w14:textId="77777777" w:rsidR="008548F6" w:rsidRDefault="008548F6">
            <w:pPr>
              <w:pStyle w:val="ConsPlusNormal"/>
            </w:pPr>
          </w:p>
        </w:tc>
        <w:tc>
          <w:tcPr>
            <w:tcW w:w="1928" w:type="dxa"/>
            <w:vMerge/>
          </w:tcPr>
          <w:p w14:paraId="2785AF95" w14:textId="77777777" w:rsidR="008548F6" w:rsidRDefault="008548F6">
            <w:pPr>
              <w:pStyle w:val="ConsPlusNormal"/>
            </w:pPr>
          </w:p>
        </w:tc>
        <w:tc>
          <w:tcPr>
            <w:tcW w:w="1684" w:type="dxa"/>
          </w:tcPr>
          <w:p w14:paraId="4EAD9DFA" w14:textId="77777777" w:rsidR="008548F6" w:rsidRDefault="008548F6">
            <w:pPr>
              <w:pStyle w:val="ConsPlusNormal"/>
            </w:pPr>
            <w:r>
              <w:t>федеральный бюджет</w:t>
            </w:r>
          </w:p>
        </w:tc>
        <w:tc>
          <w:tcPr>
            <w:tcW w:w="1144" w:type="dxa"/>
          </w:tcPr>
          <w:p w14:paraId="75925828" w14:textId="77777777" w:rsidR="008548F6" w:rsidRDefault="008548F6">
            <w:pPr>
              <w:pStyle w:val="ConsPlusNormal"/>
              <w:jc w:val="center"/>
            </w:pPr>
            <w:r>
              <w:t>22331,8</w:t>
            </w:r>
          </w:p>
        </w:tc>
        <w:tc>
          <w:tcPr>
            <w:tcW w:w="1144" w:type="dxa"/>
          </w:tcPr>
          <w:p w14:paraId="0A4CFCA8" w14:textId="77777777" w:rsidR="008548F6" w:rsidRDefault="008548F6">
            <w:pPr>
              <w:pStyle w:val="ConsPlusNormal"/>
              <w:jc w:val="center"/>
            </w:pPr>
            <w:r>
              <w:t>0,0</w:t>
            </w:r>
          </w:p>
        </w:tc>
        <w:tc>
          <w:tcPr>
            <w:tcW w:w="1144" w:type="dxa"/>
          </w:tcPr>
          <w:p w14:paraId="468571E7" w14:textId="77777777" w:rsidR="008548F6" w:rsidRDefault="008548F6">
            <w:pPr>
              <w:pStyle w:val="ConsPlusNormal"/>
              <w:jc w:val="center"/>
            </w:pPr>
            <w:r>
              <w:t>0,0</w:t>
            </w:r>
          </w:p>
        </w:tc>
        <w:tc>
          <w:tcPr>
            <w:tcW w:w="1264" w:type="dxa"/>
          </w:tcPr>
          <w:p w14:paraId="086F7F97" w14:textId="77777777" w:rsidR="008548F6" w:rsidRDefault="008548F6">
            <w:pPr>
              <w:pStyle w:val="ConsPlusNormal"/>
              <w:jc w:val="center"/>
            </w:pPr>
            <w:r>
              <w:t>22331,8</w:t>
            </w:r>
          </w:p>
        </w:tc>
      </w:tr>
      <w:tr w:rsidR="008548F6" w14:paraId="51001A78" w14:textId="77777777">
        <w:tc>
          <w:tcPr>
            <w:tcW w:w="2948" w:type="dxa"/>
            <w:vMerge w:val="restart"/>
          </w:tcPr>
          <w:p w14:paraId="682A78BC" w14:textId="77777777" w:rsidR="008548F6" w:rsidRDefault="008548F6">
            <w:pPr>
              <w:pStyle w:val="ConsPlusNormal"/>
            </w:pPr>
            <w:r>
              <w:t xml:space="preserve">Региональный проект 3 "Создание благоприятных </w:t>
            </w:r>
            <w:r>
              <w:lastRenderedPageBreak/>
              <w:t>условий для осуществления деятельности самозанятыми гражданами"</w:t>
            </w:r>
          </w:p>
        </w:tc>
        <w:tc>
          <w:tcPr>
            <w:tcW w:w="1928" w:type="dxa"/>
            <w:vMerge w:val="restart"/>
          </w:tcPr>
          <w:p w14:paraId="4066C566" w14:textId="77777777" w:rsidR="008548F6" w:rsidRDefault="008548F6">
            <w:pPr>
              <w:pStyle w:val="ConsPlusNormal"/>
            </w:pPr>
          </w:p>
        </w:tc>
        <w:tc>
          <w:tcPr>
            <w:tcW w:w="1684" w:type="dxa"/>
          </w:tcPr>
          <w:p w14:paraId="41AFB29F" w14:textId="77777777" w:rsidR="008548F6" w:rsidRDefault="008548F6">
            <w:pPr>
              <w:pStyle w:val="ConsPlusNormal"/>
            </w:pPr>
            <w:r>
              <w:t>Всего, в том числе:</w:t>
            </w:r>
          </w:p>
        </w:tc>
        <w:tc>
          <w:tcPr>
            <w:tcW w:w="1144" w:type="dxa"/>
          </w:tcPr>
          <w:p w14:paraId="0C644C11" w14:textId="77777777" w:rsidR="008548F6" w:rsidRDefault="008548F6">
            <w:pPr>
              <w:pStyle w:val="ConsPlusNormal"/>
              <w:jc w:val="center"/>
            </w:pPr>
            <w:r>
              <w:t>16490,4</w:t>
            </w:r>
          </w:p>
        </w:tc>
        <w:tc>
          <w:tcPr>
            <w:tcW w:w="1144" w:type="dxa"/>
          </w:tcPr>
          <w:p w14:paraId="7EC6D488" w14:textId="77777777" w:rsidR="008548F6" w:rsidRDefault="008548F6">
            <w:pPr>
              <w:pStyle w:val="ConsPlusNormal"/>
              <w:jc w:val="center"/>
            </w:pPr>
            <w:r>
              <w:t>0,0</w:t>
            </w:r>
          </w:p>
        </w:tc>
        <w:tc>
          <w:tcPr>
            <w:tcW w:w="1144" w:type="dxa"/>
          </w:tcPr>
          <w:p w14:paraId="2CD453A1" w14:textId="77777777" w:rsidR="008548F6" w:rsidRDefault="008548F6">
            <w:pPr>
              <w:pStyle w:val="ConsPlusNormal"/>
              <w:jc w:val="center"/>
            </w:pPr>
            <w:r>
              <w:t>0,0</w:t>
            </w:r>
          </w:p>
        </w:tc>
        <w:tc>
          <w:tcPr>
            <w:tcW w:w="1264" w:type="dxa"/>
          </w:tcPr>
          <w:p w14:paraId="68990274" w14:textId="77777777" w:rsidR="008548F6" w:rsidRDefault="008548F6">
            <w:pPr>
              <w:pStyle w:val="ConsPlusNormal"/>
              <w:jc w:val="center"/>
            </w:pPr>
            <w:r>
              <w:t>16490,4</w:t>
            </w:r>
          </w:p>
        </w:tc>
      </w:tr>
      <w:tr w:rsidR="008548F6" w14:paraId="188C66D4" w14:textId="77777777">
        <w:tc>
          <w:tcPr>
            <w:tcW w:w="2948" w:type="dxa"/>
            <w:vMerge/>
          </w:tcPr>
          <w:p w14:paraId="0C0450E1" w14:textId="77777777" w:rsidR="008548F6" w:rsidRDefault="008548F6">
            <w:pPr>
              <w:pStyle w:val="ConsPlusNormal"/>
            </w:pPr>
          </w:p>
        </w:tc>
        <w:tc>
          <w:tcPr>
            <w:tcW w:w="1928" w:type="dxa"/>
            <w:vMerge/>
          </w:tcPr>
          <w:p w14:paraId="1C9F6EB4" w14:textId="77777777" w:rsidR="008548F6" w:rsidRDefault="008548F6">
            <w:pPr>
              <w:pStyle w:val="ConsPlusNormal"/>
            </w:pPr>
          </w:p>
        </w:tc>
        <w:tc>
          <w:tcPr>
            <w:tcW w:w="1684" w:type="dxa"/>
          </w:tcPr>
          <w:p w14:paraId="2B66B440" w14:textId="77777777" w:rsidR="008548F6" w:rsidRDefault="008548F6">
            <w:pPr>
              <w:pStyle w:val="ConsPlusNormal"/>
            </w:pPr>
            <w:r>
              <w:t>бюджет Пермского края</w:t>
            </w:r>
          </w:p>
        </w:tc>
        <w:tc>
          <w:tcPr>
            <w:tcW w:w="1144" w:type="dxa"/>
          </w:tcPr>
          <w:p w14:paraId="1E1DD252" w14:textId="77777777" w:rsidR="008548F6" w:rsidRDefault="008548F6">
            <w:pPr>
              <w:pStyle w:val="ConsPlusNormal"/>
              <w:jc w:val="center"/>
            </w:pPr>
            <w:r>
              <w:t>824,5</w:t>
            </w:r>
          </w:p>
        </w:tc>
        <w:tc>
          <w:tcPr>
            <w:tcW w:w="1144" w:type="dxa"/>
          </w:tcPr>
          <w:p w14:paraId="791A49CF" w14:textId="77777777" w:rsidR="008548F6" w:rsidRDefault="008548F6">
            <w:pPr>
              <w:pStyle w:val="ConsPlusNormal"/>
              <w:jc w:val="center"/>
            </w:pPr>
            <w:r>
              <w:t>0,0</w:t>
            </w:r>
          </w:p>
        </w:tc>
        <w:tc>
          <w:tcPr>
            <w:tcW w:w="1144" w:type="dxa"/>
          </w:tcPr>
          <w:p w14:paraId="008E88FB" w14:textId="77777777" w:rsidR="008548F6" w:rsidRDefault="008548F6">
            <w:pPr>
              <w:pStyle w:val="ConsPlusNormal"/>
              <w:jc w:val="center"/>
            </w:pPr>
            <w:r>
              <w:t>0,0</w:t>
            </w:r>
          </w:p>
        </w:tc>
        <w:tc>
          <w:tcPr>
            <w:tcW w:w="1264" w:type="dxa"/>
          </w:tcPr>
          <w:p w14:paraId="7729C58B" w14:textId="77777777" w:rsidR="008548F6" w:rsidRDefault="008548F6">
            <w:pPr>
              <w:pStyle w:val="ConsPlusNormal"/>
              <w:jc w:val="center"/>
            </w:pPr>
            <w:r>
              <w:t>824,5</w:t>
            </w:r>
          </w:p>
        </w:tc>
      </w:tr>
      <w:tr w:rsidR="008548F6" w14:paraId="7145FEDD" w14:textId="77777777">
        <w:tc>
          <w:tcPr>
            <w:tcW w:w="2948" w:type="dxa"/>
            <w:vMerge/>
          </w:tcPr>
          <w:p w14:paraId="5D517F4C" w14:textId="77777777" w:rsidR="008548F6" w:rsidRDefault="008548F6">
            <w:pPr>
              <w:pStyle w:val="ConsPlusNormal"/>
            </w:pPr>
          </w:p>
        </w:tc>
        <w:tc>
          <w:tcPr>
            <w:tcW w:w="1928" w:type="dxa"/>
            <w:vMerge/>
          </w:tcPr>
          <w:p w14:paraId="1A8D6DDD" w14:textId="77777777" w:rsidR="008548F6" w:rsidRDefault="008548F6">
            <w:pPr>
              <w:pStyle w:val="ConsPlusNormal"/>
            </w:pPr>
          </w:p>
        </w:tc>
        <w:tc>
          <w:tcPr>
            <w:tcW w:w="1684" w:type="dxa"/>
          </w:tcPr>
          <w:p w14:paraId="3EBC764D" w14:textId="77777777" w:rsidR="008548F6" w:rsidRDefault="008548F6">
            <w:pPr>
              <w:pStyle w:val="ConsPlusNormal"/>
            </w:pPr>
            <w:r>
              <w:t>федеральный бюджет</w:t>
            </w:r>
          </w:p>
        </w:tc>
        <w:tc>
          <w:tcPr>
            <w:tcW w:w="1144" w:type="dxa"/>
          </w:tcPr>
          <w:p w14:paraId="5F133898" w14:textId="77777777" w:rsidR="008548F6" w:rsidRDefault="008548F6">
            <w:pPr>
              <w:pStyle w:val="ConsPlusNormal"/>
              <w:jc w:val="center"/>
            </w:pPr>
            <w:r>
              <w:t>15665,9</w:t>
            </w:r>
          </w:p>
        </w:tc>
        <w:tc>
          <w:tcPr>
            <w:tcW w:w="1144" w:type="dxa"/>
          </w:tcPr>
          <w:p w14:paraId="7F6F0A23" w14:textId="77777777" w:rsidR="008548F6" w:rsidRDefault="008548F6">
            <w:pPr>
              <w:pStyle w:val="ConsPlusNormal"/>
              <w:jc w:val="center"/>
            </w:pPr>
            <w:r>
              <w:t>0,0</w:t>
            </w:r>
          </w:p>
        </w:tc>
        <w:tc>
          <w:tcPr>
            <w:tcW w:w="1144" w:type="dxa"/>
          </w:tcPr>
          <w:p w14:paraId="61E4E8A2" w14:textId="77777777" w:rsidR="008548F6" w:rsidRDefault="008548F6">
            <w:pPr>
              <w:pStyle w:val="ConsPlusNormal"/>
              <w:jc w:val="center"/>
            </w:pPr>
            <w:r>
              <w:t>0,0</w:t>
            </w:r>
          </w:p>
        </w:tc>
        <w:tc>
          <w:tcPr>
            <w:tcW w:w="1264" w:type="dxa"/>
          </w:tcPr>
          <w:p w14:paraId="25BD7BE0" w14:textId="77777777" w:rsidR="008548F6" w:rsidRDefault="008548F6">
            <w:pPr>
              <w:pStyle w:val="ConsPlusNormal"/>
              <w:jc w:val="center"/>
            </w:pPr>
            <w:r>
              <w:t>15665,9</w:t>
            </w:r>
          </w:p>
        </w:tc>
      </w:tr>
      <w:tr w:rsidR="008548F6" w14:paraId="55FFC4F6" w14:textId="77777777">
        <w:tc>
          <w:tcPr>
            <w:tcW w:w="2948" w:type="dxa"/>
            <w:vMerge w:val="restart"/>
          </w:tcPr>
          <w:p w14:paraId="254F50DC" w14:textId="77777777" w:rsidR="008548F6" w:rsidRDefault="008548F6">
            <w:pPr>
              <w:pStyle w:val="ConsPlusNormal"/>
            </w:pPr>
            <w:r>
              <w:t>Направление 3.1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информационно-консультационных и образовательных услуг самозанятым гражданам)"</w:t>
            </w:r>
          </w:p>
        </w:tc>
        <w:tc>
          <w:tcPr>
            <w:tcW w:w="1928" w:type="dxa"/>
            <w:vMerge w:val="restart"/>
          </w:tcPr>
          <w:p w14:paraId="6EDDC30A"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684" w:type="dxa"/>
          </w:tcPr>
          <w:p w14:paraId="4C903C89" w14:textId="77777777" w:rsidR="008548F6" w:rsidRDefault="008548F6">
            <w:pPr>
              <w:pStyle w:val="ConsPlusNormal"/>
            </w:pPr>
            <w:r>
              <w:t>Всего, в том числе:</w:t>
            </w:r>
          </w:p>
        </w:tc>
        <w:tc>
          <w:tcPr>
            <w:tcW w:w="1144" w:type="dxa"/>
          </w:tcPr>
          <w:p w14:paraId="546F2ECE" w14:textId="77777777" w:rsidR="008548F6" w:rsidRDefault="008548F6">
            <w:pPr>
              <w:pStyle w:val="ConsPlusNormal"/>
              <w:jc w:val="center"/>
            </w:pPr>
            <w:r>
              <w:t>16490,4</w:t>
            </w:r>
          </w:p>
        </w:tc>
        <w:tc>
          <w:tcPr>
            <w:tcW w:w="1144" w:type="dxa"/>
          </w:tcPr>
          <w:p w14:paraId="48638946" w14:textId="77777777" w:rsidR="008548F6" w:rsidRDefault="008548F6">
            <w:pPr>
              <w:pStyle w:val="ConsPlusNormal"/>
              <w:jc w:val="center"/>
            </w:pPr>
            <w:r>
              <w:t>0,0</w:t>
            </w:r>
          </w:p>
        </w:tc>
        <w:tc>
          <w:tcPr>
            <w:tcW w:w="1144" w:type="dxa"/>
          </w:tcPr>
          <w:p w14:paraId="2D96269C" w14:textId="77777777" w:rsidR="008548F6" w:rsidRDefault="008548F6">
            <w:pPr>
              <w:pStyle w:val="ConsPlusNormal"/>
              <w:jc w:val="center"/>
            </w:pPr>
            <w:r>
              <w:t>0,0</w:t>
            </w:r>
          </w:p>
        </w:tc>
        <w:tc>
          <w:tcPr>
            <w:tcW w:w="1264" w:type="dxa"/>
          </w:tcPr>
          <w:p w14:paraId="745402E3" w14:textId="77777777" w:rsidR="008548F6" w:rsidRDefault="008548F6">
            <w:pPr>
              <w:pStyle w:val="ConsPlusNormal"/>
              <w:jc w:val="center"/>
            </w:pPr>
            <w:r>
              <w:t>16490,4</w:t>
            </w:r>
          </w:p>
        </w:tc>
      </w:tr>
      <w:tr w:rsidR="008548F6" w14:paraId="1EAD317B" w14:textId="77777777">
        <w:tc>
          <w:tcPr>
            <w:tcW w:w="2948" w:type="dxa"/>
            <w:vMerge/>
          </w:tcPr>
          <w:p w14:paraId="5033ED01" w14:textId="77777777" w:rsidR="008548F6" w:rsidRDefault="008548F6">
            <w:pPr>
              <w:pStyle w:val="ConsPlusNormal"/>
            </w:pPr>
          </w:p>
        </w:tc>
        <w:tc>
          <w:tcPr>
            <w:tcW w:w="1928" w:type="dxa"/>
            <w:vMerge/>
          </w:tcPr>
          <w:p w14:paraId="73181ED2" w14:textId="77777777" w:rsidR="008548F6" w:rsidRDefault="008548F6">
            <w:pPr>
              <w:pStyle w:val="ConsPlusNormal"/>
            </w:pPr>
          </w:p>
        </w:tc>
        <w:tc>
          <w:tcPr>
            <w:tcW w:w="1684" w:type="dxa"/>
          </w:tcPr>
          <w:p w14:paraId="7F6347DC" w14:textId="77777777" w:rsidR="008548F6" w:rsidRDefault="008548F6">
            <w:pPr>
              <w:pStyle w:val="ConsPlusNormal"/>
            </w:pPr>
            <w:r>
              <w:t>бюджет Пермского края</w:t>
            </w:r>
          </w:p>
        </w:tc>
        <w:tc>
          <w:tcPr>
            <w:tcW w:w="1144" w:type="dxa"/>
          </w:tcPr>
          <w:p w14:paraId="1EC8C094" w14:textId="77777777" w:rsidR="008548F6" w:rsidRDefault="008548F6">
            <w:pPr>
              <w:pStyle w:val="ConsPlusNormal"/>
              <w:jc w:val="center"/>
            </w:pPr>
            <w:r>
              <w:t>824,5</w:t>
            </w:r>
          </w:p>
        </w:tc>
        <w:tc>
          <w:tcPr>
            <w:tcW w:w="1144" w:type="dxa"/>
          </w:tcPr>
          <w:p w14:paraId="1690B8C6" w14:textId="77777777" w:rsidR="008548F6" w:rsidRDefault="008548F6">
            <w:pPr>
              <w:pStyle w:val="ConsPlusNormal"/>
              <w:jc w:val="center"/>
            </w:pPr>
            <w:r>
              <w:t>0,0</w:t>
            </w:r>
          </w:p>
        </w:tc>
        <w:tc>
          <w:tcPr>
            <w:tcW w:w="1144" w:type="dxa"/>
          </w:tcPr>
          <w:p w14:paraId="490D3096" w14:textId="77777777" w:rsidR="008548F6" w:rsidRDefault="008548F6">
            <w:pPr>
              <w:pStyle w:val="ConsPlusNormal"/>
              <w:jc w:val="center"/>
            </w:pPr>
            <w:r>
              <w:t>0,0</w:t>
            </w:r>
          </w:p>
        </w:tc>
        <w:tc>
          <w:tcPr>
            <w:tcW w:w="1264" w:type="dxa"/>
          </w:tcPr>
          <w:p w14:paraId="1A0DCE39" w14:textId="77777777" w:rsidR="008548F6" w:rsidRDefault="008548F6">
            <w:pPr>
              <w:pStyle w:val="ConsPlusNormal"/>
              <w:jc w:val="center"/>
            </w:pPr>
            <w:r>
              <w:t>824,5</w:t>
            </w:r>
          </w:p>
        </w:tc>
      </w:tr>
      <w:tr w:rsidR="008548F6" w14:paraId="1B6C82D4" w14:textId="77777777">
        <w:tc>
          <w:tcPr>
            <w:tcW w:w="2948" w:type="dxa"/>
            <w:vMerge/>
          </w:tcPr>
          <w:p w14:paraId="75500E2D" w14:textId="77777777" w:rsidR="008548F6" w:rsidRDefault="008548F6">
            <w:pPr>
              <w:pStyle w:val="ConsPlusNormal"/>
            </w:pPr>
          </w:p>
        </w:tc>
        <w:tc>
          <w:tcPr>
            <w:tcW w:w="1928" w:type="dxa"/>
            <w:vMerge/>
          </w:tcPr>
          <w:p w14:paraId="1B3CD407" w14:textId="77777777" w:rsidR="008548F6" w:rsidRDefault="008548F6">
            <w:pPr>
              <w:pStyle w:val="ConsPlusNormal"/>
            </w:pPr>
          </w:p>
        </w:tc>
        <w:tc>
          <w:tcPr>
            <w:tcW w:w="1684" w:type="dxa"/>
          </w:tcPr>
          <w:p w14:paraId="079ED7CE" w14:textId="77777777" w:rsidR="008548F6" w:rsidRDefault="008548F6">
            <w:pPr>
              <w:pStyle w:val="ConsPlusNormal"/>
            </w:pPr>
            <w:r>
              <w:t>федеральный бюджет</w:t>
            </w:r>
          </w:p>
        </w:tc>
        <w:tc>
          <w:tcPr>
            <w:tcW w:w="1144" w:type="dxa"/>
          </w:tcPr>
          <w:p w14:paraId="73C9A358" w14:textId="77777777" w:rsidR="008548F6" w:rsidRDefault="008548F6">
            <w:pPr>
              <w:pStyle w:val="ConsPlusNormal"/>
              <w:jc w:val="center"/>
            </w:pPr>
            <w:r>
              <w:t>15665,9</w:t>
            </w:r>
          </w:p>
        </w:tc>
        <w:tc>
          <w:tcPr>
            <w:tcW w:w="1144" w:type="dxa"/>
          </w:tcPr>
          <w:p w14:paraId="198C58F0" w14:textId="77777777" w:rsidR="008548F6" w:rsidRDefault="008548F6">
            <w:pPr>
              <w:pStyle w:val="ConsPlusNormal"/>
              <w:jc w:val="center"/>
            </w:pPr>
            <w:r>
              <w:t>0,0</w:t>
            </w:r>
          </w:p>
        </w:tc>
        <w:tc>
          <w:tcPr>
            <w:tcW w:w="1144" w:type="dxa"/>
          </w:tcPr>
          <w:p w14:paraId="383CAD4E" w14:textId="77777777" w:rsidR="008548F6" w:rsidRDefault="008548F6">
            <w:pPr>
              <w:pStyle w:val="ConsPlusNormal"/>
              <w:jc w:val="center"/>
            </w:pPr>
            <w:r>
              <w:t>0,0</w:t>
            </w:r>
          </w:p>
        </w:tc>
        <w:tc>
          <w:tcPr>
            <w:tcW w:w="1264" w:type="dxa"/>
          </w:tcPr>
          <w:p w14:paraId="0AD15312" w14:textId="77777777" w:rsidR="008548F6" w:rsidRDefault="008548F6">
            <w:pPr>
              <w:pStyle w:val="ConsPlusNormal"/>
              <w:jc w:val="center"/>
            </w:pPr>
            <w:r>
              <w:t>15665,9</w:t>
            </w:r>
          </w:p>
        </w:tc>
      </w:tr>
      <w:tr w:rsidR="008548F6" w14:paraId="5554BF6F" w14:textId="77777777">
        <w:tc>
          <w:tcPr>
            <w:tcW w:w="2948" w:type="dxa"/>
            <w:vMerge w:val="restart"/>
          </w:tcPr>
          <w:p w14:paraId="2CE3B5B7" w14:textId="77777777" w:rsidR="008548F6" w:rsidRDefault="008548F6">
            <w:pPr>
              <w:pStyle w:val="ConsPlusNormal"/>
            </w:pPr>
            <w:r>
              <w:t>Региональный проект 4 "Создание условий для легкого старта и комфортного ведения бизнеса"</w:t>
            </w:r>
          </w:p>
        </w:tc>
        <w:tc>
          <w:tcPr>
            <w:tcW w:w="1928" w:type="dxa"/>
            <w:vMerge w:val="restart"/>
          </w:tcPr>
          <w:p w14:paraId="36BEF7E3" w14:textId="77777777" w:rsidR="008548F6" w:rsidRDefault="008548F6">
            <w:pPr>
              <w:pStyle w:val="ConsPlusNormal"/>
            </w:pPr>
          </w:p>
        </w:tc>
        <w:tc>
          <w:tcPr>
            <w:tcW w:w="1684" w:type="dxa"/>
          </w:tcPr>
          <w:p w14:paraId="5738811A" w14:textId="77777777" w:rsidR="008548F6" w:rsidRDefault="008548F6">
            <w:pPr>
              <w:pStyle w:val="ConsPlusNormal"/>
            </w:pPr>
            <w:r>
              <w:t>Всего, в том числе:</w:t>
            </w:r>
          </w:p>
        </w:tc>
        <w:tc>
          <w:tcPr>
            <w:tcW w:w="1144" w:type="dxa"/>
          </w:tcPr>
          <w:p w14:paraId="2DBDA0C8" w14:textId="77777777" w:rsidR="008548F6" w:rsidRDefault="008548F6">
            <w:pPr>
              <w:pStyle w:val="ConsPlusNormal"/>
              <w:jc w:val="center"/>
            </w:pPr>
            <w:r>
              <w:t>26835,6</w:t>
            </w:r>
          </w:p>
        </w:tc>
        <w:tc>
          <w:tcPr>
            <w:tcW w:w="1144" w:type="dxa"/>
          </w:tcPr>
          <w:p w14:paraId="5ECDE66E" w14:textId="77777777" w:rsidR="008548F6" w:rsidRDefault="008548F6">
            <w:pPr>
              <w:pStyle w:val="ConsPlusNormal"/>
              <w:jc w:val="center"/>
            </w:pPr>
            <w:r>
              <w:t>0,0</w:t>
            </w:r>
          </w:p>
        </w:tc>
        <w:tc>
          <w:tcPr>
            <w:tcW w:w="1144" w:type="dxa"/>
          </w:tcPr>
          <w:p w14:paraId="1C0DF8A2" w14:textId="77777777" w:rsidR="008548F6" w:rsidRDefault="008548F6">
            <w:pPr>
              <w:pStyle w:val="ConsPlusNormal"/>
              <w:jc w:val="center"/>
            </w:pPr>
            <w:r>
              <w:t>0,0</w:t>
            </w:r>
          </w:p>
        </w:tc>
        <w:tc>
          <w:tcPr>
            <w:tcW w:w="1264" w:type="dxa"/>
          </w:tcPr>
          <w:p w14:paraId="5F081D31" w14:textId="77777777" w:rsidR="008548F6" w:rsidRDefault="008548F6">
            <w:pPr>
              <w:pStyle w:val="ConsPlusNormal"/>
              <w:jc w:val="center"/>
            </w:pPr>
            <w:r>
              <w:t>26835,6</w:t>
            </w:r>
          </w:p>
        </w:tc>
      </w:tr>
      <w:tr w:rsidR="008548F6" w14:paraId="6C0BF8A0" w14:textId="77777777">
        <w:tc>
          <w:tcPr>
            <w:tcW w:w="2948" w:type="dxa"/>
            <w:vMerge/>
          </w:tcPr>
          <w:p w14:paraId="2F40EEF9" w14:textId="77777777" w:rsidR="008548F6" w:rsidRDefault="008548F6">
            <w:pPr>
              <w:pStyle w:val="ConsPlusNormal"/>
            </w:pPr>
          </w:p>
        </w:tc>
        <w:tc>
          <w:tcPr>
            <w:tcW w:w="1928" w:type="dxa"/>
            <w:vMerge/>
          </w:tcPr>
          <w:p w14:paraId="691CA4A4" w14:textId="77777777" w:rsidR="008548F6" w:rsidRDefault="008548F6">
            <w:pPr>
              <w:pStyle w:val="ConsPlusNormal"/>
            </w:pPr>
          </w:p>
        </w:tc>
        <w:tc>
          <w:tcPr>
            <w:tcW w:w="1684" w:type="dxa"/>
          </w:tcPr>
          <w:p w14:paraId="0AE50DC9" w14:textId="77777777" w:rsidR="008548F6" w:rsidRDefault="008548F6">
            <w:pPr>
              <w:pStyle w:val="ConsPlusNormal"/>
            </w:pPr>
            <w:r>
              <w:t>бюджет Пермского края</w:t>
            </w:r>
          </w:p>
        </w:tc>
        <w:tc>
          <w:tcPr>
            <w:tcW w:w="1144" w:type="dxa"/>
          </w:tcPr>
          <w:p w14:paraId="104E8235" w14:textId="77777777" w:rsidR="008548F6" w:rsidRDefault="008548F6">
            <w:pPr>
              <w:pStyle w:val="ConsPlusNormal"/>
              <w:jc w:val="center"/>
            </w:pPr>
            <w:r>
              <w:t>1341,7</w:t>
            </w:r>
          </w:p>
        </w:tc>
        <w:tc>
          <w:tcPr>
            <w:tcW w:w="1144" w:type="dxa"/>
          </w:tcPr>
          <w:p w14:paraId="2EE5E8D9" w14:textId="77777777" w:rsidR="008548F6" w:rsidRDefault="008548F6">
            <w:pPr>
              <w:pStyle w:val="ConsPlusNormal"/>
              <w:jc w:val="center"/>
            </w:pPr>
            <w:r>
              <w:t>0,0</w:t>
            </w:r>
          </w:p>
        </w:tc>
        <w:tc>
          <w:tcPr>
            <w:tcW w:w="1144" w:type="dxa"/>
          </w:tcPr>
          <w:p w14:paraId="45228C25" w14:textId="77777777" w:rsidR="008548F6" w:rsidRDefault="008548F6">
            <w:pPr>
              <w:pStyle w:val="ConsPlusNormal"/>
              <w:jc w:val="center"/>
            </w:pPr>
            <w:r>
              <w:t>0,0</w:t>
            </w:r>
          </w:p>
        </w:tc>
        <w:tc>
          <w:tcPr>
            <w:tcW w:w="1264" w:type="dxa"/>
          </w:tcPr>
          <w:p w14:paraId="596753F0" w14:textId="77777777" w:rsidR="008548F6" w:rsidRDefault="008548F6">
            <w:pPr>
              <w:pStyle w:val="ConsPlusNormal"/>
              <w:jc w:val="center"/>
            </w:pPr>
            <w:r>
              <w:t>1341,7</w:t>
            </w:r>
          </w:p>
        </w:tc>
      </w:tr>
      <w:tr w:rsidR="008548F6" w14:paraId="47575785" w14:textId="77777777">
        <w:tc>
          <w:tcPr>
            <w:tcW w:w="2948" w:type="dxa"/>
            <w:vMerge/>
          </w:tcPr>
          <w:p w14:paraId="224DF52F" w14:textId="77777777" w:rsidR="008548F6" w:rsidRDefault="008548F6">
            <w:pPr>
              <w:pStyle w:val="ConsPlusNormal"/>
            </w:pPr>
          </w:p>
        </w:tc>
        <w:tc>
          <w:tcPr>
            <w:tcW w:w="1928" w:type="dxa"/>
            <w:vMerge/>
          </w:tcPr>
          <w:p w14:paraId="23C3C4A6" w14:textId="77777777" w:rsidR="008548F6" w:rsidRDefault="008548F6">
            <w:pPr>
              <w:pStyle w:val="ConsPlusNormal"/>
            </w:pPr>
          </w:p>
        </w:tc>
        <w:tc>
          <w:tcPr>
            <w:tcW w:w="1684" w:type="dxa"/>
          </w:tcPr>
          <w:p w14:paraId="285BCD1A" w14:textId="77777777" w:rsidR="008548F6" w:rsidRDefault="008548F6">
            <w:pPr>
              <w:pStyle w:val="ConsPlusNormal"/>
            </w:pPr>
            <w:r>
              <w:t>федеральный бюджет</w:t>
            </w:r>
          </w:p>
        </w:tc>
        <w:tc>
          <w:tcPr>
            <w:tcW w:w="1144" w:type="dxa"/>
          </w:tcPr>
          <w:p w14:paraId="64D82C25" w14:textId="77777777" w:rsidR="008548F6" w:rsidRDefault="008548F6">
            <w:pPr>
              <w:pStyle w:val="ConsPlusNormal"/>
              <w:jc w:val="center"/>
            </w:pPr>
            <w:r>
              <w:t>25493,9</w:t>
            </w:r>
          </w:p>
        </w:tc>
        <w:tc>
          <w:tcPr>
            <w:tcW w:w="1144" w:type="dxa"/>
          </w:tcPr>
          <w:p w14:paraId="54226F24" w14:textId="77777777" w:rsidR="008548F6" w:rsidRDefault="008548F6">
            <w:pPr>
              <w:pStyle w:val="ConsPlusNormal"/>
              <w:jc w:val="center"/>
            </w:pPr>
            <w:r>
              <w:t>0,0</w:t>
            </w:r>
          </w:p>
        </w:tc>
        <w:tc>
          <w:tcPr>
            <w:tcW w:w="1144" w:type="dxa"/>
          </w:tcPr>
          <w:p w14:paraId="480EA0E7" w14:textId="77777777" w:rsidR="008548F6" w:rsidRDefault="008548F6">
            <w:pPr>
              <w:pStyle w:val="ConsPlusNormal"/>
              <w:jc w:val="center"/>
            </w:pPr>
            <w:r>
              <w:t>0,0</w:t>
            </w:r>
          </w:p>
        </w:tc>
        <w:tc>
          <w:tcPr>
            <w:tcW w:w="1264" w:type="dxa"/>
          </w:tcPr>
          <w:p w14:paraId="743F9C2D" w14:textId="77777777" w:rsidR="008548F6" w:rsidRDefault="008548F6">
            <w:pPr>
              <w:pStyle w:val="ConsPlusNormal"/>
              <w:jc w:val="center"/>
            </w:pPr>
            <w:r>
              <w:t>25493,9</w:t>
            </w:r>
          </w:p>
        </w:tc>
      </w:tr>
      <w:tr w:rsidR="008548F6" w14:paraId="4AD46B60" w14:textId="77777777">
        <w:tc>
          <w:tcPr>
            <w:tcW w:w="2948" w:type="dxa"/>
            <w:vMerge w:val="restart"/>
          </w:tcPr>
          <w:p w14:paraId="7CC555D1" w14:textId="77777777" w:rsidR="008548F6" w:rsidRDefault="008548F6">
            <w:pPr>
              <w:pStyle w:val="ConsPlusNormal"/>
            </w:pPr>
            <w:r>
              <w:t xml:space="preserve">Направление 4.1 "Государственная поддержка </w:t>
            </w:r>
            <w:r>
              <w:lastRenderedPageBreak/>
              <w:t>малого и среднего предпринимательства, а также физических лиц, применяющих налоговый режим "Налог на профессиональный доход" (финансовая поддержка в виде грантов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w:t>
            </w:r>
          </w:p>
        </w:tc>
        <w:tc>
          <w:tcPr>
            <w:tcW w:w="1928" w:type="dxa"/>
            <w:vMerge w:val="restart"/>
          </w:tcPr>
          <w:p w14:paraId="397A1E39" w14:textId="77777777" w:rsidR="008548F6" w:rsidRDefault="008548F6">
            <w:pPr>
              <w:pStyle w:val="ConsPlusNormal"/>
              <w:jc w:val="center"/>
            </w:pPr>
            <w:r>
              <w:lastRenderedPageBreak/>
              <w:t xml:space="preserve">Агентство по развитию малого и </w:t>
            </w:r>
            <w:r>
              <w:lastRenderedPageBreak/>
              <w:t>среднего предпринимательства Пермского края</w:t>
            </w:r>
          </w:p>
        </w:tc>
        <w:tc>
          <w:tcPr>
            <w:tcW w:w="1684" w:type="dxa"/>
          </w:tcPr>
          <w:p w14:paraId="1CE64EBF" w14:textId="77777777" w:rsidR="008548F6" w:rsidRDefault="008548F6">
            <w:pPr>
              <w:pStyle w:val="ConsPlusNormal"/>
            </w:pPr>
            <w:r>
              <w:lastRenderedPageBreak/>
              <w:t>Всего, в том числе:</w:t>
            </w:r>
          </w:p>
        </w:tc>
        <w:tc>
          <w:tcPr>
            <w:tcW w:w="1144" w:type="dxa"/>
          </w:tcPr>
          <w:p w14:paraId="4A67A74A" w14:textId="77777777" w:rsidR="008548F6" w:rsidRDefault="008548F6">
            <w:pPr>
              <w:pStyle w:val="ConsPlusNormal"/>
              <w:jc w:val="center"/>
            </w:pPr>
            <w:r>
              <w:t>2574,9</w:t>
            </w:r>
          </w:p>
        </w:tc>
        <w:tc>
          <w:tcPr>
            <w:tcW w:w="1144" w:type="dxa"/>
          </w:tcPr>
          <w:p w14:paraId="05899AAD" w14:textId="77777777" w:rsidR="008548F6" w:rsidRDefault="008548F6">
            <w:pPr>
              <w:pStyle w:val="ConsPlusNormal"/>
              <w:jc w:val="center"/>
            </w:pPr>
            <w:r>
              <w:t>0,0</w:t>
            </w:r>
          </w:p>
        </w:tc>
        <w:tc>
          <w:tcPr>
            <w:tcW w:w="1144" w:type="dxa"/>
          </w:tcPr>
          <w:p w14:paraId="0AFF9BB1" w14:textId="77777777" w:rsidR="008548F6" w:rsidRDefault="008548F6">
            <w:pPr>
              <w:pStyle w:val="ConsPlusNormal"/>
              <w:jc w:val="center"/>
            </w:pPr>
            <w:r>
              <w:t>0,0</w:t>
            </w:r>
          </w:p>
        </w:tc>
        <w:tc>
          <w:tcPr>
            <w:tcW w:w="1264" w:type="dxa"/>
          </w:tcPr>
          <w:p w14:paraId="0B049BA9" w14:textId="77777777" w:rsidR="008548F6" w:rsidRDefault="008548F6">
            <w:pPr>
              <w:pStyle w:val="ConsPlusNormal"/>
              <w:jc w:val="center"/>
            </w:pPr>
            <w:r>
              <w:t>2574,9</w:t>
            </w:r>
          </w:p>
        </w:tc>
      </w:tr>
      <w:tr w:rsidR="008548F6" w14:paraId="51B58DA5" w14:textId="77777777">
        <w:tc>
          <w:tcPr>
            <w:tcW w:w="2948" w:type="dxa"/>
            <w:vMerge/>
          </w:tcPr>
          <w:p w14:paraId="52281891" w14:textId="77777777" w:rsidR="008548F6" w:rsidRDefault="008548F6">
            <w:pPr>
              <w:pStyle w:val="ConsPlusNormal"/>
            </w:pPr>
          </w:p>
        </w:tc>
        <w:tc>
          <w:tcPr>
            <w:tcW w:w="1928" w:type="dxa"/>
            <w:vMerge/>
          </w:tcPr>
          <w:p w14:paraId="67435295" w14:textId="77777777" w:rsidR="008548F6" w:rsidRDefault="008548F6">
            <w:pPr>
              <w:pStyle w:val="ConsPlusNormal"/>
            </w:pPr>
          </w:p>
        </w:tc>
        <w:tc>
          <w:tcPr>
            <w:tcW w:w="1684" w:type="dxa"/>
          </w:tcPr>
          <w:p w14:paraId="1CC40B27" w14:textId="77777777" w:rsidR="008548F6" w:rsidRDefault="008548F6">
            <w:pPr>
              <w:pStyle w:val="ConsPlusNormal"/>
            </w:pPr>
            <w:r>
              <w:t>бюджет Пермского края</w:t>
            </w:r>
          </w:p>
        </w:tc>
        <w:tc>
          <w:tcPr>
            <w:tcW w:w="1144" w:type="dxa"/>
          </w:tcPr>
          <w:p w14:paraId="27EC95A9" w14:textId="77777777" w:rsidR="008548F6" w:rsidRDefault="008548F6">
            <w:pPr>
              <w:pStyle w:val="ConsPlusNormal"/>
              <w:jc w:val="center"/>
            </w:pPr>
            <w:r>
              <w:t>128,7</w:t>
            </w:r>
          </w:p>
        </w:tc>
        <w:tc>
          <w:tcPr>
            <w:tcW w:w="1144" w:type="dxa"/>
          </w:tcPr>
          <w:p w14:paraId="3A363A9A" w14:textId="77777777" w:rsidR="008548F6" w:rsidRDefault="008548F6">
            <w:pPr>
              <w:pStyle w:val="ConsPlusNormal"/>
              <w:jc w:val="center"/>
            </w:pPr>
            <w:r>
              <w:t>0,0</w:t>
            </w:r>
          </w:p>
        </w:tc>
        <w:tc>
          <w:tcPr>
            <w:tcW w:w="1144" w:type="dxa"/>
          </w:tcPr>
          <w:p w14:paraId="4D73075A" w14:textId="77777777" w:rsidR="008548F6" w:rsidRDefault="008548F6">
            <w:pPr>
              <w:pStyle w:val="ConsPlusNormal"/>
              <w:jc w:val="center"/>
            </w:pPr>
            <w:r>
              <w:t>0,0</w:t>
            </w:r>
          </w:p>
        </w:tc>
        <w:tc>
          <w:tcPr>
            <w:tcW w:w="1264" w:type="dxa"/>
          </w:tcPr>
          <w:p w14:paraId="50EDE6A1" w14:textId="77777777" w:rsidR="008548F6" w:rsidRDefault="008548F6">
            <w:pPr>
              <w:pStyle w:val="ConsPlusNormal"/>
              <w:jc w:val="center"/>
            </w:pPr>
            <w:r>
              <w:t>128,7</w:t>
            </w:r>
          </w:p>
        </w:tc>
      </w:tr>
      <w:tr w:rsidR="008548F6" w14:paraId="5921448B" w14:textId="77777777">
        <w:tc>
          <w:tcPr>
            <w:tcW w:w="2948" w:type="dxa"/>
            <w:vMerge/>
          </w:tcPr>
          <w:p w14:paraId="3D07E701" w14:textId="77777777" w:rsidR="008548F6" w:rsidRDefault="008548F6">
            <w:pPr>
              <w:pStyle w:val="ConsPlusNormal"/>
            </w:pPr>
          </w:p>
        </w:tc>
        <w:tc>
          <w:tcPr>
            <w:tcW w:w="1928" w:type="dxa"/>
            <w:vMerge/>
          </w:tcPr>
          <w:p w14:paraId="7335F910" w14:textId="77777777" w:rsidR="008548F6" w:rsidRDefault="008548F6">
            <w:pPr>
              <w:pStyle w:val="ConsPlusNormal"/>
            </w:pPr>
          </w:p>
        </w:tc>
        <w:tc>
          <w:tcPr>
            <w:tcW w:w="1684" w:type="dxa"/>
          </w:tcPr>
          <w:p w14:paraId="78A0C3A2" w14:textId="77777777" w:rsidR="008548F6" w:rsidRDefault="008548F6">
            <w:pPr>
              <w:pStyle w:val="ConsPlusNormal"/>
            </w:pPr>
            <w:r>
              <w:t>федеральный бюджет</w:t>
            </w:r>
          </w:p>
        </w:tc>
        <w:tc>
          <w:tcPr>
            <w:tcW w:w="1144" w:type="dxa"/>
          </w:tcPr>
          <w:p w14:paraId="4A7E228D" w14:textId="77777777" w:rsidR="008548F6" w:rsidRDefault="008548F6">
            <w:pPr>
              <w:pStyle w:val="ConsPlusNormal"/>
              <w:jc w:val="center"/>
            </w:pPr>
            <w:r>
              <w:t>2446,2</w:t>
            </w:r>
          </w:p>
        </w:tc>
        <w:tc>
          <w:tcPr>
            <w:tcW w:w="1144" w:type="dxa"/>
          </w:tcPr>
          <w:p w14:paraId="64004912" w14:textId="77777777" w:rsidR="008548F6" w:rsidRDefault="008548F6">
            <w:pPr>
              <w:pStyle w:val="ConsPlusNormal"/>
              <w:jc w:val="center"/>
            </w:pPr>
            <w:r>
              <w:t>0,0</w:t>
            </w:r>
          </w:p>
        </w:tc>
        <w:tc>
          <w:tcPr>
            <w:tcW w:w="1144" w:type="dxa"/>
          </w:tcPr>
          <w:p w14:paraId="7A002D2C" w14:textId="77777777" w:rsidR="008548F6" w:rsidRDefault="008548F6">
            <w:pPr>
              <w:pStyle w:val="ConsPlusNormal"/>
              <w:jc w:val="center"/>
            </w:pPr>
            <w:r>
              <w:t>0,0</w:t>
            </w:r>
          </w:p>
        </w:tc>
        <w:tc>
          <w:tcPr>
            <w:tcW w:w="1264" w:type="dxa"/>
          </w:tcPr>
          <w:p w14:paraId="73D1F7ED" w14:textId="77777777" w:rsidR="008548F6" w:rsidRDefault="008548F6">
            <w:pPr>
              <w:pStyle w:val="ConsPlusNormal"/>
              <w:jc w:val="center"/>
            </w:pPr>
            <w:r>
              <w:t>2446,2</w:t>
            </w:r>
          </w:p>
        </w:tc>
      </w:tr>
      <w:tr w:rsidR="008548F6" w14:paraId="52980E9F" w14:textId="77777777">
        <w:tc>
          <w:tcPr>
            <w:tcW w:w="2948" w:type="dxa"/>
            <w:vMerge w:val="restart"/>
          </w:tcPr>
          <w:p w14:paraId="6C4F75AA" w14:textId="77777777" w:rsidR="008548F6" w:rsidRDefault="008548F6">
            <w:pPr>
              <w:pStyle w:val="ConsPlusNormal"/>
            </w:pPr>
            <w:r>
              <w:t xml:space="preserve">Направление 4.2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гражданам, желающим вести бизнес, начинающим и </w:t>
            </w:r>
            <w:r>
              <w:lastRenderedPageBreak/>
              <w:t>действующим предпринимателям,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площадке центра "Мой бизнес")"</w:t>
            </w:r>
          </w:p>
        </w:tc>
        <w:tc>
          <w:tcPr>
            <w:tcW w:w="1928" w:type="dxa"/>
            <w:vMerge w:val="restart"/>
          </w:tcPr>
          <w:p w14:paraId="3F61ED8C" w14:textId="77777777" w:rsidR="008548F6" w:rsidRDefault="008548F6">
            <w:pPr>
              <w:pStyle w:val="ConsPlusNormal"/>
              <w:jc w:val="center"/>
            </w:pPr>
            <w:r>
              <w:lastRenderedPageBreak/>
              <w:t>Агентство по развитию малого и среднего предпринимательства Пермского края</w:t>
            </w:r>
          </w:p>
        </w:tc>
        <w:tc>
          <w:tcPr>
            <w:tcW w:w="1684" w:type="dxa"/>
          </w:tcPr>
          <w:p w14:paraId="2AE2F831" w14:textId="77777777" w:rsidR="008548F6" w:rsidRDefault="008548F6">
            <w:pPr>
              <w:pStyle w:val="ConsPlusNormal"/>
            </w:pPr>
            <w:r>
              <w:t>Всего, в том числе:</w:t>
            </w:r>
          </w:p>
        </w:tc>
        <w:tc>
          <w:tcPr>
            <w:tcW w:w="1144" w:type="dxa"/>
          </w:tcPr>
          <w:p w14:paraId="60582B98" w14:textId="77777777" w:rsidR="008548F6" w:rsidRDefault="008548F6">
            <w:pPr>
              <w:pStyle w:val="ConsPlusNormal"/>
              <w:jc w:val="center"/>
            </w:pPr>
            <w:r>
              <w:t>24260,7</w:t>
            </w:r>
          </w:p>
        </w:tc>
        <w:tc>
          <w:tcPr>
            <w:tcW w:w="1144" w:type="dxa"/>
          </w:tcPr>
          <w:p w14:paraId="318D3E1C" w14:textId="77777777" w:rsidR="008548F6" w:rsidRDefault="008548F6">
            <w:pPr>
              <w:pStyle w:val="ConsPlusNormal"/>
              <w:jc w:val="center"/>
            </w:pPr>
            <w:r>
              <w:t>0,0</w:t>
            </w:r>
          </w:p>
        </w:tc>
        <w:tc>
          <w:tcPr>
            <w:tcW w:w="1144" w:type="dxa"/>
          </w:tcPr>
          <w:p w14:paraId="1294947D" w14:textId="77777777" w:rsidR="008548F6" w:rsidRDefault="008548F6">
            <w:pPr>
              <w:pStyle w:val="ConsPlusNormal"/>
              <w:jc w:val="center"/>
            </w:pPr>
            <w:r>
              <w:t>0,0</w:t>
            </w:r>
          </w:p>
        </w:tc>
        <w:tc>
          <w:tcPr>
            <w:tcW w:w="1264" w:type="dxa"/>
          </w:tcPr>
          <w:p w14:paraId="69112A7E" w14:textId="77777777" w:rsidR="008548F6" w:rsidRDefault="008548F6">
            <w:pPr>
              <w:pStyle w:val="ConsPlusNormal"/>
              <w:jc w:val="center"/>
            </w:pPr>
            <w:r>
              <w:t>24260,7</w:t>
            </w:r>
          </w:p>
        </w:tc>
      </w:tr>
      <w:tr w:rsidR="008548F6" w14:paraId="2BA45413" w14:textId="77777777">
        <w:tc>
          <w:tcPr>
            <w:tcW w:w="2948" w:type="dxa"/>
            <w:vMerge/>
          </w:tcPr>
          <w:p w14:paraId="2E75C45A" w14:textId="77777777" w:rsidR="008548F6" w:rsidRDefault="008548F6">
            <w:pPr>
              <w:pStyle w:val="ConsPlusNormal"/>
            </w:pPr>
          </w:p>
        </w:tc>
        <w:tc>
          <w:tcPr>
            <w:tcW w:w="1928" w:type="dxa"/>
            <w:vMerge/>
          </w:tcPr>
          <w:p w14:paraId="76FA7B52" w14:textId="77777777" w:rsidR="008548F6" w:rsidRDefault="008548F6">
            <w:pPr>
              <w:pStyle w:val="ConsPlusNormal"/>
            </w:pPr>
          </w:p>
        </w:tc>
        <w:tc>
          <w:tcPr>
            <w:tcW w:w="1684" w:type="dxa"/>
          </w:tcPr>
          <w:p w14:paraId="0259F5B3" w14:textId="77777777" w:rsidR="008548F6" w:rsidRDefault="008548F6">
            <w:pPr>
              <w:pStyle w:val="ConsPlusNormal"/>
            </w:pPr>
            <w:r>
              <w:t>бюджет Пермского края</w:t>
            </w:r>
          </w:p>
        </w:tc>
        <w:tc>
          <w:tcPr>
            <w:tcW w:w="1144" w:type="dxa"/>
          </w:tcPr>
          <w:p w14:paraId="50337FB6" w14:textId="77777777" w:rsidR="008548F6" w:rsidRDefault="008548F6">
            <w:pPr>
              <w:pStyle w:val="ConsPlusNormal"/>
              <w:jc w:val="center"/>
            </w:pPr>
            <w:r>
              <w:t>1213</w:t>
            </w:r>
          </w:p>
        </w:tc>
        <w:tc>
          <w:tcPr>
            <w:tcW w:w="1144" w:type="dxa"/>
          </w:tcPr>
          <w:p w14:paraId="62B73EFC" w14:textId="77777777" w:rsidR="008548F6" w:rsidRDefault="008548F6">
            <w:pPr>
              <w:pStyle w:val="ConsPlusNormal"/>
              <w:jc w:val="center"/>
            </w:pPr>
            <w:r>
              <w:t>0,0</w:t>
            </w:r>
          </w:p>
        </w:tc>
        <w:tc>
          <w:tcPr>
            <w:tcW w:w="1144" w:type="dxa"/>
          </w:tcPr>
          <w:p w14:paraId="2AF84089" w14:textId="77777777" w:rsidR="008548F6" w:rsidRDefault="008548F6">
            <w:pPr>
              <w:pStyle w:val="ConsPlusNormal"/>
              <w:jc w:val="center"/>
            </w:pPr>
            <w:r>
              <w:t>0,0</w:t>
            </w:r>
          </w:p>
        </w:tc>
        <w:tc>
          <w:tcPr>
            <w:tcW w:w="1264" w:type="dxa"/>
          </w:tcPr>
          <w:p w14:paraId="10D08C55" w14:textId="77777777" w:rsidR="008548F6" w:rsidRDefault="008548F6">
            <w:pPr>
              <w:pStyle w:val="ConsPlusNormal"/>
              <w:jc w:val="center"/>
            </w:pPr>
            <w:r>
              <w:t>1213</w:t>
            </w:r>
          </w:p>
        </w:tc>
      </w:tr>
      <w:tr w:rsidR="008548F6" w14:paraId="5ECF06D4" w14:textId="77777777">
        <w:tc>
          <w:tcPr>
            <w:tcW w:w="2948" w:type="dxa"/>
            <w:vMerge/>
          </w:tcPr>
          <w:p w14:paraId="5A3A2369" w14:textId="77777777" w:rsidR="008548F6" w:rsidRDefault="008548F6">
            <w:pPr>
              <w:pStyle w:val="ConsPlusNormal"/>
            </w:pPr>
          </w:p>
        </w:tc>
        <w:tc>
          <w:tcPr>
            <w:tcW w:w="1928" w:type="dxa"/>
            <w:vMerge/>
          </w:tcPr>
          <w:p w14:paraId="036D4A11" w14:textId="77777777" w:rsidR="008548F6" w:rsidRDefault="008548F6">
            <w:pPr>
              <w:pStyle w:val="ConsPlusNormal"/>
            </w:pPr>
          </w:p>
        </w:tc>
        <w:tc>
          <w:tcPr>
            <w:tcW w:w="1684" w:type="dxa"/>
          </w:tcPr>
          <w:p w14:paraId="12BF1644" w14:textId="77777777" w:rsidR="008548F6" w:rsidRDefault="008548F6">
            <w:pPr>
              <w:pStyle w:val="ConsPlusNormal"/>
            </w:pPr>
            <w:r>
              <w:t>федеральный бюджет</w:t>
            </w:r>
          </w:p>
        </w:tc>
        <w:tc>
          <w:tcPr>
            <w:tcW w:w="1144" w:type="dxa"/>
          </w:tcPr>
          <w:p w14:paraId="47C5E8FF" w14:textId="77777777" w:rsidR="008548F6" w:rsidRDefault="008548F6">
            <w:pPr>
              <w:pStyle w:val="ConsPlusNormal"/>
              <w:jc w:val="center"/>
            </w:pPr>
            <w:r>
              <w:t>23047,7</w:t>
            </w:r>
          </w:p>
        </w:tc>
        <w:tc>
          <w:tcPr>
            <w:tcW w:w="1144" w:type="dxa"/>
          </w:tcPr>
          <w:p w14:paraId="0E88649E" w14:textId="77777777" w:rsidR="008548F6" w:rsidRDefault="008548F6">
            <w:pPr>
              <w:pStyle w:val="ConsPlusNormal"/>
              <w:jc w:val="center"/>
            </w:pPr>
            <w:r>
              <w:t>0,0</w:t>
            </w:r>
          </w:p>
        </w:tc>
        <w:tc>
          <w:tcPr>
            <w:tcW w:w="1144" w:type="dxa"/>
          </w:tcPr>
          <w:p w14:paraId="2188BD0B" w14:textId="77777777" w:rsidR="008548F6" w:rsidRDefault="008548F6">
            <w:pPr>
              <w:pStyle w:val="ConsPlusNormal"/>
              <w:jc w:val="center"/>
            </w:pPr>
            <w:r>
              <w:t>0,0</w:t>
            </w:r>
          </w:p>
        </w:tc>
        <w:tc>
          <w:tcPr>
            <w:tcW w:w="1264" w:type="dxa"/>
          </w:tcPr>
          <w:p w14:paraId="15C918F4" w14:textId="77777777" w:rsidR="008548F6" w:rsidRDefault="008548F6">
            <w:pPr>
              <w:pStyle w:val="ConsPlusNormal"/>
              <w:jc w:val="center"/>
            </w:pPr>
            <w:r>
              <w:t>23047,7</w:t>
            </w:r>
          </w:p>
        </w:tc>
      </w:tr>
      <w:tr w:rsidR="008548F6" w14:paraId="1DDBA0CA" w14:textId="77777777">
        <w:tc>
          <w:tcPr>
            <w:tcW w:w="2948" w:type="dxa"/>
            <w:vMerge w:val="restart"/>
            <w:tcBorders>
              <w:bottom w:val="nil"/>
            </w:tcBorders>
          </w:tcPr>
          <w:p w14:paraId="4745EA14" w14:textId="77777777" w:rsidR="008548F6" w:rsidRDefault="008548F6">
            <w:pPr>
              <w:pStyle w:val="ConsPlusNormal"/>
            </w:pPr>
            <w:r>
              <w:t>Региональный проект 5 "Акселерация субъектов малого и среднего предпринимательства"</w:t>
            </w:r>
          </w:p>
        </w:tc>
        <w:tc>
          <w:tcPr>
            <w:tcW w:w="1928" w:type="dxa"/>
            <w:vMerge w:val="restart"/>
            <w:tcBorders>
              <w:bottom w:val="nil"/>
            </w:tcBorders>
          </w:tcPr>
          <w:p w14:paraId="6031CCCB" w14:textId="77777777" w:rsidR="008548F6" w:rsidRDefault="008548F6">
            <w:pPr>
              <w:pStyle w:val="ConsPlusNormal"/>
            </w:pPr>
          </w:p>
        </w:tc>
        <w:tc>
          <w:tcPr>
            <w:tcW w:w="1684" w:type="dxa"/>
          </w:tcPr>
          <w:p w14:paraId="718A652E" w14:textId="77777777" w:rsidR="008548F6" w:rsidRDefault="008548F6">
            <w:pPr>
              <w:pStyle w:val="ConsPlusNormal"/>
            </w:pPr>
            <w:r>
              <w:t>Всего, в том числе:</w:t>
            </w:r>
          </w:p>
        </w:tc>
        <w:tc>
          <w:tcPr>
            <w:tcW w:w="1144" w:type="dxa"/>
          </w:tcPr>
          <w:p w14:paraId="655882F4" w14:textId="77777777" w:rsidR="008548F6" w:rsidRDefault="008548F6">
            <w:pPr>
              <w:pStyle w:val="ConsPlusNormal"/>
              <w:jc w:val="center"/>
            </w:pPr>
            <w:r>
              <w:t>246854,6</w:t>
            </w:r>
          </w:p>
        </w:tc>
        <w:tc>
          <w:tcPr>
            <w:tcW w:w="1144" w:type="dxa"/>
          </w:tcPr>
          <w:p w14:paraId="0FA4C48D" w14:textId="77777777" w:rsidR="008548F6" w:rsidRDefault="008548F6">
            <w:pPr>
              <w:pStyle w:val="ConsPlusNormal"/>
              <w:jc w:val="center"/>
            </w:pPr>
            <w:r>
              <w:t>0,0</w:t>
            </w:r>
          </w:p>
        </w:tc>
        <w:tc>
          <w:tcPr>
            <w:tcW w:w="1144" w:type="dxa"/>
          </w:tcPr>
          <w:p w14:paraId="3F151D01" w14:textId="77777777" w:rsidR="008548F6" w:rsidRDefault="008548F6">
            <w:pPr>
              <w:pStyle w:val="ConsPlusNormal"/>
              <w:jc w:val="center"/>
            </w:pPr>
            <w:r>
              <w:t>0,0</w:t>
            </w:r>
          </w:p>
        </w:tc>
        <w:tc>
          <w:tcPr>
            <w:tcW w:w="1264" w:type="dxa"/>
          </w:tcPr>
          <w:p w14:paraId="280689A7" w14:textId="77777777" w:rsidR="008548F6" w:rsidRDefault="008548F6">
            <w:pPr>
              <w:pStyle w:val="ConsPlusNormal"/>
              <w:jc w:val="center"/>
            </w:pPr>
            <w:r>
              <w:t>246854,6</w:t>
            </w:r>
          </w:p>
        </w:tc>
      </w:tr>
      <w:tr w:rsidR="008548F6" w14:paraId="522EBDA9" w14:textId="77777777">
        <w:tc>
          <w:tcPr>
            <w:tcW w:w="2948" w:type="dxa"/>
            <w:vMerge/>
            <w:tcBorders>
              <w:bottom w:val="nil"/>
            </w:tcBorders>
          </w:tcPr>
          <w:p w14:paraId="0DB4260D" w14:textId="77777777" w:rsidR="008548F6" w:rsidRDefault="008548F6">
            <w:pPr>
              <w:pStyle w:val="ConsPlusNormal"/>
            </w:pPr>
          </w:p>
        </w:tc>
        <w:tc>
          <w:tcPr>
            <w:tcW w:w="1928" w:type="dxa"/>
            <w:vMerge/>
            <w:tcBorders>
              <w:bottom w:val="nil"/>
            </w:tcBorders>
          </w:tcPr>
          <w:p w14:paraId="53246AD5" w14:textId="77777777" w:rsidR="008548F6" w:rsidRDefault="008548F6">
            <w:pPr>
              <w:pStyle w:val="ConsPlusNormal"/>
            </w:pPr>
          </w:p>
        </w:tc>
        <w:tc>
          <w:tcPr>
            <w:tcW w:w="1684" w:type="dxa"/>
          </w:tcPr>
          <w:p w14:paraId="37234A5E" w14:textId="77777777" w:rsidR="008548F6" w:rsidRDefault="008548F6">
            <w:pPr>
              <w:pStyle w:val="ConsPlusNormal"/>
            </w:pPr>
            <w:r>
              <w:t>бюджет Пермского края</w:t>
            </w:r>
          </w:p>
        </w:tc>
        <w:tc>
          <w:tcPr>
            <w:tcW w:w="1144" w:type="dxa"/>
          </w:tcPr>
          <w:p w14:paraId="5FE8BB95" w14:textId="77777777" w:rsidR="008548F6" w:rsidRDefault="008548F6">
            <w:pPr>
              <w:pStyle w:val="ConsPlusNormal"/>
              <w:jc w:val="center"/>
            </w:pPr>
            <w:r>
              <w:t>9377,9</w:t>
            </w:r>
          </w:p>
        </w:tc>
        <w:tc>
          <w:tcPr>
            <w:tcW w:w="1144" w:type="dxa"/>
          </w:tcPr>
          <w:p w14:paraId="7E712F3F" w14:textId="77777777" w:rsidR="008548F6" w:rsidRDefault="008548F6">
            <w:pPr>
              <w:pStyle w:val="ConsPlusNormal"/>
              <w:jc w:val="center"/>
            </w:pPr>
            <w:r>
              <w:t>0,0</w:t>
            </w:r>
          </w:p>
        </w:tc>
        <w:tc>
          <w:tcPr>
            <w:tcW w:w="1144" w:type="dxa"/>
          </w:tcPr>
          <w:p w14:paraId="572E8836" w14:textId="77777777" w:rsidR="008548F6" w:rsidRDefault="008548F6">
            <w:pPr>
              <w:pStyle w:val="ConsPlusNormal"/>
              <w:jc w:val="center"/>
            </w:pPr>
            <w:r>
              <w:t>0,0</w:t>
            </w:r>
          </w:p>
        </w:tc>
        <w:tc>
          <w:tcPr>
            <w:tcW w:w="1264" w:type="dxa"/>
          </w:tcPr>
          <w:p w14:paraId="2F2C5111" w14:textId="77777777" w:rsidR="008548F6" w:rsidRDefault="008548F6">
            <w:pPr>
              <w:pStyle w:val="ConsPlusNormal"/>
              <w:jc w:val="center"/>
            </w:pPr>
            <w:r>
              <w:t>9377,9</w:t>
            </w:r>
          </w:p>
        </w:tc>
      </w:tr>
      <w:tr w:rsidR="008548F6" w14:paraId="4D600FDB" w14:textId="77777777">
        <w:tc>
          <w:tcPr>
            <w:tcW w:w="2948" w:type="dxa"/>
            <w:vMerge/>
            <w:tcBorders>
              <w:bottom w:val="nil"/>
            </w:tcBorders>
          </w:tcPr>
          <w:p w14:paraId="662ED6FB" w14:textId="77777777" w:rsidR="008548F6" w:rsidRDefault="008548F6">
            <w:pPr>
              <w:pStyle w:val="ConsPlusNormal"/>
            </w:pPr>
          </w:p>
        </w:tc>
        <w:tc>
          <w:tcPr>
            <w:tcW w:w="1928" w:type="dxa"/>
            <w:vMerge/>
            <w:tcBorders>
              <w:bottom w:val="nil"/>
            </w:tcBorders>
          </w:tcPr>
          <w:p w14:paraId="2DFA4C2D" w14:textId="77777777" w:rsidR="008548F6" w:rsidRDefault="008548F6">
            <w:pPr>
              <w:pStyle w:val="ConsPlusNormal"/>
            </w:pPr>
          </w:p>
        </w:tc>
        <w:tc>
          <w:tcPr>
            <w:tcW w:w="1684" w:type="dxa"/>
          </w:tcPr>
          <w:p w14:paraId="764930E3" w14:textId="77777777" w:rsidR="008548F6" w:rsidRDefault="008548F6">
            <w:pPr>
              <w:pStyle w:val="ConsPlusNormal"/>
            </w:pPr>
            <w:r>
              <w:t>федеральный бюджет</w:t>
            </w:r>
          </w:p>
        </w:tc>
        <w:tc>
          <w:tcPr>
            <w:tcW w:w="1144" w:type="dxa"/>
          </w:tcPr>
          <w:p w14:paraId="70E56CCC" w14:textId="77777777" w:rsidR="008548F6" w:rsidRDefault="008548F6">
            <w:pPr>
              <w:pStyle w:val="ConsPlusNormal"/>
              <w:jc w:val="center"/>
            </w:pPr>
            <w:r>
              <w:t>178180,1</w:t>
            </w:r>
          </w:p>
        </w:tc>
        <w:tc>
          <w:tcPr>
            <w:tcW w:w="1144" w:type="dxa"/>
          </w:tcPr>
          <w:p w14:paraId="2C8BC386" w14:textId="77777777" w:rsidR="008548F6" w:rsidRDefault="008548F6">
            <w:pPr>
              <w:pStyle w:val="ConsPlusNormal"/>
              <w:jc w:val="center"/>
            </w:pPr>
            <w:r>
              <w:t>0,0</w:t>
            </w:r>
          </w:p>
        </w:tc>
        <w:tc>
          <w:tcPr>
            <w:tcW w:w="1144" w:type="dxa"/>
          </w:tcPr>
          <w:p w14:paraId="08D8B770" w14:textId="77777777" w:rsidR="008548F6" w:rsidRDefault="008548F6">
            <w:pPr>
              <w:pStyle w:val="ConsPlusNormal"/>
              <w:jc w:val="center"/>
            </w:pPr>
            <w:r>
              <w:t>0,0</w:t>
            </w:r>
          </w:p>
        </w:tc>
        <w:tc>
          <w:tcPr>
            <w:tcW w:w="1264" w:type="dxa"/>
          </w:tcPr>
          <w:p w14:paraId="7D01E94C" w14:textId="77777777" w:rsidR="008548F6" w:rsidRDefault="008548F6">
            <w:pPr>
              <w:pStyle w:val="ConsPlusNormal"/>
              <w:jc w:val="center"/>
            </w:pPr>
            <w:r>
              <w:t>178180,1</w:t>
            </w:r>
          </w:p>
        </w:tc>
      </w:tr>
      <w:tr w:rsidR="008548F6" w14:paraId="1C5BDD29" w14:textId="77777777">
        <w:tblPrEx>
          <w:tblBorders>
            <w:insideH w:val="nil"/>
          </w:tblBorders>
        </w:tblPrEx>
        <w:tc>
          <w:tcPr>
            <w:tcW w:w="2948" w:type="dxa"/>
            <w:vMerge/>
            <w:tcBorders>
              <w:bottom w:val="nil"/>
            </w:tcBorders>
          </w:tcPr>
          <w:p w14:paraId="794D1926" w14:textId="77777777" w:rsidR="008548F6" w:rsidRDefault="008548F6">
            <w:pPr>
              <w:pStyle w:val="ConsPlusNormal"/>
            </w:pPr>
          </w:p>
        </w:tc>
        <w:tc>
          <w:tcPr>
            <w:tcW w:w="1928" w:type="dxa"/>
            <w:vMerge/>
            <w:tcBorders>
              <w:bottom w:val="nil"/>
            </w:tcBorders>
          </w:tcPr>
          <w:p w14:paraId="1DCAC9C8" w14:textId="77777777" w:rsidR="008548F6" w:rsidRDefault="008548F6">
            <w:pPr>
              <w:pStyle w:val="ConsPlusNormal"/>
            </w:pPr>
          </w:p>
        </w:tc>
        <w:tc>
          <w:tcPr>
            <w:tcW w:w="1684" w:type="dxa"/>
            <w:tcBorders>
              <w:bottom w:val="nil"/>
            </w:tcBorders>
          </w:tcPr>
          <w:p w14:paraId="07ABC49E" w14:textId="77777777" w:rsidR="008548F6" w:rsidRDefault="008548F6">
            <w:pPr>
              <w:pStyle w:val="ConsPlusNormal"/>
            </w:pPr>
            <w:r>
              <w:t>внебюджетные источники</w:t>
            </w:r>
          </w:p>
        </w:tc>
        <w:tc>
          <w:tcPr>
            <w:tcW w:w="1144" w:type="dxa"/>
            <w:tcBorders>
              <w:bottom w:val="nil"/>
            </w:tcBorders>
          </w:tcPr>
          <w:p w14:paraId="63A29566" w14:textId="77777777" w:rsidR="008548F6" w:rsidRDefault="008548F6">
            <w:pPr>
              <w:pStyle w:val="ConsPlusNormal"/>
              <w:jc w:val="center"/>
            </w:pPr>
            <w:r>
              <w:t>59296,6</w:t>
            </w:r>
          </w:p>
        </w:tc>
        <w:tc>
          <w:tcPr>
            <w:tcW w:w="1144" w:type="dxa"/>
            <w:tcBorders>
              <w:bottom w:val="nil"/>
            </w:tcBorders>
          </w:tcPr>
          <w:p w14:paraId="6F4A4624" w14:textId="77777777" w:rsidR="008548F6" w:rsidRDefault="008548F6">
            <w:pPr>
              <w:pStyle w:val="ConsPlusNormal"/>
              <w:jc w:val="center"/>
            </w:pPr>
            <w:r>
              <w:t>0,0</w:t>
            </w:r>
          </w:p>
        </w:tc>
        <w:tc>
          <w:tcPr>
            <w:tcW w:w="1144" w:type="dxa"/>
            <w:tcBorders>
              <w:bottom w:val="nil"/>
            </w:tcBorders>
          </w:tcPr>
          <w:p w14:paraId="0F71B5FD" w14:textId="77777777" w:rsidR="008548F6" w:rsidRDefault="008548F6">
            <w:pPr>
              <w:pStyle w:val="ConsPlusNormal"/>
              <w:jc w:val="center"/>
            </w:pPr>
            <w:r>
              <w:t>0,0</w:t>
            </w:r>
          </w:p>
        </w:tc>
        <w:tc>
          <w:tcPr>
            <w:tcW w:w="1264" w:type="dxa"/>
            <w:tcBorders>
              <w:bottom w:val="nil"/>
            </w:tcBorders>
          </w:tcPr>
          <w:p w14:paraId="185F5566" w14:textId="77777777" w:rsidR="008548F6" w:rsidRDefault="008548F6">
            <w:pPr>
              <w:pStyle w:val="ConsPlusNormal"/>
              <w:jc w:val="center"/>
            </w:pPr>
            <w:r>
              <w:t>59296,6</w:t>
            </w:r>
          </w:p>
        </w:tc>
      </w:tr>
      <w:tr w:rsidR="008548F6" w14:paraId="359AD334" w14:textId="77777777">
        <w:tblPrEx>
          <w:tblBorders>
            <w:insideH w:val="nil"/>
          </w:tblBorders>
        </w:tblPrEx>
        <w:tc>
          <w:tcPr>
            <w:tcW w:w="11256" w:type="dxa"/>
            <w:gridSpan w:val="7"/>
            <w:tcBorders>
              <w:top w:val="nil"/>
            </w:tcBorders>
          </w:tcPr>
          <w:p w14:paraId="0B401CBA" w14:textId="77777777" w:rsidR="008548F6" w:rsidRDefault="008548F6">
            <w:pPr>
              <w:pStyle w:val="ConsPlusNormal"/>
              <w:jc w:val="both"/>
            </w:pPr>
            <w:r>
              <w:t xml:space="preserve">(в ред. </w:t>
            </w:r>
            <w:hyperlink r:id="rId186">
              <w:r>
                <w:rPr>
                  <w:color w:val="0000FF"/>
                </w:rPr>
                <w:t>Постановления</w:t>
              </w:r>
            </w:hyperlink>
            <w:r>
              <w:t xml:space="preserve"> Правительства Пермского края от 03.06.2024 N 333-п)</w:t>
            </w:r>
          </w:p>
        </w:tc>
      </w:tr>
      <w:tr w:rsidR="008548F6" w14:paraId="2E588297" w14:textId="77777777">
        <w:tc>
          <w:tcPr>
            <w:tcW w:w="2948" w:type="dxa"/>
            <w:vMerge w:val="restart"/>
          </w:tcPr>
          <w:p w14:paraId="0FA53E3F" w14:textId="77777777" w:rsidR="008548F6" w:rsidRDefault="008548F6">
            <w:pPr>
              <w:pStyle w:val="ConsPlusNormal"/>
            </w:pPr>
            <w:r>
              <w:t xml:space="preserve">Направление 5.1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w:t>
            </w:r>
            <w:r>
              <w:lastRenderedPageBreak/>
              <w:t>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1928" w:type="dxa"/>
            <w:vMerge w:val="restart"/>
          </w:tcPr>
          <w:p w14:paraId="5151ADE2" w14:textId="77777777" w:rsidR="008548F6" w:rsidRDefault="008548F6">
            <w:pPr>
              <w:pStyle w:val="ConsPlusNormal"/>
              <w:jc w:val="center"/>
            </w:pPr>
            <w:r>
              <w:lastRenderedPageBreak/>
              <w:t>Агентство по развитию малого и среднего предпринимательства Пермского края</w:t>
            </w:r>
          </w:p>
        </w:tc>
        <w:tc>
          <w:tcPr>
            <w:tcW w:w="1684" w:type="dxa"/>
          </w:tcPr>
          <w:p w14:paraId="45889D61" w14:textId="77777777" w:rsidR="008548F6" w:rsidRDefault="008548F6">
            <w:pPr>
              <w:pStyle w:val="ConsPlusNormal"/>
            </w:pPr>
            <w:r>
              <w:t>Всего, в том числе:</w:t>
            </w:r>
          </w:p>
        </w:tc>
        <w:tc>
          <w:tcPr>
            <w:tcW w:w="1144" w:type="dxa"/>
          </w:tcPr>
          <w:p w14:paraId="250A69C2" w14:textId="77777777" w:rsidR="008548F6" w:rsidRDefault="008548F6">
            <w:pPr>
              <w:pStyle w:val="ConsPlusNormal"/>
              <w:jc w:val="center"/>
            </w:pPr>
            <w:r>
              <w:t>43761,1</w:t>
            </w:r>
          </w:p>
        </w:tc>
        <w:tc>
          <w:tcPr>
            <w:tcW w:w="1144" w:type="dxa"/>
          </w:tcPr>
          <w:p w14:paraId="1B87F0F3" w14:textId="77777777" w:rsidR="008548F6" w:rsidRDefault="008548F6">
            <w:pPr>
              <w:pStyle w:val="ConsPlusNormal"/>
              <w:jc w:val="center"/>
            </w:pPr>
            <w:r>
              <w:t>0,0</w:t>
            </w:r>
          </w:p>
        </w:tc>
        <w:tc>
          <w:tcPr>
            <w:tcW w:w="1144" w:type="dxa"/>
          </w:tcPr>
          <w:p w14:paraId="493359F7" w14:textId="77777777" w:rsidR="008548F6" w:rsidRDefault="008548F6">
            <w:pPr>
              <w:pStyle w:val="ConsPlusNormal"/>
              <w:jc w:val="center"/>
            </w:pPr>
            <w:r>
              <w:t>0,0</w:t>
            </w:r>
          </w:p>
        </w:tc>
        <w:tc>
          <w:tcPr>
            <w:tcW w:w="1264" w:type="dxa"/>
          </w:tcPr>
          <w:p w14:paraId="520F41B4" w14:textId="77777777" w:rsidR="008548F6" w:rsidRDefault="008548F6">
            <w:pPr>
              <w:pStyle w:val="ConsPlusNormal"/>
              <w:jc w:val="center"/>
            </w:pPr>
            <w:r>
              <w:t>43761,1</w:t>
            </w:r>
          </w:p>
        </w:tc>
      </w:tr>
      <w:tr w:rsidR="008548F6" w14:paraId="3366E55E" w14:textId="77777777">
        <w:tc>
          <w:tcPr>
            <w:tcW w:w="2948" w:type="dxa"/>
            <w:vMerge/>
          </w:tcPr>
          <w:p w14:paraId="1496996C" w14:textId="77777777" w:rsidR="008548F6" w:rsidRDefault="008548F6">
            <w:pPr>
              <w:pStyle w:val="ConsPlusNormal"/>
            </w:pPr>
          </w:p>
        </w:tc>
        <w:tc>
          <w:tcPr>
            <w:tcW w:w="1928" w:type="dxa"/>
            <w:vMerge/>
          </w:tcPr>
          <w:p w14:paraId="70889168" w14:textId="77777777" w:rsidR="008548F6" w:rsidRDefault="008548F6">
            <w:pPr>
              <w:pStyle w:val="ConsPlusNormal"/>
            </w:pPr>
          </w:p>
        </w:tc>
        <w:tc>
          <w:tcPr>
            <w:tcW w:w="1684" w:type="dxa"/>
          </w:tcPr>
          <w:p w14:paraId="423F466E" w14:textId="77777777" w:rsidR="008548F6" w:rsidRDefault="008548F6">
            <w:pPr>
              <w:pStyle w:val="ConsPlusNormal"/>
            </w:pPr>
            <w:r>
              <w:t>бюджет Пермского края</w:t>
            </w:r>
          </w:p>
        </w:tc>
        <w:tc>
          <w:tcPr>
            <w:tcW w:w="1144" w:type="dxa"/>
          </w:tcPr>
          <w:p w14:paraId="107DC959" w14:textId="77777777" w:rsidR="008548F6" w:rsidRDefault="008548F6">
            <w:pPr>
              <w:pStyle w:val="ConsPlusNormal"/>
              <w:jc w:val="center"/>
            </w:pPr>
            <w:r>
              <w:t>2188,1</w:t>
            </w:r>
          </w:p>
        </w:tc>
        <w:tc>
          <w:tcPr>
            <w:tcW w:w="1144" w:type="dxa"/>
          </w:tcPr>
          <w:p w14:paraId="44A21793" w14:textId="77777777" w:rsidR="008548F6" w:rsidRDefault="008548F6">
            <w:pPr>
              <w:pStyle w:val="ConsPlusNormal"/>
              <w:jc w:val="center"/>
            </w:pPr>
            <w:r>
              <w:t>0,0</w:t>
            </w:r>
          </w:p>
        </w:tc>
        <w:tc>
          <w:tcPr>
            <w:tcW w:w="1144" w:type="dxa"/>
          </w:tcPr>
          <w:p w14:paraId="196F3DBE" w14:textId="77777777" w:rsidR="008548F6" w:rsidRDefault="008548F6">
            <w:pPr>
              <w:pStyle w:val="ConsPlusNormal"/>
              <w:jc w:val="center"/>
            </w:pPr>
            <w:r>
              <w:t>0,0</w:t>
            </w:r>
          </w:p>
        </w:tc>
        <w:tc>
          <w:tcPr>
            <w:tcW w:w="1264" w:type="dxa"/>
          </w:tcPr>
          <w:p w14:paraId="5BA0659B" w14:textId="77777777" w:rsidR="008548F6" w:rsidRDefault="008548F6">
            <w:pPr>
              <w:pStyle w:val="ConsPlusNormal"/>
              <w:jc w:val="center"/>
            </w:pPr>
            <w:r>
              <w:t>2188,1</w:t>
            </w:r>
          </w:p>
        </w:tc>
      </w:tr>
      <w:tr w:rsidR="008548F6" w14:paraId="0B911E98" w14:textId="77777777">
        <w:tc>
          <w:tcPr>
            <w:tcW w:w="2948" w:type="dxa"/>
            <w:vMerge/>
          </w:tcPr>
          <w:p w14:paraId="0D7A1CDF" w14:textId="77777777" w:rsidR="008548F6" w:rsidRDefault="008548F6">
            <w:pPr>
              <w:pStyle w:val="ConsPlusNormal"/>
            </w:pPr>
          </w:p>
        </w:tc>
        <w:tc>
          <w:tcPr>
            <w:tcW w:w="1928" w:type="dxa"/>
            <w:vMerge/>
          </w:tcPr>
          <w:p w14:paraId="20B242B2" w14:textId="77777777" w:rsidR="008548F6" w:rsidRDefault="008548F6">
            <w:pPr>
              <w:pStyle w:val="ConsPlusNormal"/>
            </w:pPr>
          </w:p>
        </w:tc>
        <w:tc>
          <w:tcPr>
            <w:tcW w:w="1684" w:type="dxa"/>
          </w:tcPr>
          <w:p w14:paraId="71B57C87" w14:textId="77777777" w:rsidR="008548F6" w:rsidRDefault="008548F6">
            <w:pPr>
              <w:pStyle w:val="ConsPlusNormal"/>
            </w:pPr>
            <w:r>
              <w:t>федеральный бюджет</w:t>
            </w:r>
          </w:p>
        </w:tc>
        <w:tc>
          <w:tcPr>
            <w:tcW w:w="1144" w:type="dxa"/>
          </w:tcPr>
          <w:p w14:paraId="5A774D63" w14:textId="77777777" w:rsidR="008548F6" w:rsidRDefault="008548F6">
            <w:pPr>
              <w:pStyle w:val="ConsPlusNormal"/>
              <w:jc w:val="center"/>
            </w:pPr>
            <w:r>
              <w:t>41573,0</w:t>
            </w:r>
          </w:p>
        </w:tc>
        <w:tc>
          <w:tcPr>
            <w:tcW w:w="1144" w:type="dxa"/>
          </w:tcPr>
          <w:p w14:paraId="2DE0C308" w14:textId="77777777" w:rsidR="008548F6" w:rsidRDefault="008548F6">
            <w:pPr>
              <w:pStyle w:val="ConsPlusNormal"/>
              <w:jc w:val="center"/>
            </w:pPr>
            <w:r>
              <w:t>0,0</w:t>
            </w:r>
          </w:p>
        </w:tc>
        <w:tc>
          <w:tcPr>
            <w:tcW w:w="1144" w:type="dxa"/>
          </w:tcPr>
          <w:p w14:paraId="22A6CB3F" w14:textId="77777777" w:rsidR="008548F6" w:rsidRDefault="008548F6">
            <w:pPr>
              <w:pStyle w:val="ConsPlusNormal"/>
              <w:jc w:val="center"/>
            </w:pPr>
            <w:r>
              <w:t>0,0</w:t>
            </w:r>
          </w:p>
        </w:tc>
        <w:tc>
          <w:tcPr>
            <w:tcW w:w="1264" w:type="dxa"/>
          </w:tcPr>
          <w:p w14:paraId="73CFF258" w14:textId="77777777" w:rsidR="008548F6" w:rsidRDefault="008548F6">
            <w:pPr>
              <w:pStyle w:val="ConsPlusNormal"/>
              <w:jc w:val="center"/>
            </w:pPr>
            <w:r>
              <w:t>41573,0</w:t>
            </w:r>
          </w:p>
        </w:tc>
      </w:tr>
      <w:tr w:rsidR="008548F6" w14:paraId="317C13E8" w14:textId="77777777">
        <w:tc>
          <w:tcPr>
            <w:tcW w:w="2948" w:type="dxa"/>
            <w:vMerge w:val="restart"/>
          </w:tcPr>
          <w:p w14:paraId="594F742D" w14:textId="77777777" w:rsidR="008548F6" w:rsidRDefault="008548F6">
            <w:pPr>
              <w:pStyle w:val="ConsPlusNormal"/>
            </w:pPr>
            <w:r>
              <w:t>Направление 5.2 "Государственная поддержка малого и среднего предпринимательства, а также физических лиц, применяющих налоговый режим "Налог на профессиональный доход" (субсидии АО "Корпорация развития малого и среднего предпринимательства Пермского края" для финансового обеспечения затрат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w:t>
            </w:r>
          </w:p>
        </w:tc>
        <w:tc>
          <w:tcPr>
            <w:tcW w:w="1928" w:type="dxa"/>
            <w:vMerge w:val="restart"/>
          </w:tcPr>
          <w:p w14:paraId="5828BCB6"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684" w:type="dxa"/>
          </w:tcPr>
          <w:p w14:paraId="2DDC6E35" w14:textId="77777777" w:rsidR="008548F6" w:rsidRDefault="008548F6">
            <w:pPr>
              <w:pStyle w:val="ConsPlusNormal"/>
            </w:pPr>
            <w:r>
              <w:t>Всего, в том числе:</w:t>
            </w:r>
          </w:p>
        </w:tc>
        <w:tc>
          <w:tcPr>
            <w:tcW w:w="1144" w:type="dxa"/>
          </w:tcPr>
          <w:p w14:paraId="7C7CA3CB" w14:textId="77777777" w:rsidR="008548F6" w:rsidRDefault="008548F6">
            <w:pPr>
              <w:pStyle w:val="ConsPlusNormal"/>
              <w:jc w:val="center"/>
            </w:pPr>
            <w:r>
              <w:t>36102,2</w:t>
            </w:r>
          </w:p>
        </w:tc>
        <w:tc>
          <w:tcPr>
            <w:tcW w:w="1144" w:type="dxa"/>
          </w:tcPr>
          <w:p w14:paraId="54A499F5" w14:textId="77777777" w:rsidR="008548F6" w:rsidRDefault="008548F6">
            <w:pPr>
              <w:pStyle w:val="ConsPlusNormal"/>
              <w:jc w:val="center"/>
            </w:pPr>
            <w:r>
              <w:t>0,0</w:t>
            </w:r>
          </w:p>
        </w:tc>
        <w:tc>
          <w:tcPr>
            <w:tcW w:w="1144" w:type="dxa"/>
          </w:tcPr>
          <w:p w14:paraId="49B3258B" w14:textId="77777777" w:rsidR="008548F6" w:rsidRDefault="008548F6">
            <w:pPr>
              <w:pStyle w:val="ConsPlusNormal"/>
              <w:jc w:val="center"/>
            </w:pPr>
            <w:r>
              <w:t>0,0</w:t>
            </w:r>
          </w:p>
        </w:tc>
        <w:tc>
          <w:tcPr>
            <w:tcW w:w="1264" w:type="dxa"/>
          </w:tcPr>
          <w:p w14:paraId="78B421A8" w14:textId="77777777" w:rsidR="008548F6" w:rsidRDefault="008548F6">
            <w:pPr>
              <w:pStyle w:val="ConsPlusNormal"/>
              <w:jc w:val="center"/>
            </w:pPr>
            <w:r>
              <w:t>36102,2</w:t>
            </w:r>
          </w:p>
        </w:tc>
      </w:tr>
      <w:tr w:rsidR="008548F6" w14:paraId="68E53E7C" w14:textId="77777777">
        <w:tc>
          <w:tcPr>
            <w:tcW w:w="2948" w:type="dxa"/>
            <w:vMerge/>
          </w:tcPr>
          <w:p w14:paraId="00147816" w14:textId="77777777" w:rsidR="008548F6" w:rsidRDefault="008548F6">
            <w:pPr>
              <w:pStyle w:val="ConsPlusNormal"/>
            </w:pPr>
          </w:p>
        </w:tc>
        <w:tc>
          <w:tcPr>
            <w:tcW w:w="1928" w:type="dxa"/>
            <w:vMerge/>
          </w:tcPr>
          <w:p w14:paraId="2C4F9E70" w14:textId="77777777" w:rsidR="008548F6" w:rsidRDefault="008548F6">
            <w:pPr>
              <w:pStyle w:val="ConsPlusNormal"/>
            </w:pPr>
          </w:p>
        </w:tc>
        <w:tc>
          <w:tcPr>
            <w:tcW w:w="1684" w:type="dxa"/>
          </w:tcPr>
          <w:p w14:paraId="057DFC3E" w14:textId="77777777" w:rsidR="008548F6" w:rsidRDefault="008548F6">
            <w:pPr>
              <w:pStyle w:val="ConsPlusNormal"/>
            </w:pPr>
            <w:r>
              <w:t>бюджет Пермского края</w:t>
            </w:r>
          </w:p>
        </w:tc>
        <w:tc>
          <w:tcPr>
            <w:tcW w:w="1144" w:type="dxa"/>
          </w:tcPr>
          <w:p w14:paraId="4D429790" w14:textId="77777777" w:rsidR="008548F6" w:rsidRDefault="008548F6">
            <w:pPr>
              <w:pStyle w:val="ConsPlusNormal"/>
              <w:jc w:val="center"/>
            </w:pPr>
            <w:r>
              <w:t>1805,1</w:t>
            </w:r>
          </w:p>
        </w:tc>
        <w:tc>
          <w:tcPr>
            <w:tcW w:w="1144" w:type="dxa"/>
          </w:tcPr>
          <w:p w14:paraId="0EBD3C44" w14:textId="77777777" w:rsidR="008548F6" w:rsidRDefault="008548F6">
            <w:pPr>
              <w:pStyle w:val="ConsPlusNormal"/>
              <w:jc w:val="center"/>
            </w:pPr>
            <w:r>
              <w:t>0,0</w:t>
            </w:r>
          </w:p>
        </w:tc>
        <w:tc>
          <w:tcPr>
            <w:tcW w:w="1144" w:type="dxa"/>
          </w:tcPr>
          <w:p w14:paraId="0CBDC516" w14:textId="77777777" w:rsidR="008548F6" w:rsidRDefault="008548F6">
            <w:pPr>
              <w:pStyle w:val="ConsPlusNormal"/>
              <w:jc w:val="center"/>
            </w:pPr>
            <w:r>
              <w:t>0,0</w:t>
            </w:r>
          </w:p>
        </w:tc>
        <w:tc>
          <w:tcPr>
            <w:tcW w:w="1264" w:type="dxa"/>
          </w:tcPr>
          <w:p w14:paraId="673EA24C" w14:textId="77777777" w:rsidR="008548F6" w:rsidRDefault="008548F6">
            <w:pPr>
              <w:pStyle w:val="ConsPlusNormal"/>
              <w:jc w:val="center"/>
            </w:pPr>
            <w:r>
              <w:t>1805,1</w:t>
            </w:r>
          </w:p>
        </w:tc>
      </w:tr>
      <w:tr w:rsidR="008548F6" w14:paraId="61930FC9" w14:textId="77777777">
        <w:tc>
          <w:tcPr>
            <w:tcW w:w="2948" w:type="dxa"/>
            <w:vMerge/>
          </w:tcPr>
          <w:p w14:paraId="3D9B0512" w14:textId="77777777" w:rsidR="008548F6" w:rsidRDefault="008548F6">
            <w:pPr>
              <w:pStyle w:val="ConsPlusNormal"/>
            </w:pPr>
          </w:p>
        </w:tc>
        <w:tc>
          <w:tcPr>
            <w:tcW w:w="1928" w:type="dxa"/>
            <w:vMerge/>
          </w:tcPr>
          <w:p w14:paraId="7F1E5E33" w14:textId="77777777" w:rsidR="008548F6" w:rsidRDefault="008548F6">
            <w:pPr>
              <w:pStyle w:val="ConsPlusNormal"/>
            </w:pPr>
          </w:p>
        </w:tc>
        <w:tc>
          <w:tcPr>
            <w:tcW w:w="1684" w:type="dxa"/>
          </w:tcPr>
          <w:p w14:paraId="4B10C27D" w14:textId="77777777" w:rsidR="008548F6" w:rsidRDefault="008548F6">
            <w:pPr>
              <w:pStyle w:val="ConsPlusNormal"/>
            </w:pPr>
            <w:r>
              <w:t>федеральный бюджет</w:t>
            </w:r>
          </w:p>
        </w:tc>
        <w:tc>
          <w:tcPr>
            <w:tcW w:w="1144" w:type="dxa"/>
          </w:tcPr>
          <w:p w14:paraId="5D0207E8" w14:textId="77777777" w:rsidR="008548F6" w:rsidRDefault="008548F6">
            <w:pPr>
              <w:pStyle w:val="ConsPlusNormal"/>
              <w:jc w:val="center"/>
            </w:pPr>
            <w:r>
              <w:t>34297,1</w:t>
            </w:r>
          </w:p>
        </w:tc>
        <w:tc>
          <w:tcPr>
            <w:tcW w:w="1144" w:type="dxa"/>
          </w:tcPr>
          <w:p w14:paraId="31F62899" w14:textId="77777777" w:rsidR="008548F6" w:rsidRDefault="008548F6">
            <w:pPr>
              <w:pStyle w:val="ConsPlusNormal"/>
              <w:jc w:val="center"/>
            </w:pPr>
            <w:r>
              <w:t>0,0</w:t>
            </w:r>
          </w:p>
        </w:tc>
        <w:tc>
          <w:tcPr>
            <w:tcW w:w="1144" w:type="dxa"/>
          </w:tcPr>
          <w:p w14:paraId="4B803CD7" w14:textId="77777777" w:rsidR="008548F6" w:rsidRDefault="008548F6">
            <w:pPr>
              <w:pStyle w:val="ConsPlusNormal"/>
              <w:jc w:val="center"/>
            </w:pPr>
            <w:r>
              <w:t>0,0</w:t>
            </w:r>
          </w:p>
        </w:tc>
        <w:tc>
          <w:tcPr>
            <w:tcW w:w="1264" w:type="dxa"/>
          </w:tcPr>
          <w:p w14:paraId="11AAD3FB" w14:textId="77777777" w:rsidR="008548F6" w:rsidRDefault="008548F6">
            <w:pPr>
              <w:pStyle w:val="ConsPlusNormal"/>
              <w:jc w:val="center"/>
            </w:pPr>
            <w:r>
              <w:t>34297,1</w:t>
            </w:r>
          </w:p>
        </w:tc>
      </w:tr>
      <w:tr w:rsidR="008548F6" w14:paraId="020C087C" w14:textId="77777777">
        <w:tc>
          <w:tcPr>
            <w:tcW w:w="2948" w:type="dxa"/>
            <w:vMerge w:val="restart"/>
            <w:tcBorders>
              <w:bottom w:val="nil"/>
            </w:tcBorders>
          </w:tcPr>
          <w:p w14:paraId="61D1766C" w14:textId="77777777" w:rsidR="008548F6" w:rsidRDefault="008548F6">
            <w:pPr>
              <w:pStyle w:val="ConsPlusNormal"/>
            </w:pPr>
            <w:r>
              <w:t xml:space="preserve">Направление 5.4 "Создание системы поддержки фермеров и развитие </w:t>
            </w:r>
            <w:r>
              <w:lastRenderedPageBreak/>
              <w:t>сельской кооперации"</w:t>
            </w:r>
          </w:p>
        </w:tc>
        <w:tc>
          <w:tcPr>
            <w:tcW w:w="1928" w:type="dxa"/>
            <w:vMerge w:val="restart"/>
            <w:tcBorders>
              <w:bottom w:val="nil"/>
            </w:tcBorders>
          </w:tcPr>
          <w:p w14:paraId="3BB8F65C" w14:textId="77777777" w:rsidR="008548F6" w:rsidRDefault="008548F6">
            <w:pPr>
              <w:pStyle w:val="ConsPlusNormal"/>
              <w:jc w:val="center"/>
            </w:pPr>
            <w:r>
              <w:lastRenderedPageBreak/>
              <w:t xml:space="preserve">Министерство агропромышленного комплекса </w:t>
            </w:r>
            <w:r>
              <w:lastRenderedPageBreak/>
              <w:t>Пермского края</w:t>
            </w:r>
          </w:p>
        </w:tc>
        <w:tc>
          <w:tcPr>
            <w:tcW w:w="1684" w:type="dxa"/>
          </w:tcPr>
          <w:p w14:paraId="41CFFB31" w14:textId="77777777" w:rsidR="008548F6" w:rsidRDefault="008548F6">
            <w:pPr>
              <w:pStyle w:val="ConsPlusNormal"/>
            </w:pPr>
            <w:r>
              <w:lastRenderedPageBreak/>
              <w:t>Всего, в том числе:</w:t>
            </w:r>
          </w:p>
        </w:tc>
        <w:tc>
          <w:tcPr>
            <w:tcW w:w="1144" w:type="dxa"/>
          </w:tcPr>
          <w:p w14:paraId="62E4637C" w14:textId="77777777" w:rsidR="008548F6" w:rsidRDefault="008548F6">
            <w:pPr>
              <w:pStyle w:val="ConsPlusNormal"/>
              <w:jc w:val="center"/>
            </w:pPr>
            <w:r>
              <w:t>166991,3</w:t>
            </w:r>
          </w:p>
        </w:tc>
        <w:tc>
          <w:tcPr>
            <w:tcW w:w="1144" w:type="dxa"/>
          </w:tcPr>
          <w:p w14:paraId="6EC98055" w14:textId="77777777" w:rsidR="008548F6" w:rsidRDefault="008548F6">
            <w:pPr>
              <w:pStyle w:val="ConsPlusNormal"/>
              <w:jc w:val="center"/>
            </w:pPr>
            <w:r>
              <w:t>0,0</w:t>
            </w:r>
          </w:p>
        </w:tc>
        <w:tc>
          <w:tcPr>
            <w:tcW w:w="1144" w:type="dxa"/>
          </w:tcPr>
          <w:p w14:paraId="434D397C" w14:textId="77777777" w:rsidR="008548F6" w:rsidRDefault="008548F6">
            <w:pPr>
              <w:pStyle w:val="ConsPlusNormal"/>
              <w:jc w:val="center"/>
            </w:pPr>
            <w:r>
              <w:t>0,0</w:t>
            </w:r>
          </w:p>
        </w:tc>
        <w:tc>
          <w:tcPr>
            <w:tcW w:w="1264" w:type="dxa"/>
          </w:tcPr>
          <w:p w14:paraId="04A32696" w14:textId="77777777" w:rsidR="008548F6" w:rsidRDefault="008548F6">
            <w:pPr>
              <w:pStyle w:val="ConsPlusNormal"/>
              <w:jc w:val="center"/>
            </w:pPr>
            <w:r>
              <w:t>166991,3</w:t>
            </w:r>
          </w:p>
        </w:tc>
      </w:tr>
      <w:tr w:rsidR="008548F6" w14:paraId="2CA19FE9" w14:textId="77777777">
        <w:tc>
          <w:tcPr>
            <w:tcW w:w="2948" w:type="dxa"/>
            <w:vMerge/>
            <w:tcBorders>
              <w:bottom w:val="nil"/>
            </w:tcBorders>
          </w:tcPr>
          <w:p w14:paraId="22AE352C" w14:textId="77777777" w:rsidR="008548F6" w:rsidRDefault="008548F6">
            <w:pPr>
              <w:pStyle w:val="ConsPlusNormal"/>
            </w:pPr>
          </w:p>
        </w:tc>
        <w:tc>
          <w:tcPr>
            <w:tcW w:w="1928" w:type="dxa"/>
            <w:vMerge/>
            <w:tcBorders>
              <w:bottom w:val="nil"/>
            </w:tcBorders>
          </w:tcPr>
          <w:p w14:paraId="103A8E57" w14:textId="77777777" w:rsidR="008548F6" w:rsidRDefault="008548F6">
            <w:pPr>
              <w:pStyle w:val="ConsPlusNormal"/>
            </w:pPr>
          </w:p>
        </w:tc>
        <w:tc>
          <w:tcPr>
            <w:tcW w:w="1684" w:type="dxa"/>
          </w:tcPr>
          <w:p w14:paraId="3173504F" w14:textId="77777777" w:rsidR="008548F6" w:rsidRDefault="008548F6">
            <w:pPr>
              <w:pStyle w:val="ConsPlusNormal"/>
            </w:pPr>
            <w:r>
              <w:t xml:space="preserve">бюджет </w:t>
            </w:r>
            <w:r>
              <w:lastRenderedPageBreak/>
              <w:t>Пермского края</w:t>
            </w:r>
          </w:p>
        </w:tc>
        <w:tc>
          <w:tcPr>
            <w:tcW w:w="1144" w:type="dxa"/>
          </w:tcPr>
          <w:p w14:paraId="2FDCC316" w14:textId="77777777" w:rsidR="008548F6" w:rsidRDefault="008548F6">
            <w:pPr>
              <w:pStyle w:val="ConsPlusNormal"/>
              <w:jc w:val="center"/>
            </w:pPr>
            <w:r>
              <w:lastRenderedPageBreak/>
              <w:t>5384,7</w:t>
            </w:r>
          </w:p>
        </w:tc>
        <w:tc>
          <w:tcPr>
            <w:tcW w:w="1144" w:type="dxa"/>
          </w:tcPr>
          <w:p w14:paraId="4334FB68" w14:textId="77777777" w:rsidR="008548F6" w:rsidRDefault="008548F6">
            <w:pPr>
              <w:pStyle w:val="ConsPlusNormal"/>
              <w:jc w:val="center"/>
            </w:pPr>
            <w:r>
              <w:t>0,0</w:t>
            </w:r>
          </w:p>
        </w:tc>
        <w:tc>
          <w:tcPr>
            <w:tcW w:w="1144" w:type="dxa"/>
          </w:tcPr>
          <w:p w14:paraId="629DAB82" w14:textId="77777777" w:rsidR="008548F6" w:rsidRDefault="008548F6">
            <w:pPr>
              <w:pStyle w:val="ConsPlusNormal"/>
              <w:jc w:val="center"/>
            </w:pPr>
            <w:r>
              <w:t>0,0</w:t>
            </w:r>
          </w:p>
        </w:tc>
        <w:tc>
          <w:tcPr>
            <w:tcW w:w="1264" w:type="dxa"/>
          </w:tcPr>
          <w:p w14:paraId="55C97530" w14:textId="77777777" w:rsidR="008548F6" w:rsidRDefault="008548F6">
            <w:pPr>
              <w:pStyle w:val="ConsPlusNormal"/>
              <w:jc w:val="center"/>
            </w:pPr>
            <w:r>
              <w:t>5384,7</w:t>
            </w:r>
          </w:p>
        </w:tc>
      </w:tr>
      <w:tr w:rsidR="008548F6" w14:paraId="1AC2141C" w14:textId="77777777">
        <w:tc>
          <w:tcPr>
            <w:tcW w:w="2948" w:type="dxa"/>
            <w:vMerge/>
            <w:tcBorders>
              <w:bottom w:val="nil"/>
            </w:tcBorders>
          </w:tcPr>
          <w:p w14:paraId="4F806F95" w14:textId="77777777" w:rsidR="008548F6" w:rsidRDefault="008548F6">
            <w:pPr>
              <w:pStyle w:val="ConsPlusNormal"/>
            </w:pPr>
          </w:p>
        </w:tc>
        <w:tc>
          <w:tcPr>
            <w:tcW w:w="1928" w:type="dxa"/>
            <w:vMerge/>
            <w:tcBorders>
              <w:bottom w:val="nil"/>
            </w:tcBorders>
          </w:tcPr>
          <w:p w14:paraId="0D457AFA" w14:textId="77777777" w:rsidR="008548F6" w:rsidRDefault="008548F6">
            <w:pPr>
              <w:pStyle w:val="ConsPlusNormal"/>
            </w:pPr>
          </w:p>
        </w:tc>
        <w:tc>
          <w:tcPr>
            <w:tcW w:w="1684" w:type="dxa"/>
          </w:tcPr>
          <w:p w14:paraId="3D8B861D" w14:textId="77777777" w:rsidR="008548F6" w:rsidRDefault="008548F6">
            <w:pPr>
              <w:pStyle w:val="ConsPlusNormal"/>
            </w:pPr>
            <w:r>
              <w:t>федеральный бюджет</w:t>
            </w:r>
          </w:p>
        </w:tc>
        <w:tc>
          <w:tcPr>
            <w:tcW w:w="1144" w:type="dxa"/>
          </w:tcPr>
          <w:p w14:paraId="2CA4D057" w14:textId="77777777" w:rsidR="008548F6" w:rsidRDefault="008548F6">
            <w:pPr>
              <w:pStyle w:val="ConsPlusNormal"/>
              <w:jc w:val="center"/>
            </w:pPr>
            <w:r>
              <w:t>102310,0</w:t>
            </w:r>
          </w:p>
        </w:tc>
        <w:tc>
          <w:tcPr>
            <w:tcW w:w="1144" w:type="dxa"/>
          </w:tcPr>
          <w:p w14:paraId="49D97039" w14:textId="77777777" w:rsidR="008548F6" w:rsidRDefault="008548F6">
            <w:pPr>
              <w:pStyle w:val="ConsPlusNormal"/>
              <w:jc w:val="center"/>
            </w:pPr>
            <w:r>
              <w:t>0,0</w:t>
            </w:r>
          </w:p>
        </w:tc>
        <w:tc>
          <w:tcPr>
            <w:tcW w:w="1144" w:type="dxa"/>
          </w:tcPr>
          <w:p w14:paraId="35B313A6" w14:textId="77777777" w:rsidR="008548F6" w:rsidRDefault="008548F6">
            <w:pPr>
              <w:pStyle w:val="ConsPlusNormal"/>
              <w:jc w:val="center"/>
            </w:pPr>
            <w:r>
              <w:t>0,0</w:t>
            </w:r>
          </w:p>
        </w:tc>
        <w:tc>
          <w:tcPr>
            <w:tcW w:w="1264" w:type="dxa"/>
          </w:tcPr>
          <w:p w14:paraId="32059216" w14:textId="77777777" w:rsidR="008548F6" w:rsidRDefault="008548F6">
            <w:pPr>
              <w:pStyle w:val="ConsPlusNormal"/>
              <w:jc w:val="center"/>
            </w:pPr>
            <w:r>
              <w:t>102310,0</w:t>
            </w:r>
          </w:p>
        </w:tc>
      </w:tr>
      <w:tr w:rsidR="008548F6" w14:paraId="504F702F" w14:textId="77777777">
        <w:tblPrEx>
          <w:tblBorders>
            <w:insideH w:val="nil"/>
          </w:tblBorders>
        </w:tblPrEx>
        <w:tc>
          <w:tcPr>
            <w:tcW w:w="2948" w:type="dxa"/>
            <w:vMerge/>
            <w:tcBorders>
              <w:bottom w:val="nil"/>
            </w:tcBorders>
          </w:tcPr>
          <w:p w14:paraId="228A3FE7" w14:textId="77777777" w:rsidR="008548F6" w:rsidRDefault="008548F6">
            <w:pPr>
              <w:pStyle w:val="ConsPlusNormal"/>
            </w:pPr>
          </w:p>
        </w:tc>
        <w:tc>
          <w:tcPr>
            <w:tcW w:w="1928" w:type="dxa"/>
            <w:vMerge/>
            <w:tcBorders>
              <w:bottom w:val="nil"/>
            </w:tcBorders>
          </w:tcPr>
          <w:p w14:paraId="2CC25091" w14:textId="77777777" w:rsidR="008548F6" w:rsidRDefault="008548F6">
            <w:pPr>
              <w:pStyle w:val="ConsPlusNormal"/>
            </w:pPr>
          </w:p>
        </w:tc>
        <w:tc>
          <w:tcPr>
            <w:tcW w:w="1684" w:type="dxa"/>
            <w:tcBorders>
              <w:bottom w:val="nil"/>
            </w:tcBorders>
          </w:tcPr>
          <w:p w14:paraId="3599A7BD" w14:textId="77777777" w:rsidR="008548F6" w:rsidRDefault="008548F6">
            <w:pPr>
              <w:pStyle w:val="ConsPlusNormal"/>
            </w:pPr>
            <w:r>
              <w:t>внебюджетные источники</w:t>
            </w:r>
          </w:p>
        </w:tc>
        <w:tc>
          <w:tcPr>
            <w:tcW w:w="1144" w:type="dxa"/>
            <w:tcBorders>
              <w:bottom w:val="nil"/>
            </w:tcBorders>
          </w:tcPr>
          <w:p w14:paraId="62C4C810" w14:textId="77777777" w:rsidR="008548F6" w:rsidRDefault="008548F6">
            <w:pPr>
              <w:pStyle w:val="ConsPlusNormal"/>
              <w:jc w:val="center"/>
            </w:pPr>
            <w:r>
              <w:t>59296,6</w:t>
            </w:r>
          </w:p>
        </w:tc>
        <w:tc>
          <w:tcPr>
            <w:tcW w:w="1144" w:type="dxa"/>
            <w:tcBorders>
              <w:bottom w:val="nil"/>
            </w:tcBorders>
          </w:tcPr>
          <w:p w14:paraId="323BF5D0" w14:textId="77777777" w:rsidR="008548F6" w:rsidRDefault="008548F6">
            <w:pPr>
              <w:pStyle w:val="ConsPlusNormal"/>
              <w:jc w:val="center"/>
            </w:pPr>
            <w:r>
              <w:t>0,0</w:t>
            </w:r>
          </w:p>
        </w:tc>
        <w:tc>
          <w:tcPr>
            <w:tcW w:w="1144" w:type="dxa"/>
            <w:tcBorders>
              <w:bottom w:val="nil"/>
            </w:tcBorders>
          </w:tcPr>
          <w:p w14:paraId="41520AE6" w14:textId="77777777" w:rsidR="008548F6" w:rsidRDefault="008548F6">
            <w:pPr>
              <w:pStyle w:val="ConsPlusNormal"/>
              <w:jc w:val="center"/>
            </w:pPr>
            <w:r>
              <w:t>0,0</w:t>
            </w:r>
          </w:p>
        </w:tc>
        <w:tc>
          <w:tcPr>
            <w:tcW w:w="1264" w:type="dxa"/>
            <w:tcBorders>
              <w:bottom w:val="nil"/>
            </w:tcBorders>
          </w:tcPr>
          <w:p w14:paraId="0378E756" w14:textId="77777777" w:rsidR="008548F6" w:rsidRDefault="008548F6">
            <w:pPr>
              <w:pStyle w:val="ConsPlusNormal"/>
              <w:jc w:val="center"/>
            </w:pPr>
            <w:r>
              <w:t>59296,6</w:t>
            </w:r>
          </w:p>
        </w:tc>
      </w:tr>
      <w:tr w:rsidR="008548F6" w14:paraId="2AF173EE" w14:textId="77777777">
        <w:tblPrEx>
          <w:tblBorders>
            <w:insideH w:val="nil"/>
          </w:tblBorders>
        </w:tblPrEx>
        <w:tc>
          <w:tcPr>
            <w:tcW w:w="11256" w:type="dxa"/>
            <w:gridSpan w:val="7"/>
            <w:tcBorders>
              <w:top w:val="nil"/>
            </w:tcBorders>
          </w:tcPr>
          <w:p w14:paraId="128F9FC8" w14:textId="77777777" w:rsidR="008548F6" w:rsidRDefault="008548F6">
            <w:pPr>
              <w:pStyle w:val="ConsPlusNormal"/>
              <w:jc w:val="both"/>
            </w:pPr>
            <w:r>
              <w:t xml:space="preserve">(в ред. </w:t>
            </w:r>
            <w:hyperlink r:id="rId187">
              <w:r>
                <w:rPr>
                  <w:color w:val="0000FF"/>
                </w:rPr>
                <w:t>Постановления</w:t>
              </w:r>
            </w:hyperlink>
            <w:r>
              <w:t xml:space="preserve"> Правительства Пермского края от 03.06.2024 N 333-п)</w:t>
            </w:r>
          </w:p>
        </w:tc>
      </w:tr>
      <w:tr w:rsidR="008548F6" w14:paraId="7DB1CBDD" w14:textId="77777777">
        <w:tc>
          <w:tcPr>
            <w:tcW w:w="2948" w:type="dxa"/>
            <w:vMerge w:val="restart"/>
            <w:tcBorders>
              <w:bottom w:val="nil"/>
            </w:tcBorders>
          </w:tcPr>
          <w:p w14:paraId="0BF934C0" w14:textId="77777777" w:rsidR="008548F6" w:rsidRDefault="008548F6">
            <w:pPr>
              <w:pStyle w:val="ConsPlusNormal"/>
            </w:pPr>
            <w:r>
              <w:t>Региональный проект 6 "Развитие туристической инфраструктуры"</w:t>
            </w:r>
          </w:p>
        </w:tc>
        <w:tc>
          <w:tcPr>
            <w:tcW w:w="1928" w:type="dxa"/>
            <w:vMerge w:val="restart"/>
            <w:tcBorders>
              <w:bottom w:val="nil"/>
            </w:tcBorders>
          </w:tcPr>
          <w:p w14:paraId="72696192" w14:textId="77777777" w:rsidR="008548F6" w:rsidRDefault="008548F6">
            <w:pPr>
              <w:pStyle w:val="ConsPlusNormal"/>
              <w:jc w:val="center"/>
            </w:pPr>
            <w:r>
              <w:t>-</w:t>
            </w:r>
          </w:p>
        </w:tc>
        <w:tc>
          <w:tcPr>
            <w:tcW w:w="1684" w:type="dxa"/>
          </w:tcPr>
          <w:p w14:paraId="4FD1043E" w14:textId="77777777" w:rsidR="008548F6" w:rsidRDefault="008548F6">
            <w:pPr>
              <w:pStyle w:val="ConsPlusNormal"/>
            </w:pPr>
            <w:r>
              <w:t>Всего, в том числе:</w:t>
            </w:r>
          </w:p>
        </w:tc>
        <w:tc>
          <w:tcPr>
            <w:tcW w:w="1144" w:type="dxa"/>
          </w:tcPr>
          <w:p w14:paraId="209C8F13" w14:textId="77777777" w:rsidR="008548F6" w:rsidRDefault="008548F6">
            <w:pPr>
              <w:pStyle w:val="ConsPlusNormal"/>
              <w:jc w:val="center"/>
            </w:pPr>
            <w:r>
              <w:t>748586,6</w:t>
            </w:r>
          </w:p>
        </w:tc>
        <w:tc>
          <w:tcPr>
            <w:tcW w:w="1144" w:type="dxa"/>
          </w:tcPr>
          <w:p w14:paraId="3129897F" w14:textId="77777777" w:rsidR="008548F6" w:rsidRDefault="008548F6">
            <w:pPr>
              <w:pStyle w:val="ConsPlusNormal"/>
              <w:jc w:val="center"/>
            </w:pPr>
            <w:r>
              <w:t>0,0</w:t>
            </w:r>
          </w:p>
        </w:tc>
        <w:tc>
          <w:tcPr>
            <w:tcW w:w="1144" w:type="dxa"/>
          </w:tcPr>
          <w:p w14:paraId="218C8C74" w14:textId="77777777" w:rsidR="008548F6" w:rsidRDefault="008548F6">
            <w:pPr>
              <w:pStyle w:val="ConsPlusNormal"/>
              <w:jc w:val="center"/>
            </w:pPr>
            <w:r>
              <w:t>0,0</w:t>
            </w:r>
          </w:p>
        </w:tc>
        <w:tc>
          <w:tcPr>
            <w:tcW w:w="1264" w:type="dxa"/>
          </w:tcPr>
          <w:p w14:paraId="27F50446" w14:textId="77777777" w:rsidR="008548F6" w:rsidRDefault="008548F6">
            <w:pPr>
              <w:pStyle w:val="ConsPlusNormal"/>
              <w:jc w:val="center"/>
            </w:pPr>
            <w:r>
              <w:t>748586,6</w:t>
            </w:r>
          </w:p>
        </w:tc>
      </w:tr>
      <w:tr w:rsidR="008548F6" w14:paraId="3D6B8183" w14:textId="77777777">
        <w:tc>
          <w:tcPr>
            <w:tcW w:w="2948" w:type="dxa"/>
            <w:vMerge/>
            <w:tcBorders>
              <w:bottom w:val="nil"/>
            </w:tcBorders>
          </w:tcPr>
          <w:p w14:paraId="28E6E6B5" w14:textId="77777777" w:rsidR="008548F6" w:rsidRDefault="008548F6">
            <w:pPr>
              <w:pStyle w:val="ConsPlusNormal"/>
            </w:pPr>
          </w:p>
        </w:tc>
        <w:tc>
          <w:tcPr>
            <w:tcW w:w="1928" w:type="dxa"/>
            <w:vMerge/>
            <w:tcBorders>
              <w:bottom w:val="nil"/>
            </w:tcBorders>
          </w:tcPr>
          <w:p w14:paraId="3D2D6653" w14:textId="77777777" w:rsidR="008548F6" w:rsidRDefault="008548F6">
            <w:pPr>
              <w:pStyle w:val="ConsPlusNormal"/>
            </w:pPr>
          </w:p>
        </w:tc>
        <w:tc>
          <w:tcPr>
            <w:tcW w:w="1684" w:type="dxa"/>
          </w:tcPr>
          <w:p w14:paraId="11BB5D50" w14:textId="77777777" w:rsidR="008548F6" w:rsidRDefault="008548F6">
            <w:pPr>
              <w:pStyle w:val="ConsPlusNormal"/>
            </w:pPr>
            <w:r>
              <w:t>бюджет Пермского края</w:t>
            </w:r>
          </w:p>
        </w:tc>
        <w:tc>
          <w:tcPr>
            <w:tcW w:w="1144" w:type="dxa"/>
          </w:tcPr>
          <w:p w14:paraId="5BF793C3" w14:textId="77777777" w:rsidR="008548F6" w:rsidRDefault="008548F6">
            <w:pPr>
              <w:pStyle w:val="ConsPlusNormal"/>
              <w:jc w:val="center"/>
            </w:pPr>
            <w:r>
              <w:t>29387,8</w:t>
            </w:r>
          </w:p>
        </w:tc>
        <w:tc>
          <w:tcPr>
            <w:tcW w:w="1144" w:type="dxa"/>
          </w:tcPr>
          <w:p w14:paraId="43EC878A" w14:textId="77777777" w:rsidR="008548F6" w:rsidRDefault="008548F6">
            <w:pPr>
              <w:pStyle w:val="ConsPlusNormal"/>
              <w:jc w:val="center"/>
            </w:pPr>
            <w:r>
              <w:t>0,0</w:t>
            </w:r>
          </w:p>
        </w:tc>
        <w:tc>
          <w:tcPr>
            <w:tcW w:w="1144" w:type="dxa"/>
          </w:tcPr>
          <w:p w14:paraId="6418A1F5" w14:textId="77777777" w:rsidR="008548F6" w:rsidRDefault="008548F6">
            <w:pPr>
              <w:pStyle w:val="ConsPlusNormal"/>
              <w:jc w:val="center"/>
            </w:pPr>
            <w:r>
              <w:t>0,0</w:t>
            </w:r>
          </w:p>
        </w:tc>
        <w:tc>
          <w:tcPr>
            <w:tcW w:w="1264" w:type="dxa"/>
          </w:tcPr>
          <w:p w14:paraId="200A1244" w14:textId="77777777" w:rsidR="008548F6" w:rsidRDefault="008548F6">
            <w:pPr>
              <w:pStyle w:val="ConsPlusNormal"/>
              <w:jc w:val="center"/>
            </w:pPr>
            <w:r>
              <w:t>29387,8</w:t>
            </w:r>
          </w:p>
        </w:tc>
      </w:tr>
      <w:tr w:rsidR="008548F6" w14:paraId="212F7732" w14:textId="77777777">
        <w:tc>
          <w:tcPr>
            <w:tcW w:w="2948" w:type="dxa"/>
            <w:vMerge/>
            <w:tcBorders>
              <w:bottom w:val="nil"/>
            </w:tcBorders>
          </w:tcPr>
          <w:p w14:paraId="60544B04" w14:textId="77777777" w:rsidR="008548F6" w:rsidRDefault="008548F6">
            <w:pPr>
              <w:pStyle w:val="ConsPlusNormal"/>
            </w:pPr>
          </w:p>
        </w:tc>
        <w:tc>
          <w:tcPr>
            <w:tcW w:w="1928" w:type="dxa"/>
            <w:vMerge/>
            <w:tcBorders>
              <w:bottom w:val="nil"/>
            </w:tcBorders>
          </w:tcPr>
          <w:p w14:paraId="1CCEBCC9" w14:textId="77777777" w:rsidR="008548F6" w:rsidRDefault="008548F6">
            <w:pPr>
              <w:pStyle w:val="ConsPlusNormal"/>
            </w:pPr>
          </w:p>
        </w:tc>
        <w:tc>
          <w:tcPr>
            <w:tcW w:w="1684" w:type="dxa"/>
          </w:tcPr>
          <w:p w14:paraId="422D26D0" w14:textId="77777777" w:rsidR="008548F6" w:rsidRDefault="008548F6">
            <w:pPr>
              <w:pStyle w:val="ConsPlusNormal"/>
            </w:pPr>
            <w:r>
              <w:t>федеральный бюджет</w:t>
            </w:r>
          </w:p>
        </w:tc>
        <w:tc>
          <w:tcPr>
            <w:tcW w:w="1144" w:type="dxa"/>
          </w:tcPr>
          <w:p w14:paraId="5936D174" w14:textId="77777777" w:rsidR="008548F6" w:rsidRDefault="008548F6">
            <w:pPr>
              <w:pStyle w:val="ConsPlusNormal"/>
              <w:jc w:val="center"/>
            </w:pPr>
            <w:r>
              <w:t>558367,7</w:t>
            </w:r>
          </w:p>
        </w:tc>
        <w:tc>
          <w:tcPr>
            <w:tcW w:w="1144" w:type="dxa"/>
          </w:tcPr>
          <w:p w14:paraId="270E2B74" w14:textId="77777777" w:rsidR="008548F6" w:rsidRDefault="008548F6">
            <w:pPr>
              <w:pStyle w:val="ConsPlusNormal"/>
              <w:jc w:val="center"/>
            </w:pPr>
            <w:r>
              <w:t>0,0</w:t>
            </w:r>
          </w:p>
        </w:tc>
        <w:tc>
          <w:tcPr>
            <w:tcW w:w="1144" w:type="dxa"/>
          </w:tcPr>
          <w:p w14:paraId="65A5D296" w14:textId="77777777" w:rsidR="008548F6" w:rsidRDefault="008548F6">
            <w:pPr>
              <w:pStyle w:val="ConsPlusNormal"/>
              <w:jc w:val="center"/>
            </w:pPr>
            <w:r>
              <w:t>0,0</w:t>
            </w:r>
          </w:p>
        </w:tc>
        <w:tc>
          <w:tcPr>
            <w:tcW w:w="1264" w:type="dxa"/>
          </w:tcPr>
          <w:p w14:paraId="258CAF58" w14:textId="77777777" w:rsidR="008548F6" w:rsidRDefault="008548F6">
            <w:pPr>
              <w:pStyle w:val="ConsPlusNormal"/>
              <w:jc w:val="center"/>
            </w:pPr>
            <w:r>
              <w:t>558367,7</w:t>
            </w:r>
          </w:p>
        </w:tc>
      </w:tr>
      <w:tr w:rsidR="008548F6" w14:paraId="48176C19" w14:textId="77777777">
        <w:tc>
          <w:tcPr>
            <w:tcW w:w="2948" w:type="dxa"/>
            <w:vMerge/>
            <w:tcBorders>
              <w:bottom w:val="nil"/>
            </w:tcBorders>
          </w:tcPr>
          <w:p w14:paraId="34FC83CB" w14:textId="77777777" w:rsidR="008548F6" w:rsidRDefault="008548F6">
            <w:pPr>
              <w:pStyle w:val="ConsPlusNormal"/>
            </w:pPr>
          </w:p>
        </w:tc>
        <w:tc>
          <w:tcPr>
            <w:tcW w:w="1928" w:type="dxa"/>
            <w:vMerge/>
            <w:tcBorders>
              <w:bottom w:val="nil"/>
            </w:tcBorders>
          </w:tcPr>
          <w:p w14:paraId="5658D94A" w14:textId="77777777" w:rsidR="008548F6" w:rsidRDefault="008548F6">
            <w:pPr>
              <w:pStyle w:val="ConsPlusNormal"/>
            </w:pPr>
          </w:p>
        </w:tc>
        <w:tc>
          <w:tcPr>
            <w:tcW w:w="1684" w:type="dxa"/>
          </w:tcPr>
          <w:p w14:paraId="2994BDDB" w14:textId="77777777" w:rsidR="008548F6" w:rsidRDefault="008548F6">
            <w:pPr>
              <w:pStyle w:val="ConsPlusNormal"/>
            </w:pPr>
            <w:r>
              <w:t>местный бюджет</w:t>
            </w:r>
          </w:p>
        </w:tc>
        <w:tc>
          <w:tcPr>
            <w:tcW w:w="1144" w:type="dxa"/>
          </w:tcPr>
          <w:p w14:paraId="4A444975" w14:textId="77777777" w:rsidR="008548F6" w:rsidRDefault="008548F6">
            <w:pPr>
              <w:pStyle w:val="ConsPlusNormal"/>
              <w:jc w:val="center"/>
            </w:pPr>
            <w:r>
              <w:t>1611,3</w:t>
            </w:r>
          </w:p>
        </w:tc>
        <w:tc>
          <w:tcPr>
            <w:tcW w:w="1144" w:type="dxa"/>
          </w:tcPr>
          <w:p w14:paraId="38C2F19C" w14:textId="77777777" w:rsidR="008548F6" w:rsidRDefault="008548F6">
            <w:pPr>
              <w:pStyle w:val="ConsPlusNormal"/>
              <w:jc w:val="center"/>
            </w:pPr>
            <w:r>
              <w:t>0,0</w:t>
            </w:r>
          </w:p>
        </w:tc>
        <w:tc>
          <w:tcPr>
            <w:tcW w:w="1144" w:type="dxa"/>
          </w:tcPr>
          <w:p w14:paraId="29BBBAED" w14:textId="77777777" w:rsidR="008548F6" w:rsidRDefault="008548F6">
            <w:pPr>
              <w:pStyle w:val="ConsPlusNormal"/>
              <w:jc w:val="center"/>
            </w:pPr>
            <w:r>
              <w:t>0,0</w:t>
            </w:r>
          </w:p>
        </w:tc>
        <w:tc>
          <w:tcPr>
            <w:tcW w:w="1264" w:type="dxa"/>
          </w:tcPr>
          <w:p w14:paraId="21FED3FE" w14:textId="77777777" w:rsidR="008548F6" w:rsidRDefault="008548F6">
            <w:pPr>
              <w:pStyle w:val="ConsPlusNormal"/>
              <w:jc w:val="center"/>
            </w:pPr>
            <w:r>
              <w:t>1611,3</w:t>
            </w:r>
          </w:p>
        </w:tc>
      </w:tr>
      <w:tr w:rsidR="008548F6" w14:paraId="1A1F0F8A" w14:textId="77777777">
        <w:tblPrEx>
          <w:tblBorders>
            <w:insideH w:val="nil"/>
          </w:tblBorders>
        </w:tblPrEx>
        <w:tc>
          <w:tcPr>
            <w:tcW w:w="2948" w:type="dxa"/>
            <w:vMerge/>
            <w:tcBorders>
              <w:bottom w:val="nil"/>
            </w:tcBorders>
          </w:tcPr>
          <w:p w14:paraId="459AD718" w14:textId="77777777" w:rsidR="008548F6" w:rsidRDefault="008548F6">
            <w:pPr>
              <w:pStyle w:val="ConsPlusNormal"/>
            </w:pPr>
          </w:p>
        </w:tc>
        <w:tc>
          <w:tcPr>
            <w:tcW w:w="1928" w:type="dxa"/>
            <w:vMerge/>
            <w:tcBorders>
              <w:bottom w:val="nil"/>
            </w:tcBorders>
          </w:tcPr>
          <w:p w14:paraId="603A8FA7" w14:textId="77777777" w:rsidR="008548F6" w:rsidRDefault="008548F6">
            <w:pPr>
              <w:pStyle w:val="ConsPlusNormal"/>
            </w:pPr>
          </w:p>
        </w:tc>
        <w:tc>
          <w:tcPr>
            <w:tcW w:w="1684" w:type="dxa"/>
            <w:tcBorders>
              <w:bottom w:val="nil"/>
            </w:tcBorders>
          </w:tcPr>
          <w:p w14:paraId="41A5F500" w14:textId="77777777" w:rsidR="008548F6" w:rsidRDefault="008548F6">
            <w:pPr>
              <w:pStyle w:val="ConsPlusNormal"/>
            </w:pPr>
            <w:r>
              <w:t>внебюджетные источники</w:t>
            </w:r>
          </w:p>
        </w:tc>
        <w:tc>
          <w:tcPr>
            <w:tcW w:w="1144" w:type="dxa"/>
            <w:tcBorders>
              <w:bottom w:val="nil"/>
            </w:tcBorders>
          </w:tcPr>
          <w:p w14:paraId="16B4DA18" w14:textId="77777777" w:rsidR="008548F6" w:rsidRDefault="008548F6">
            <w:pPr>
              <w:pStyle w:val="ConsPlusNormal"/>
              <w:jc w:val="center"/>
            </w:pPr>
            <w:r>
              <w:t>159219,8</w:t>
            </w:r>
          </w:p>
        </w:tc>
        <w:tc>
          <w:tcPr>
            <w:tcW w:w="1144" w:type="dxa"/>
            <w:tcBorders>
              <w:bottom w:val="nil"/>
            </w:tcBorders>
          </w:tcPr>
          <w:p w14:paraId="331F7D12" w14:textId="77777777" w:rsidR="008548F6" w:rsidRDefault="008548F6">
            <w:pPr>
              <w:pStyle w:val="ConsPlusNormal"/>
              <w:jc w:val="center"/>
            </w:pPr>
            <w:r>
              <w:t>0,0</w:t>
            </w:r>
          </w:p>
        </w:tc>
        <w:tc>
          <w:tcPr>
            <w:tcW w:w="1144" w:type="dxa"/>
            <w:tcBorders>
              <w:bottom w:val="nil"/>
            </w:tcBorders>
          </w:tcPr>
          <w:p w14:paraId="5A0DF7C6" w14:textId="77777777" w:rsidR="008548F6" w:rsidRDefault="008548F6">
            <w:pPr>
              <w:pStyle w:val="ConsPlusNormal"/>
              <w:jc w:val="center"/>
            </w:pPr>
            <w:r>
              <w:t>0,0</w:t>
            </w:r>
          </w:p>
        </w:tc>
        <w:tc>
          <w:tcPr>
            <w:tcW w:w="1264" w:type="dxa"/>
            <w:tcBorders>
              <w:bottom w:val="nil"/>
            </w:tcBorders>
          </w:tcPr>
          <w:p w14:paraId="64E757C5" w14:textId="77777777" w:rsidR="008548F6" w:rsidRDefault="008548F6">
            <w:pPr>
              <w:pStyle w:val="ConsPlusNormal"/>
              <w:jc w:val="center"/>
            </w:pPr>
            <w:r>
              <w:t>159219,8</w:t>
            </w:r>
          </w:p>
        </w:tc>
      </w:tr>
      <w:tr w:rsidR="008548F6" w14:paraId="0C2E95B3" w14:textId="77777777">
        <w:tblPrEx>
          <w:tblBorders>
            <w:insideH w:val="nil"/>
          </w:tblBorders>
        </w:tblPrEx>
        <w:tc>
          <w:tcPr>
            <w:tcW w:w="11256" w:type="dxa"/>
            <w:gridSpan w:val="7"/>
            <w:tcBorders>
              <w:top w:val="nil"/>
            </w:tcBorders>
          </w:tcPr>
          <w:p w14:paraId="34A3D4FC" w14:textId="77777777" w:rsidR="008548F6" w:rsidRDefault="008548F6">
            <w:pPr>
              <w:pStyle w:val="ConsPlusNormal"/>
              <w:jc w:val="both"/>
            </w:pPr>
            <w:r>
              <w:t xml:space="preserve">(в ред. </w:t>
            </w:r>
            <w:hyperlink r:id="rId188">
              <w:r>
                <w:rPr>
                  <w:color w:val="0000FF"/>
                </w:rPr>
                <w:t>Постановления</w:t>
              </w:r>
            </w:hyperlink>
            <w:r>
              <w:t xml:space="preserve"> Правительства Пермского края от 12.03.2024 N 146-п)</w:t>
            </w:r>
          </w:p>
        </w:tc>
      </w:tr>
      <w:tr w:rsidR="008548F6" w14:paraId="7E5FDDA6" w14:textId="77777777">
        <w:tc>
          <w:tcPr>
            <w:tcW w:w="2948" w:type="dxa"/>
            <w:vMerge w:val="restart"/>
            <w:tcBorders>
              <w:bottom w:val="nil"/>
            </w:tcBorders>
          </w:tcPr>
          <w:p w14:paraId="7231B8CF" w14:textId="77777777" w:rsidR="008548F6" w:rsidRDefault="008548F6">
            <w:pPr>
              <w:pStyle w:val="ConsPlusNormal"/>
            </w:pPr>
            <w:r>
              <w:t>Направление 6.1 "Поддержка субъектов Российской Федерации для создания инженерной и транспортной инфраструктуры в целях развития туристских кластеров"</w:t>
            </w:r>
          </w:p>
        </w:tc>
        <w:tc>
          <w:tcPr>
            <w:tcW w:w="1928" w:type="dxa"/>
            <w:vMerge w:val="restart"/>
          </w:tcPr>
          <w:p w14:paraId="788BD3A8" w14:textId="77777777" w:rsidR="008548F6" w:rsidRDefault="008548F6">
            <w:pPr>
              <w:pStyle w:val="ConsPlusNormal"/>
              <w:jc w:val="center"/>
            </w:pPr>
            <w:r>
              <w:t>-</w:t>
            </w:r>
          </w:p>
        </w:tc>
        <w:tc>
          <w:tcPr>
            <w:tcW w:w="1684" w:type="dxa"/>
          </w:tcPr>
          <w:p w14:paraId="2743DAFB" w14:textId="77777777" w:rsidR="008548F6" w:rsidRDefault="008548F6">
            <w:pPr>
              <w:pStyle w:val="ConsPlusNormal"/>
            </w:pPr>
            <w:r>
              <w:t>Всего, в том числе:</w:t>
            </w:r>
          </w:p>
        </w:tc>
        <w:tc>
          <w:tcPr>
            <w:tcW w:w="1144" w:type="dxa"/>
          </w:tcPr>
          <w:p w14:paraId="713487E7" w14:textId="77777777" w:rsidR="008548F6" w:rsidRDefault="008548F6">
            <w:pPr>
              <w:pStyle w:val="ConsPlusNormal"/>
              <w:jc w:val="center"/>
            </w:pPr>
            <w:r>
              <w:t>463662,3</w:t>
            </w:r>
          </w:p>
        </w:tc>
        <w:tc>
          <w:tcPr>
            <w:tcW w:w="1144" w:type="dxa"/>
          </w:tcPr>
          <w:p w14:paraId="074E9604" w14:textId="77777777" w:rsidR="008548F6" w:rsidRDefault="008548F6">
            <w:pPr>
              <w:pStyle w:val="ConsPlusNormal"/>
              <w:jc w:val="center"/>
            </w:pPr>
            <w:r>
              <w:t>0,0</w:t>
            </w:r>
          </w:p>
        </w:tc>
        <w:tc>
          <w:tcPr>
            <w:tcW w:w="1144" w:type="dxa"/>
          </w:tcPr>
          <w:p w14:paraId="6CDDDCE9" w14:textId="77777777" w:rsidR="008548F6" w:rsidRDefault="008548F6">
            <w:pPr>
              <w:pStyle w:val="ConsPlusNormal"/>
              <w:jc w:val="center"/>
            </w:pPr>
            <w:r>
              <w:t>0,0</w:t>
            </w:r>
          </w:p>
        </w:tc>
        <w:tc>
          <w:tcPr>
            <w:tcW w:w="1264" w:type="dxa"/>
          </w:tcPr>
          <w:p w14:paraId="1670BF19" w14:textId="77777777" w:rsidR="008548F6" w:rsidRDefault="008548F6">
            <w:pPr>
              <w:pStyle w:val="ConsPlusNormal"/>
              <w:jc w:val="center"/>
            </w:pPr>
            <w:r>
              <w:t>463662,3</w:t>
            </w:r>
          </w:p>
        </w:tc>
      </w:tr>
      <w:tr w:rsidR="008548F6" w14:paraId="1ED3DC93" w14:textId="77777777">
        <w:tc>
          <w:tcPr>
            <w:tcW w:w="2948" w:type="dxa"/>
            <w:vMerge/>
            <w:tcBorders>
              <w:bottom w:val="nil"/>
            </w:tcBorders>
          </w:tcPr>
          <w:p w14:paraId="3EC712A7" w14:textId="77777777" w:rsidR="008548F6" w:rsidRDefault="008548F6">
            <w:pPr>
              <w:pStyle w:val="ConsPlusNormal"/>
            </w:pPr>
          </w:p>
        </w:tc>
        <w:tc>
          <w:tcPr>
            <w:tcW w:w="1928" w:type="dxa"/>
            <w:vMerge/>
          </w:tcPr>
          <w:p w14:paraId="7623797D" w14:textId="77777777" w:rsidR="008548F6" w:rsidRDefault="008548F6">
            <w:pPr>
              <w:pStyle w:val="ConsPlusNormal"/>
            </w:pPr>
          </w:p>
        </w:tc>
        <w:tc>
          <w:tcPr>
            <w:tcW w:w="1684" w:type="dxa"/>
          </w:tcPr>
          <w:p w14:paraId="49F8B508" w14:textId="77777777" w:rsidR="008548F6" w:rsidRDefault="008548F6">
            <w:pPr>
              <w:pStyle w:val="ConsPlusNormal"/>
            </w:pPr>
            <w:r>
              <w:t>бюджет Пермского края</w:t>
            </w:r>
          </w:p>
        </w:tc>
        <w:tc>
          <w:tcPr>
            <w:tcW w:w="1144" w:type="dxa"/>
          </w:tcPr>
          <w:p w14:paraId="6545E13A" w14:textId="77777777" w:rsidR="008548F6" w:rsidRDefault="008548F6">
            <w:pPr>
              <w:pStyle w:val="ConsPlusNormal"/>
              <w:jc w:val="center"/>
            </w:pPr>
            <w:r>
              <w:t>23102,6</w:t>
            </w:r>
          </w:p>
        </w:tc>
        <w:tc>
          <w:tcPr>
            <w:tcW w:w="1144" w:type="dxa"/>
          </w:tcPr>
          <w:p w14:paraId="44DE486F" w14:textId="77777777" w:rsidR="008548F6" w:rsidRDefault="008548F6">
            <w:pPr>
              <w:pStyle w:val="ConsPlusNormal"/>
              <w:jc w:val="center"/>
            </w:pPr>
            <w:r>
              <w:t>0,0</w:t>
            </w:r>
          </w:p>
        </w:tc>
        <w:tc>
          <w:tcPr>
            <w:tcW w:w="1144" w:type="dxa"/>
          </w:tcPr>
          <w:p w14:paraId="1E8DA66A" w14:textId="77777777" w:rsidR="008548F6" w:rsidRDefault="008548F6">
            <w:pPr>
              <w:pStyle w:val="ConsPlusNormal"/>
              <w:jc w:val="center"/>
            </w:pPr>
            <w:r>
              <w:t>0,0</w:t>
            </w:r>
          </w:p>
        </w:tc>
        <w:tc>
          <w:tcPr>
            <w:tcW w:w="1264" w:type="dxa"/>
          </w:tcPr>
          <w:p w14:paraId="3B35ED0D" w14:textId="77777777" w:rsidR="008548F6" w:rsidRDefault="008548F6">
            <w:pPr>
              <w:pStyle w:val="ConsPlusNormal"/>
              <w:jc w:val="center"/>
            </w:pPr>
            <w:r>
              <w:t>23102,6</w:t>
            </w:r>
          </w:p>
        </w:tc>
      </w:tr>
      <w:tr w:rsidR="008548F6" w14:paraId="4B10C007" w14:textId="77777777">
        <w:tc>
          <w:tcPr>
            <w:tcW w:w="2948" w:type="dxa"/>
            <w:vMerge/>
            <w:tcBorders>
              <w:bottom w:val="nil"/>
            </w:tcBorders>
          </w:tcPr>
          <w:p w14:paraId="40C1A681" w14:textId="77777777" w:rsidR="008548F6" w:rsidRDefault="008548F6">
            <w:pPr>
              <w:pStyle w:val="ConsPlusNormal"/>
            </w:pPr>
          </w:p>
        </w:tc>
        <w:tc>
          <w:tcPr>
            <w:tcW w:w="1928" w:type="dxa"/>
            <w:vMerge/>
          </w:tcPr>
          <w:p w14:paraId="601D780E" w14:textId="77777777" w:rsidR="008548F6" w:rsidRDefault="008548F6">
            <w:pPr>
              <w:pStyle w:val="ConsPlusNormal"/>
            </w:pPr>
          </w:p>
        </w:tc>
        <w:tc>
          <w:tcPr>
            <w:tcW w:w="1684" w:type="dxa"/>
          </w:tcPr>
          <w:p w14:paraId="65939F14" w14:textId="77777777" w:rsidR="008548F6" w:rsidRDefault="008548F6">
            <w:pPr>
              <w:pStyle w:val="ConsPlusNormal"/>
            </w:pPr>
            <w:r>
              <w:t>федеральный бюджет</w:t>
            </w:r>
          </w:p>
        </w:tc>
        <w:tc>
          <w:tcPr>
            <w:tcW w:w="1144" w:type="dxa"/>
          </w:tcPr>
          <w:p w14:paraId="6B4AB4FB" w14:textId="77777777" w:rsidR="008548F6" w:rsidRDefault="008548F6">
            <w:pPr>
              <w:pStyle w:val="ConsPlusNormal"/>
              <w:jc w:val="center"/>
            </w:pPr>
            <w:r>
              <w:t>438948,4</w:t>
            </w:r>
          </w:p>
        </w:tc>
        <w:tc>
          <w:tcPr>
            <w:tcW w:w="1144" w:type="dxa"/>
          </w:tcPr>
          <w:p w14:paraId="2C0DDE8C" w14:textId="77777777" w:rsidR="008548F6" w:rsidRDefault="008548F6">
            <w:pPr>
              <w:pStyle w:val="ConsPlusNormal"/>
              <w:jc w:val="center"/>
            </w:pPr>
            <w:r>
              <w:t>0,0</w:t>
            </w:r>
          </w:p>
        </w:tc>
        <w:tc>
          <w:tcPr>
            <w:tcW w:w="1144" w:type="dxa"/>
          </w:tcPr>
          <w:p w14:paraId="2B1F60ED" w14:textId="77777777" w:rsidR="008548F6" w:rsidRDefault="008548F6">
            <w:pPr>
              <w:pStyle w:val="ConsPlusNormal"/>
              <w:jc w:val="center"/>
            </w:pPr>
            <w:r>
              <w:t>0,0</w:t>
            </w:r>
          </w:p>
        </w:tc>
        <w:tc>
          <w:tcPr>
            <w:tcW w:w="1264" w:type="dxa"/>
          </w:tcPr>
          <w:p w14:paraId="6DD6232F" w14:textId="77777777" w:rsidR="008548F6" w:rsidRDefault="008548F6">
            <w:pPr>
              <w:pStyle w:val="ConsPlusNormal"/>
              <w:jc w:val="center"/>
            </w:pPr>
            <w:r>
              <w:t>438948,4</w:t>
            </w:r>
          </w:p>
        </w:tc>
      </w:tr>
      <w:tr w:rsidR="008548F6" w14:paraId="49A303F5" w14:textId="77777777">
        <w:tc>
          <w:tcPr>
            <w:tcW w:w="2948" w:type="dxa"/>
            <w:vMerge/>
            <w:tcBorders>
              <w:bottom w:val="nil"/>
            </w:tcBorders>
          </w:tcPr>
          <w:p w14:paraId="5CA3B36B" w14:textId="77777777" w:rsidR="008548F6" w:rsidRDefault="008548F6">
            <w:pPr>
              <w:pStyle w:val="ConsPlusNormal"/>
            </w:pPr>
          </w:p>
        </w:tc>
        <w:tc>
          <w:tcPr>
            <w:tcW w:w="1928" w:type="dxa"/>
            <w:vMerge/>
          </w:tcPr>
          <w:p w14:paraId="0F26F8C6" w14:textId="77777777" w:rsidR="008548F6" w:rsidRDefault="008548F6">
            <w:pPr>
              <w:pStyle w:val="ConsPlusNormal"/>
            </w:pPr>
          </w:p>
        </w:tc>
        <w:tc>
          <w:tcPr>
            <w:tcW w:w="1684" w:type="dxa"/>
          </w:tcPr>
          <w:p w14:paraId="652282CB" w14:textId="77777777" w:rsidR="008548F6" w:rsidRDefault="008548F6">
            <w:pPr>
              <w:pStyle w:val="ConsPlusNormal"/>
            </w:pPr>
            <w:r>
              <w:t>местный бюджет</w:t>
            </w:r>
          </w:p>
        </w:tc>
        <w:tc>
          <w:tcPr>
            <w:tcW w:w="1144" w:type="dxa"/>
          </w:tcPr>
          <w:p w14:paraId="78008ECB" w14:textId="77777777" w:rsidR="008548F6" w:rsidRDefault="008548F6">
            <w:pPr>
              <w:pStyle w:val="ConsPlusNormal"/>
              <w:jc w:val="center"/>
            </w:pPr>
            <w:r>
              <w:t>1611,3</w:t>
            </w:r>
          </w:p>
        </w:tc>
        <w:tc>
          <w:tcPr>
            <w:tcW w:w="1144" w:type="dxa"/>
          </w:tcPr>
          <w:p w14:paraId="4872F4E9" w14:textId="77777777" w:rsidR="008548F6" w:rsidRDefault="008548F6">
            <w:pPr>
              <w:pStyle w:val="ConsPlusNormal"/>
              <w:jc w:val="center"/>
            </w:pPr>
            <w:r>
              <w:t>0,0</w:t>
            </w:r>
          </w:p>
        </w:tc>
        <w:tc>
          <w:tcPr>
            <w:tcW w:w="1144" w:type="dxa"/>
          </w:tcPr>
          <w:p w14:paraId="7D2A6F86" w14:textId="77777777" w:rsidR="008548F6" w:rsidRDefault="008548F6">
            <w:pPr>
              <w:pStyle w:val="ConsPlusNormal"/>
              <w:jc w:val="center"/>
            </w:pPr>
            <w:r>
              <w:t>0,0</w:t>
            </w:r>
          </w:p>
        </w:tc>
        <w:tc>
          <w:tcPr>
            <w:tcW w:w="1264" w:type="dxa"/>
          </w:tcPr>
          <w:p w14:paraId="6005628F" w14:textId="77777777" w:rsidR="008548F6" w:rsidRDefault="008548F6">
            <w:pPr>
              <w:pStyle w:val="ConsPlusNormal"/>
              <w:jc w:val="center"/>
            </w:pPr>
            <w:r>
              <w:t>1611,3</w:t>
            </w:r>
          </w:p>
        </w:tc>
      </w:tr>
      <w:tr w:rsidR="008548F6" w14:paraId="09FCD87B" w14:textId="77777777">
        <w:tc>
          <w:tcPr>
            <w:tcW w:w="2948" w:type="dxa"/>
            <w:vMerge/>
            <w:tcBorders>
              <w:bottom w:val="nil"/>
            </w:tcBorders>
          </w:tcPr>
          <w:p w14:paraId="0DDB9916" w14:textId="77777777" w:rsidR="008548F6" w:rsidRDefault="008548F6">
            <w:pPr>
              <w:pStyle w:val="ConsPlusNormal"/>
            </w:pPr>
          </w:p>
        </w:tc>
        <w:tc>
          <w:tcPr>
            <w:tcW w:w="1928" w:type="dxa"/>
            <w:vMerge w:val="restart"/>
          </w:tcPr>
          <w:p w14:paraId="3C8C949E" w14:textId="77777777" w:rsidR="008548F6" w:rsidRDefault="008548F6">
            <w:pPr>
              <w:pStyle w:val="ConsPlusNormal"/>
              <w:jc w:val="center"/>
            </w:pPr>
            <w:r>
              <w:t>Министерство по туризму Пермского края</w:t>
            </w:r>
          </w:p>
        </w:tc>
        <w:tc>
          <w:tcPr>
            <w:tcW w:w="1684" w:type="dxa"/>
          </w:tcPr>
          <w:p w14:paraId="782E5101" w14:textId="77777777" w:rsidR="008548F6" w:rsidRDefault="008548F6">
            <w:pPr>
              <w:pStyle w:val="ConsPlusNormal"/>
            </w:pPr>
            <w:r>
              <w:t>Всего, в том числе:</w:t>
            </w:r>
          </w:p>
        </w:tc>
        <w:tc>
          <w:tcPr>
            <w:tcW w:w="1144" w:type="dxa"/>
          </w:tcPr>
          <w:p w14:paraId="23E68AE0" w14:textId="77777777" w:rsidR="008548F6" w:rsidRDefault="008548F6">
            <w:pPr>
              <w:pStyle w:val="ConsPlusNormal"/>
              <w:jc w:val="center"/>
            </w:pPr>
            <w:r>
              <w:t>12387,8</w:t>
            </w:r>
          </w:p>
        </w:tc>
        <w:tc>
          <w:tcPr>
            <w:tcW w:w="1144" w:type="dxa"/>
          </w:tcPr>
          <w:p w14:paraId="5E6A826C" w14:textId="77777777" w:rsidR="008548F6" w:rsidRDefault="008548F6">
            <w:pPr>
              <w:pStyle w:val="ConsPlusNormal"/>
              <w:jc w:val="center"/>
            </w:pPr>
            <w:r>
              <w:t>0,0</w:t>
            </w:r>
          </w:p>
        </w:tc>
        <w:tc>
          <w:tcPr>
            <w:tcW w:w="1144" w:type="dxa"/>
          </w:tcPr>
          <w:p w14:paraId="371A5B47" w14:textId="77777777" w:rsidR="008548F6" w:rsidRDefault="008548F6">
            <w:pPr>
              <w:pStyle w:val="ConsPlusNormal"/>
              <w:jc w:val="center"/>
            </w:pPr>
            <w:r>
              <w:t>0,0</w:t>
            </w:r>
          </w:p>
        </w:tc>
        <w:tc>
          <w:tcPr>
            <w:tcW w:w="1264" w:type="dxa"/>
          </w:tcPr>
          <w:p w14:paraId="092C77CE" w14:textId="77777777" w:rsidR="008548F6" w:rsidRDefault="008548F6">
            <w:pPr>
              <w:pStyle w:val="ConsPlusNormal"/>
              <w:jc w:val="center"/>
            </w:pPr>
            <w:r>
              <w:t>12387,8</w:t>
            </w:r>
          </w:p>
        </w:tc>
      </w:tr>
      <w:tr w:rsidR="008548F6" w14:paraId="4225239D" w14:textId="77777777">
        <w:tc>
          <w:tcPr>
            <w:tcW w:w="2948" w:type="dxa"/>
            <w:vMerge/>
            <w:tcBorders>
              <w:bottom w:val="nil"/>
            </w:tcBorders>
          </w:tcPr>
          <w:p w14:paraId="44099477" w14:textId="77777777" w:rsidR="008548F6" w:rsidRDefault="008548F6">
            <w:pPr>
              <w:pStyle w:val="ConsPlusNormal"/>
            </w:pPr>
          </w:p>
        </w:tc>
        <w:tc>
          <w:tcPr>
            <w:tcW w:w="1928" w:type="dxa"/>
            <w:vMerge/>
          </w:tcPr>
          <w:p w14:paraId="3E917265" w14:textId="77777777" w:rsidR="008548F6" w:rsidRDefault="008548F6">
            <w:pPr>
              <w:pStyle w:val="ConsPlusNormal"/>
            </w:pPr>
          </w:p>
        </w:tc>
        <w:tc>
          <w:tcPr>
            <w:tcW w:w="1684" w:type="dxa"/>
          </w:tcPr>
          <w:p w14:paraId="6CDE6C5F" w14:textId="77777777" w:rsidR="008548F6" w:rsidRDefault="008548F6">
            <w:pPr>
              <w:pStyle w:val="ConsPlusNormal"/>
            </w:pPr>
            <w:r>
              <w:t>бюджет Пермского края</w:t>
            </w:r>
          </w:p>
        </w:tc>
        <w:tc>
          <w:tcPr>
            <w:tcW w:w="1144" w:type="dxa"/>
          </w:tcPr>
          <w:p w14:paraId="2BF076FE" w14:textId="77777777" w:rsidR="008548F6" w:rsidRDefault="008548F6">
            <w:pPr>
              <w:pStyle w:val="ConsPlusNormal"/>
              <w:jc w:val="center"/>
            </w:pPr>
            <w:r>
              <w:t>616,3</w:t>
            </w:r>
          </w:p>
        </w:tc>
        <w:tc>
          <w:tcPr>
            <w:tcW w:w="1144" w:type="dxa"/>
          </w:tcPr>
          <w:p w14:paraId="4311B920" w14:textId="77777777" w:rsidR="008548F6" w:rsidRDefault="008548F6">
            <w:pPr>
              <w:pStyle w:val="ConsPlusNormal"/>
              <w:jc w:val="center"/>
            </w:pPr>
            <w:r>
              <w:t>0,0</w:t>
            </w:r>
          </w:p>
        </w:tc>
        <w:tc>
          <w:tcPr>
            <w:tcW w:w="1144" w:type="dxa"/>
          </w:tcPr>
          <w:p w14:paraId="19F7EC13" w14:textId="77777777" w:rsidR="008548F6" w:rsidRDefault="008548F6">
            <w:pPr>
              <w:pStyle w:val="ConsPlusNormal"/>
              <w:jc w:val="center"/>
            </w:pPr>
            <w:r>
              <w:t>0,0</w:t>
            </w:r>
          </w:p>
        </w:tc>
        <w:tc>
          <w:tcPr>
            <w:tcW w:w="1264" w:type="dxa"/>
          </w:tcPr>
          <w:p w14:paraId="57285A82" w14:textId="77777777" w:rsidR="008548F6" w:rsidRDefault="008548F6">
            <w:pPr>
              <w:pStyle w:val="ConsPlusNormal"/>
              <w:jc w:val="center"/>
            </w:pPr>
            <w:r>
              <w:t>616,3</w:t>
            </w:r>
          </w:p>
        </w:tc>
      </w:tr>
      <w:tr w:rsidR="008548F6" w14:paraId="0B758F18" w14:textId="77777777">
        <w:tc>
          <w:tcPr>
            <w:tcW w:w="2948" w:type="dxa"/>
            <w:vMerge/>
            <w:tcBorders>
              <w:bottom w:val="nil"/>
            </w:tcBorders>
          </w:tcPr>
          <w:p w14:paraId="25D41794" w14:textId="77777777" w:rsidR="008548F6" w:rsidRDefault="008548F6">
            <w:pPr>
              <w:pStyle w:val="ConsPlusNormal"/>
            </w:pPr>
          </w:p>
        </w:tc>
        <w:tc>
          <w:tcPr>
            <w:tcW w:w="1928" w:type="dxa"/>
            <w:vMerge/>
          </w:tcPr>
          <w:p w14:paraId="54993E90" w14:textId="77777777" w:rsidR="008548F6" w:rsidRDefault="008548F6">
            <w:pPr>
              <w:pStyle w:val="ConsPlusNormal"/>
            </w:pPr>
          </w:p>
        </w:tc>
        <w:tc>
          <w:tcPr>
            <w:tcW w:w="1684" w:type="dxa"/>
          </w:tcPr>
          <w:p w14:paraId="16020430" w14:textId="77777777" w:rsidR="008548F6" w:rsidRDefault="008548F6">
            <w:pPr>
              <w:pStyle w:val="ConsPlusNormal"/>
            </w:pPr>
            <w:r>
              <w:t>федеральный бюджет</w:t>
            </w:r>
          </w:p>
        </w:tc>
        <w:tc>
          <w:tcPr>
            <w:tcW w:w="1144" w:type="dxa"/>
          </w:tcPr>
          <w:p w14:paraId="66677229" w14:textId="77777777" w:rsidR="008548F6" w:rsidRDefault="008548F6">
            <w:pPr>
              <w:pStyle w:val="ConsPlusNormal"/>
              <w:jc w:val="center"/>
            </w:pPr>
            <w:r>
              <w:t>11709,6</w:t>
            </w:r>
          </w:p>
        </w:tc>
        <w:tc>
          <w:tcPr>
            <w:tcW w:w="1144" w:type="dxa"/>
          </w:tcPr>
          <w:p w14:paraId="29938F19" w14:textId="77777777" w:rsidR="008548F6" w:rsidRDefault="008548F6">
            <w:pPr>
              <w:pStyle w:val="ConsPlusNormal"/>
              <w:jc w:val="center"/>
            </w:pPr>
            <w:r>
              <w:t>0,0</w:t>
            </w:r>
          </w:p>
        </w:tc>
        <w:tc>
          <w:tcPr>
            <w:tcW w:w="1144" w:type="dxa"/>
          </w:tcPr>
          <w:p w14:paraId="1CE583C2" w14:textId="77777777" w:rsidR="008548F6" w:rsidRDefault="008548F6">
            <w:pPr>
              <w:pStyle w:val="ConsPlusNormal"/>
              <w:jc w:val="center"/>
            </w:pPr>
            <w:r>
              <w:t>0,0</w:t>
            </w:r>
          </w:p>
        </w:tc>
        <w:tc>
          <w:tcPr>
            <w:tcW w:w="1264" w:type="dxa"/>
          </w:tcPr>
          <w:p w14:paraId="2BFC5C81" w14:textId="77777777" w:rsidR="008548F6" w:rsidRDefault="008548F6">
            <w:pPr>
              <w:pStyle w:val="ConsPlusNormal"/>
              <w:jc w:val="center"/>
            </w:pPr>
            <w:r>
              <w:t>11709,6</w:t>
            </w:r>
          </w:p>
        </w:tc>
      </w:tr>
      <w:tr w:rsidR="008548F6" w14:paraId="31DDCCF7" w14:textId="77777777">
        <w:tc>
          <w:tcPr>
            <w:tcW w:w="2948" w:type="dxa"/>
            <w:vMerge/>
            <w:tcBorders>
              <w:bottom w:val="nil"/>
            </w:tcBorders>
          </w:tcPr>
          <w:p w14:paraId="37FF311C" w14:textId="77777777" w:rsidR="008548F6" w:rsidRDefault="008548F6">
            <w:pPr>
              <w:pStyle w:val="ConsPlusNormal"/>
            </w:pPr>
          </w:p>
        </w:tc>
        <w:tc>
          <w:tcPr>
            <w:tcW w:w="1928" w:type="dxa"/>
            <w:vMerge/>
          </w:tcPr>
          <w:p w14:paraId="540BCB26" w14:textId="77777777" w:rsidR="008548F6" w:rsidRDefault="008548F6">
            <w:pPr>
              <w:pStyle w:val="ConsPlusNormal"/>
            </w:pPr>
          </w:p>
        </w:tc>
        <w:tc>
          <w:tcPr>
            <w:tcW w:w="1684" w:type="dxa"/>
          </w:tcPr>
          <w:p w14:paraId="637D51AF" w14:textId="77777777" w:rsidR="008548F6" w:rsidRDefault="008548F6">
            <w:pPr>
              <w:pStyle w:val="ConsPlusNormal"/>
            </w:pPr>
            <w:r>
              <w:t>местный бюджет</w:t>
            </w:r>
          </w:p>
        </w:tc>
        <w:tc>
          <w:tcPr>
            <w:tcW w:w="1144" w:type="dxa"/>
          </w:tcPr>
          <w:p w14:paraId="59B3A175" w14:textId="77777777" w:rsidR="008548F6" w:rsidRDefault="008548F6">
            <w:pPr>
              <w:pStyle w:val="ConsPlusNormal"/>
              <w:jc w:val="center"/>
            </w:pPr>
            <w:r>
              <w:t>61,9</w:t>
            </w:r>
          </w:p>
        </w:tc>
        <w:tc>
          <w:tcPr>
            <w:tcW w:w="1144" w:type="dxa"/>
          </w:tcPr>
          <w:p w14:paraId="5B45DB25" w14:textId="77777777" w:rsidR="008548F6" w:rsidRDefault="008548F6">
            <w:pPr>
              <w:pStyle w:val="ConsPlusNormal"/>
              <w:jc w:val="center"/>
            </w:pPr>
            <w:r>
              <w:t>0,0</w:t>
            </w:r>
          </w:p>
        </w:tc>
        <w:tc>
          <w:tcPr>
            <w:tcW w:w="1144" w:type="dxa"/>
          </w:tcPr>
          <w:p w14:paraId="21F50BE3" w14:textId="77777777" w:rsidR="008548F6" w:rsidRDefault="008548F6">
            <w:pPr>
              <w:pStyle w:val="ConsPlusNormal"/>
              <w:jc w:val="center"/>
            </w:pPr>
            <w:r>
              <w:t>0,0</w:t>
            </w:r>
          </w:p>
        </w:tc>
        <w:tc>
          <w:tcPr>
            <w:tcW w:w="1264" w:type="dxa"/>
          </w:tcPr>
          <w:p w14:paraId="50D5B717" w14:textId="77777777" w:rsidR="008548F6" w:rsidRDefault="008548F6">
            <w:pPr>
              <w:pStyle w:val="ConsPlusNormal"/>
              <w:jc w:val="center"/>
            </w:pPr>
            <w:r>
              <w:t>61,9</w:t>
            </w:r>
          </w:p>
        </w:tc>
      </w:tr>
      <w:tr w:rsidR="008548F6" w14:paraId="138B30AD" w14:textId="77777777">
        <w:tc>
          <w:tcPr>
            <w:tcW w:w="2948" w:type="dxa"/>
            <w:vMerge/>
            <w:tcBorders>
              <w:bottom w:val="nil"/>
            </w:tcBorders>
          </w:tcPr>
          <w:p w14:paraId="250CF0E1" w14:textId="77777777" w:rsidR="008548F6" w:rsidRDefault="008548F6">
            <w:pPr>
              <w:pStyle w:val="ConsPlusNormal"/>
            </w:pPr>
          </w:p>
        </w:tc>
        <w:tc>
          <w:tcPr>
            <w:tcW w:w="1928" w:type="dxa"/>
            <w:vMerge w:val="restart"/>
            <w:tcBorders>
              <w:bottom w:val="nil"/>
            </w:tcBorders>
          </w:tcPr>
          <w:p w14:paraId="7C81B6B6" w14:textId="77777777" w:rsidR="008548F6" w:rsidRDefault="008548F6">
            <w:pPr>
              <w:pStyle w:val="ConsPlusNormal"/>
              <w:jc w:val="center"/>
            </w:pPr>
            <w:r>
              <w:t>Министерство транспорта Пермского края</w:t>
            </w:r>
          </w:p>
        </w:tc>
        <w:tc>
          <w:tcPr>
            <w:tcW w:w="1684" w:type="dxa"/>
          </w:tcPr>
          <w:p w14:paraId="174B4F31" w14:textId="77777777" w:rsidR="008548F6" w:rsidRDefault="008548F6">
            <w:pPr>
              <w:pStyle w:val="ConsPlusNormal"/>
            </w:pPr>
            <w:r>
              <w:t>Всего, в том числе:</w:t>
            </w:r>
          </w:p>
        </w:tc>
        <w:tc>
          <w:tcPr>
            <w:tcW w:w="1144" w:type="dxa"/>
          </w:tcPr>
          <w:p w14:paraId="3F29D402" w14:textId="77777777" w:rsidR="008548F6" w:rsidRDefault="008548F6">
            <w:pPr>
              <w:pStyle w:val="ConsPlusNormal"/>
              <w:jc w:val="center"/>
            </w:pPr>
            <w:r>
              <w:t>451274,5</w:t>
            </w:r>
          </w:p>
        </w:tc>
        <w:tc>
          <w:tcPr>
            <w:tcW w:w="1144" w:type="dxa"/>
          </w:tcPr>
          <w:p w14:paraId="42B715F6" w14:textId="77777777" w:rsidR="008548F6" w:rsidRDefault="008548F6">
            <w:pPr>
              <w:pStyle w:val="ConsPlusNormal"/>
              <w:jc w:val="center"/>
            </w:pPr>
            <w:r>
              <w:t>0,0</w:t>
            </w:r>
          </w:p>
        </w:tc>
        <w:tc>
          <w:tcPr>
            <w:tcW w:w="1144" w:type="dxa"/>
          </w:tcPr>
          <w:p w14:paraId="04D251EB" w14:textId="77777777" w:rsidR="008548F6" w:rsidRDefault="008548F6">
            <w:pPr>
              <w:pStyle w:val="ConsPlusNormal"/>
              <w:jc w:val="center"/>
            </w:pPr>
            <w:r>
              <w:t>0,0</w:t>
            </w:r>
          </w:p>
        </w:tc>
        <w:tc>
          <w:tcPr>
            <w:tcW w:w="1264" w:type="dxa"/>
          </w:tcPr>
          <w:p w14:paraId="139D45CB" w14:textId="77777777" w:rsidR="008548F6" w:rsidRDefault="008548F6">
            <w:pPr>
              <w:pStyle w:val="ConsPlusNormal"/>
              <w:jc w:val="center"/>
            </w:pPr>
            <w:r>
              <w:t>451274,5</w:t>
            </w:r>
          </w:p>
        </w:tc>
      </w:tr>
      <w:tr w:rsidR="008548F6" w14:paraId="698EE342" w14:textId="77777777">
        <w:tc>
          <w:tcPr>
            <w:tcW w:w="2948" w:type="dxa"/>
            <w:vMerge/>
            <w:tcBorders>
              <w:bottom w:val="nil"/>
            </w:tcBorders>
          </w:tcPr>
          <w:p w14:paraId="5DD70B9A" w14:textId="77777777" w:rsidR="008548F6" w:rsidRDefault="008548F6">
            <w:pPr>
              <w:pStyle w:val="ConsPlusNormal"/>
            </w:pPr>
          </w:p>
        </w:tc>
        <w:tc>
          <w:tcPr>
            <w:tcW w:w="1928" w:type="dxa"/>
            <w:vMerge/>
            <w:tcBorders>
              <w:bottom w:val="nil"/>
            </w:tcBorders>
          </w:tcPr>
          <w:p w14:paraId="1DE4F9F9" w14:textId="77777777" w:rsidR="008548F6" w:rsidRDefault="008548F6">
            <w:pPr>
              <w:pStyle w:val="ConsPlusNormal"/>
            </w:pPr>
          </w:p>
        </w:tc>
        <w:tc>
          <w:tcPr>
            <w:tcW w:w="1684" w:type="dxa"/>
          </w:tcPr>
          <w:p w14:paraId="745695ED" w14:textId="77777777" w:rsidR="008548F6" w:rsidRDefault="008548F6">
            <w:pPr>
              <w:pStyle w:val="ConsPlusNormal"/>
            </w:pPr>
            <w:r>
              <w:t>бюджет Пермского края</w:t>
            </w:r>
          </w:p>
        </w:tc>
        <w:tc>
          <w:tcPr>
            <w:tcW w:w="1144" w:type="dxa"/>
          </w:tcPr>
          <w:p w14:paraId="38C2A873" w14:textId="77777777" w:rsidR="008548F6" w:rsidRDefault="008548F6">
            <w:pPr>
              <w:pStyle w:val="ConsPlusNormal"/>
              <w:jc w:val="center"/>
            </w:pPr>
            <w:r>
              <w:t>22486,3</w:t>
            </w:r>
          </w:p>
        </w:tc>
        <w:tc>
          <w:tcPr>
            <w:tcW w:w="1144" w:type="dxa"/>
          </w:tcPr>
          <w:p w14:paraId="1EC5074A" w14:textId="77777777" w:rsidR="008548F6" w:rsidRDefault="008548F6">
            <w:pPr>
              <w:pStyle w:val="ConsPlusNormal"/>
              <w:jc w:val="center"/>
            </w:pPr>
            <w:r>
              <w:t>0,0</w:t>
            </w:r>
          </w:p>
        </w:tc>
        <w:tc>
          <w:tcPr>
            <w:tcW w:w="1144" w:type="dxa"/>
          </w:tcPr>
          <w:p w14:paraId="07B56E9D" w14:textId="77777777" w:rsidR="008548F6" w:rsidRDefault="008548F6">
            <w:pPr>
              <w:pStyle w:val="ConsPlusNormal"/>
              <w:jc w:val="center"/>
            </w:pPr>
            <w:r>
              <w:t>0,0</w:t>
            </w:r>
          </w:p>
        </w:tc>
        <w:tc>
          <w:tcPr>
            <w:tcW w:w="1264" w:type="dxa"/>
          </w:tcPr>
          <w:p w14:paraId="56613083" w14:textId="77777777" w:rsidR="008548F6" w:rsidRDefault="008548F6">
            <w:pPr>
              <w:pStyle w:val="ConsPlusNormal"/>
              <w:jc w:val="center"/>
            </w:pPr>
            <w:r>
              <w:t>22486,3</w:t>
            </w:r>
          </w:p>
        </w:tc>
      </w:tr>
      <w:tr w:rsidR="008548F6" w14:paraId="21883689" w14:textId="77777777">
        <w:tc>
          <w:tcPr>
            <w:tcW w:w="2948" w:type="dxa"/>
            <w:vMerge/>
            <w:tcBorders>
              <w:bottom w:val="nil"/>
            </w:tcBorders>
          </w:tcPr>
          <w:p w14:paraId="29B15ABB" w14:textId="77777777" w:rsidR="008548F6" w:rsidRDefault="008548F6">
            <w:pPr>
              <w:pStyle w:val="ConsPlusNormal"/>
            </w:pPr>
          </w:p>
        </w:tc>
        <w:tc>
          <w:tcPr>
            <w:tcW w:w="1928" w:type="dxa"/>
            <w:vMerge/>
            <w:tcBorders>
              <w:bottom w:val="nil"/>
            </w:tcBorders>
          </w:tcPr>
          <w:p w14:paraId="13F28629" w14:textId="77777777" w:rsidR="008548F6" w:rsidRDefault="008548F6">
            <w:pPr>
              <w:pStyle w:val="ConsPlusNormal"/>
            </w:pPr>
          </w:p>
        </w:tc>
        <w:tc>
          <w:tcPr>
            <w:tcW w:w="1684" w:type="dxa"/>
          </w:tcPr>
          <w:p w14:paraId="5A119EA5" w14:textId="77777777" w:rsidR="008548F6" w:rsidRDefault="008548F6">
            <w:pPr>
              <w:pStyle w:val="ConsPlusNormal"/>
            </w:pPr>
            <w:r>
              <w:t>федеральный бюджет</w:t>
            </w:r>
          </w:p>
        </w:tc>
        <w:tc>
          <w:tcPr>
            <w:tcW w:w="1144" w:type="dxa"/>
          </w:tcPr>
          <w:p w14:paraId="71001248" w14:textId="77777777" w:rsidR="008548F6" w:rsidRDefault="008548F6">
            <w:pPr>
              <w:pStyle w:val="ConsPlusNormal"/>
              <w:jc w:val="center"/>
            </w:pPr>
            <w:r>
              <w:t>427238,8</w:t>
            </w:r>
          </w:p>
        </w:tc>
        <w:tc>
          <w:tcPr>
            <w:tcW w:w="1144" w:type="dxa"/>
          </w:tcPr>
          <w:p w14:paraId="2ACA350A" w14:textId="77777777" w:rsidR="008548F6" w:rsidRDefault="008548F6">
            <w:pPr>
              <w:pStyle w:val="ConsPlusNormal"/>
              <w:jc w:val="center"/>
            </w:pPr>
            <w:r>
              <w:t>0,0</w:t>
            </w:r>
          </w:p>
        </w:tc>
        <w:tc>
          <w:tcPr>
            <w:tcW w:w="1144" w:type="dxa"/>
          </w:tcPr>
          <w:p w14:paraId="2A61953A" w14:textId="77777777" w:rsidR="008548F6" w:rsidRDefault="008548F6">
            <w:pPr>
              <w:pStyle w:val="ConsPlusNormal"/>
              <w:jc w:val="center"/>
            </w:pPr>
            <w:r>
              <w:t>0,0</w:t>
            </w:r>
          </w:p>
        </w:tc>
        <w:tc>
          <w:tcPr>
            <w:tcW w:w="1264" w:type="dxa"/>
          </w:tcPr>
          <w:p w14:paraId="7CA6AEAE" w14:textId="77777777" w:rsidR="008548F6" w:rsidRDefault="008548F6">
            <w:pPr>
              <w:pStyle w:val="ConsPlusNormal"/>
              <w:jc w:val="center"/>
            </w:pPr>
            <w:r>
              <w:t>427238,8</w:t>
            </w:r>
          </w:p>
        </w:tc>
      </w:tr>
      <w:tr w:rsidR="008548F6" w14:paraId="279AFB1A" w14:textId="77777777">
        <w:tblPrEx>
          <w:tblBorders>
            <w:insideH w:val="nil"/>
          </w:tblBorders>
        </w:tblPrEx>
        <w:tc>
          <w:tcPr>
            <w:tcW w:w="2948" w:type="dxa"/>
            <w:vMerge/>
            <w:tcBorders>
              <w:bottom w:val="nil"/>
            </w:tcBorders>
          </w:tcPr>
          <w:p w14:paraId="01A0D9D9" w14:textId="77777777" w:rsidR="008548F6" w:rsidRDefault="008548F6">
            <w:pPr>
              <w:pStyle w:val="ConsPlusNormal"/>
            </w:pPr>
          </w:p>
        </w:tc>
        <w:tc>
          <w:tcPr>
            <w:tcW w:w="1928" w:type="dxa"/>
            <w:vMerge/>
            <w:tcBorders>
              <w:bottom w:val="nil"/>
            </w:tcBorders>
          </w:tcPr>
          <w:p w14:paraId="12D21687" w14:textId="77777777" w:rsidR="008548F6" w:rsidRDefault="008548F6">
            <w:pPr>
              <w:pStyle w:val="ConsPlusNormal"/>
            </w:pPr>
          </w:p>
        </w:tc>
        <w:tc>
          <w:tcPr>
            <w:tcW w:w="1684" w:type="dxa"/>
            <w:tcBorders>
              <w:bottom w:val="nil"/>
            </w:tcBorders>
          </w:tcPr>
          <w:p w14:paraId="20B6F178" w14:textId="77777777" w:rsidR="008548F6" w:rsidRDefault="008548F6">
            <w:pPr>
              <w:pStyle w:val="ConsPlusNormal"/>
            </w:pPr>
            <w:r>
              <w:t>местный бюджет</w:t>
            </w:r>
          </w:p>
        </w:tc>
        <w:tc>
          <w:tcPr>
            <w:tcW w:w="1144" w:type="dxa"/>
            <w:tcBorders>
              <w:bottom w:val="nil"/>
            </w:tcBorders>
          </w:tcPr>
          <w:p w14:paraId="255A3EF5" w14:textId="77777777" w:rsidR="008548F6" w:rsidRDefault="008548F6">
            <w:pPr>
              <w:pStyle w:val="ConsPlusNormal"/>
              <w:jc w:val="center"/>
            </w:pPr>
            <w:r>
              <w:t>1549,4</w:t>
            </w:r>
          </w:p>
        </w:tc>
        <w:tc>
          <w:tcPr>
            <w:tcW w:w="1144" w:type="dxa"/>
            <w:tcBorders>
              <w:bottom w:val="nil"/>
            </w:tcBorders>
          </w:tcPr>
          <w:p w14:paraId="122DFB3C" w14:textId="77777777" w:rsidR="008548F6" w:rsidRDefault="008548F6">
            <w:pPr>
              <w:pStyle w:val="ConsPlusNormal"/>
              <w:jc w:val="center"/>
            </w:pPr>
            <w:r>
              <w:t>0,0</w:t>
            </w:r>
          </w:p>
        </w:tc>
        <w:tc>
          <w:tcPr>
            <w:tcW w:w="1144" w:type="dxa"/>
            <w:tcBorders>
              <w:bottom w:val="nil"/>
            </w:tcBorders>
          </w:tcPr>
          <w:p w14:paraId="090BEDCD" w14:textId="77777777" w:rsidR="008548F6" w:rsidRDefault="008548F6">
            <w:pPr>
              <w:pStyle w:val="ConsPlusNormal"/>
              <w:jc w:val="center"/>
            </w:pPr>
            <w:r>
              <w:t>0,0</w:t>
            </w:r>
          </w:p>
        </w:tc>
        <w:tc>
          <w:tcPr>
            <w:tcW w:w="1264" w:type="dxa"/>
            <w:tcBorders>
              <w:bottom w:val="nil"/>
            </w:tcBorders>
          </w:tcPr>
          <w:p w14:paraId="29AE87C3" w14:textId="77777777" w:rsidR="008548F6" w:rsidRDefault="008548F6">
            <w:pPr>
              <w:pStyle w:val="ConsPlusNormal"/>
              <w:jc w:val="center"/>
            </w:pPr>
            <w:r>
              <w:t>1549,4</w:t>
            </w:r>
          </w:p>
        </w:tc>
      </w:tr>
      <w:tr w:rsidR="008548F6" w14:paraId="326A6BF3" w14:textId="77777777">
        <w:tblPrEx>
          <w:tblBorders>
            <w:insideH w:val="nil"/>
          </w:tblBorders>
        </w:tblPrEx>
        <w:tc>
          <w:tcPr>
            <w:tcW w:w="11256" w:type="dxa"/>
            <w:gridSpan w:val="7"/>
            <w:tcBorders>
              <w:top w:val="nil"/>
            </w:tcBorders>
          </w:tcPr>
          <w:p w14:paraId="7F9FD990" w14:textId="77777777" w:rsidR="008548F6" w:rsidRDefault="008548F6">
            <w:pPr>
              <w:pStyle w:val="ConsPlusNormal"/>
              <w:jc w:val="both"/>
            </w:pPr>
            <w:r>
              <w:t xml:space="preserve">(в ред. </w:t>
            </w:r>
            <w:hyperlink r:id="rId189">
              <w:r>
                <w:rPr>
                  <w:color w:val="0000FF"/>
                </w:rPr>
                <w:t>Постановления</w:t>
              </w:r>
            </w:hyperlink>
            <w:r>
              <w:t xml:space="preserve"> Правительства Пермского края от 12.03.2024 N 146-п)</w:t>
            </w:r>
          </w:p>
        </w:tc>
      </w:tr>
      <w:tr w:rsidR="008548F6" w14:paraId="1ACE23BD" w14:textId="77777777">
        <w:tc>
          <w:tcPr>
            <w:tcW w:w="2948" w:type="dxa"/>
            <w:vMerge w:val="restart"/>
            <w:tcBorders>
              <w:bottom w:val="nil"/>
            </w:tcBorders>
          </w:tcPr>
          <w:p w14:paraId="37BC2A76" w14:textId="77777777" w:rsidR="008548F6" w:rsidRDefault="008548F6">
            <w:pPr>
              <w:pStyle w:val="ConsPlusNormal"/>
            </w:pPr>
            <w:r>
              <w:t>Направление 6.2 "Создание модульных некапитальных средств размещения при реализации инвестиционных проектов"</w:t>
            </w:r>
          </w:p>
        </w:tc>
        <w:tc>
          <w:tcPr>
            <w:tcW w:w="1928" w:type="dxa"/>
            <w:vMerge w:val="restart"/>
            <w:tcBorders>
              <w:bottom w:val="nil"/>
            </w:tcBorders>
          </w:tcPr>
          <w:p w14:paraId="48B5BAE5" w14:textId="77777777" w:rsidR="008548F6" w:rsidRDefault="008548F6">
            <w:pPr>
              <w:pStyle w:val="ConsPlusNormal"/>
              <w:jc w:val="center"/>
            </w:pPr>
            <w:r>
              <w:t>Министерство по туризму Пермского края</w:t>
            </w:r>
          </w:p>
        </w:tc>
        <w:tc>
          <w:tcPr>
            <w:tcW w:w="1684" w:type="dxa"/>
          </w:tcPr>
          <w:p w14:paraId="7ECFCEB6" w14:textId="77777777" w:rsidR="008548F6" w:rsidRDefault="008548F6">
            <w:pPr>
              <w:pStyle w:val="ConsPlusNormal"/>
            </w:pPr>
            <w:r>
              <w:t>Всего, в том числе:</w:t>
            </w:r>
          </w:p>
        </w:tc>
        <w:tc>
          <w:tcPr>
            <w:tcW w:w="1144" w:type="dxa"/>
          </w:tcPr>
          <w:p w14:paraId="053A0F10" w14:textId="77777777" w:rsidR="008548F6" w:rsidRDefault="008548F6">
            <w:pPr>
              <w:pStyle w:val="ConsPlusNormal"/>
              <w:jc w:val="center"/>
            </w:pPr>
            <w:r>
              <w:t>284924,3</w:t>
            </w:r>
          </w:p>
        </w:tc>
        <w:tc>
          <w:tcPr>
            <w:tcW w:w="1144" w:type="dxa"/>
          </w:tcPr>
          <w:p w14:paraId="1F607E81" w14:textId="77777777" w:rsidR="008548F6" w:rsidRDefault="008548F6">
            <w:pPr>
              <w:pStyle w:val="ConsPlusNormal"/>
              <w:jc w:val="center"/>
            </w:pPr>
            <w:r>
              <w:t>0,0</w:t>
            </w:r>
          </w:p>
        </w:tc>
        <w:tc>
          <w:tcPr>
            <w:tcW w:w="1144" w:type="dxa"/>
          </w:tcPr>
          <w:p w14:paraId="53E1DC5A" w14:textId="77777777" w:rsidR="008548F6" w:rsidRDefault="008548F6">
            <w:pPr>
              <w:pStyle w:val="ConsPlusNormal"/>
              <w:jc w:val="center"/>
            </w:pPr>
            <w:r>
              <w:t>0,0</w:t>
            </w:r>
          </w:p>
        </w:tc>
        <w:tc>
          <w:tcPr>
            <w:tcW w:w="1264" w:type="dxa"/>
          </w:tcPr>
          <w:p w14:paraId="1ACF3919" w14:textId="77777777" w:rsidR="008548F6" w:rsidRDefault="008548F6">
            <w:pPr>
              <w:pStyle w:val="ConsPlusNormal"/>
              <w:jc w:val="center"/>
            </w:pPr>
            <w:r>
              <w:t>284924,3</w:t>
            </w:r>
          </w:p>
        </w:tc>
      </w:tr>
      <w:tr w:rsidR="008548F6" w14:paraId="09B4E2DB" w14:textId="77777777">
        <w:tc>
          <w:tcPr>
            <w:tcW w:w="2948" w:type="dxa"/>
            <w:vMerge/>
            <w:tcBorders>
              <w:bottom w:val="nil"/>
            </w:tcBorders>
          </w:tcPr>
          <w:p w14:paraId="713DD137" w14:textId="77777777" w:rsidR="008548F6" w:rsidRDefault="008548F6">
            <w:pPr>
              <w:pStyle w:val="ConsPlusNormal"/>
            </w:pPr>
          </w:p>
        </w:tc>
        <w:tc>
          <w:tcPr>
            <w:tcW w:w="1928" w:type="dxa"/>
            <w:vMerge/>
            <w:tcBorders>
              <w:bottom w:val="nil"/>
            </w:tcBorders>
          </w:tcPr>
          <w:p w14:paraId="6B9016BA" w14:textId="77777777" w:rsidR="008548F6" w:rsidRDefault="008548F6">
            <w:pPr>
              <w:pStyle w:val="ConsPlusNormal"/>
            </w:pPr>
          </w:p>
        </w:tc>
        <w:tc>
          <w:tcPr>
            <w:tcW w:w="1684" w:type="dxa"/>
          </w:tcPr>
          <w:p w14:paraId="11C4BF34" w14:textId="77777777" w:rsidR="008548F6" w:rsidRDefault="008548F6">
            <w:pPr>
              <w:pStyle w:val="ConsPlusNormal"/>
            </w:pPr>
            <w:r>
              <w:t>бюджет Пермского края</w:t>
            </w:r>
          </w:p>
        </w:tc>
        <w:tc>
          <w:tcPr>
            <w:tcW w:w="1144" w:type="dxa"/>
          </w:tcPr>
          <w:p w14:paraId="43E7FB71" w14:textId="77777777" w:rsidR="008548F6" w:rsidRDefault="008548F6">
            <w:pPr>
              <w:pStyle w:val="ConsPlusNormal"/>
              <w:jc w:val="center"/>
            </w:pPr>
            <w:r>
              <w:t>6285,2</w:t>
            </w:r>
          </w:p>
        </w:tc>
        <w:tc>
          <w:tcPr>
            <w:tcW w:w="1144" w:type="dxa"/>
          </w:tcPr>
          <w:p w14:paraId="35A5F7D1" w14:textId="77777777" w:rsidR="008548F6" w:rsidRDefault="008548F6">
            <w:pPr>
              <w:pStyle w:val="ConsPlusNormal"/>
              <w:jc w:val="center"/>
            </w:pPr>
            <w:r>
              <w:t>0,0</w:t>
            </w:r>
          </w:p>
        </w:tc>
        <w:tc>
          <w:tcPr>
            <w:tcW w:w="1144" w:type="dxa"/>
          </w:tcPr>
          <w:p w14:paraId="3B20D7A1" w14:textId="77777777" w:rsidR="008548F6" w:rsidRDefault="008548F6">
            <w:pPr>
              <w:pStyle w:val="ConsPlusNormal"/>
              <w:jc w:val="center"/>
            </w:pPr>
            <w:r>
              <w:t>0,0</w:t>
            </w:r>
          </w:p>
        </w:tc>
        <w:tc>
          <w:tcPr>
            <w:tcW w:w="1264" w:type="dxa"/>
          </w:tcPr>
          <w:p w14:paraId="75FD18FF" w14:textId="77777777" w:rsidR="008548F6" w:rsidRDefault="008548F6">
            <w:pPr>
              <w:pStyle w:val="ConsPlusNormal"/>
              <w:jc w:val="center"/>
            </w:pPr>
            <w:r>
              <w:t>6285,2</w:t>
            </w:r>
          </w:p>
        </w:tc>
      </w:tr>
      <w:tr w:rsidR="008548F6" w14:paraId="5A6A231F" w14:textId="77777777">
        <w:tc>
          <w:tcPr>
            <w:tcW w:w="2948" w:type="dxa"/>
            <w:vMerge/>
            <w:tcBorders>
              <w:bottom w:val="nil"/>
            </w:tcBorders>
          </w:tcPr>
          <w:p w14:paraId="7B6F948B" w14:textId="77777777" w:rsidR="008548F6" w:rsidRDefault="008548F6">
            <w:pPr>
              <w:pStyle w:val="ConsPlusNormal"/>
            </w:pPr>
          </w:p>
        </w:tc>
        <w:tc>
          <w:tcPr>
            <w:tcW w:w="1928" w:type="dxa"/>
            <w:vMerge/>
            <w:tcBorders>
              <w:bottom w:val="nil"/>
            </w:tcBorders>
          </w:tcPr>
          <w:p w14:paraId="02A2800D" w14:textId="77777777" w:rsidR="008548F6" w:rsidRDefault="008548F6">
            <w:pPr>
              <w:pStyle w:val="ConsPlusNormal"/>
            </w:pPr>
          </w:p>
        </w:tc>
        <w:tc>
          <w:tcPr>
            <w:tcW w:w="1684" w:type="dxa"/>
          </w:tcPr>
          <w:p w14:paraId="2F172766" w14:textId="77777777" w:rsidR="008548F6" w:rsidRDefault="008548F6">
            <w:pPr>
              <w:pStyle w:val="ConsPlusNormal"/>
            </w:pPr>
            <w:r>
              <w:t xml:space="preserve">федеральный </w:t>
            </w:r>
            <w:r>
              <w:lastRenderedPageBreak/>
              <w:t>бюджет</w:t>
            </w:r>
          </w:p>
        </w:tc>
        <w:tc>
          <w:tcPr>
            <w:tcW w:w="1144" w:type="dxa"/>
          </w:tcPr>
          <w:p w14:paraId="264F4222" w14:textId="77777777" w:rsidR="008548F6" w:rsidRDefault="008548F6">
            <w:pPr>
              <w:pStyle w:val="ConsPlusNormal"/>
              <w:jc w:val="center"/>
            </w:pPr>
            <w:r>
              <w:lastRenderedPageBreak/>
              <w:t>119419,3</w:t>
            </w:r>
          </w:p>
        </w:tc>
        <w:tc>
          <w:tcPr>
            <w:tcW w:w="1144" w:type="dxa"/>
          </w:tcPr>
          <w:p w14:paraId="49A8E72C" w14:textId="77777777" w:rsidR="008548F6" w:rsidRDefault="008548F6">
            <w:pPr>
              <w:pStyle w:val="ConsPlusNormal"/>
              <w:jc w:val="center"/>
            </w:pPr>
            <w:r>
              <w:t>0,0</w:t>
            </w:r>
          </w:p>
        </w:tc>
        <w:tc>
          <w:tcPr>
            <w:tcW w:w="1144" w:type="dxa"/>
          </w:tcPr>
          <w:p w14:paraId="6FB94E23" w14:textId="77777777" w:rsidR="008548F6" w:rsidRDefault="008548F6">
            <w:pPr>
              <w:pStyle w:val="ConsPlusNormal"/>
              <w:jc w:val="center"/>
            </w:pPr>
            <w:r>
              <w:t>0,0</w:t>
            </w:r>
          </w:p>
        </w:tc>
        <w:tc>
          <w:tcPr>
            <w:tcW w:w="1264" w:type="dxa"/>
          </w:tcPr>
          <w:p w14:paraId="32F775AC" w14:textId="77777777" w:rsidR="008548F6" w:rsidRDefault="008548F6">
            <w:pPr>
              <w:pStyle w:val="ConsPlusNormal"/>
              <w:jc w:val="center"/>
            </w:pPr>
            <w:r>
              <w:t>119419,3</w:t>
            </w:r>
          </w:p>
        </w:tc>
      </w:tr>
      <w:tr w:rsidR="008548F6" w14:paraId="3BB473B4" w14:textId="77777777">
        <w:tblPrEx>
          <w:tblBorders>
            <w:insideH w:val="nil"/>
          </w:tblBorders>
        </w:tblPrEx>
        <w:tc>
          <w:tcPr>
            <w:tcW w:w="2948" w:type="dxa"/>
            <w:vMerge/>
            <w:tcBorders>
              <w:bottom w:val="nil"/>
            </w:tcBorders>
          </w:tcPr>
          <w:p w14:paraId="34D23BB9" w14:textId="77777777" w:rsidR="008548F6" w:rsidRDefault="008548F6">
            <w:pPr>
              <w:pStyle w:val="ConsPlusNormal"/>
            </w:pPr>
          </w:p>
        </w:tc>
        <w:tc>
          <w:tcPr>
            <w:tcW w:w="1928" w:type="dxa"/>
            <w:vMerge/>
            <w:tcBorders>
              <w:bottom w:val="nil"/>
            </w:tcBorders>
          </w:tcPr>
          <w:p w14:paraId="0049EB6C" w14:textId="77777777" w:rsidR="008548F6" w:rsidRDefault="008548F6">
            <w:pPr>
              <w:pStyle w:val="ConsPlusNormal"/>
            </w:pPr>
          </w:p>
        </w:tc>
        <w:tc>
          <w:tcPr>
            <w:tcW w:w="1684" w:type="dxa"/>
            <w:tcBorders>
              <w:bottom w:val="nil"/>
            </w:tcBorders>
          </w:tcPr>
          <w:p w14:paraId="2ED93F17" w14:textId="77777777" w:rsidR="008548F6" w:rsidRDefault="008548F6">
            <w:pPr>
              <w:pStyle w:val="ConsPlusNormal"/>
            </w:pPr>
            <w:r>
              <w:t>внебюджетные источники</w:t>
            </w:r>
          </w:p>
        </w:tc>
        <w:tc>
          <w:tcPr>
            <w:tcW w:w="1144" w:type="dxa"/>
            <w:tcBorders>
              <w:bottom w:val="nil"/>
            </w:tcBorders>
          </w:tcPr>
          <w:p w14:paraId="5F561951" w14:textId="77777777" w:rsidR="008548F6" w:rsidRDefault="008548F6">
            <w:pPr>
              <w:pStyle w:val="ConsPlusNormal"/>
              <w:jc w:val="center"/>
            </w:pPr>
            <w:r>
              <w:t>159219,8</w:t>
            </w:r>
          </w:p>
        </w:tc>
        <w:tc>
          <w:tcPr>
            <w:tcW w:w="1144" w:type="dxa"/>
            <w:tcBorders>
              <w:bottom w:val="nil"/>
            </w:tcBorders>
          </w:tcPr>
          <w:p w14:paraId="051616FD" w14:textId="77777777" w:rsidR="008548F6" w:rsidRDefault="008548F6">
            <w:pPr>
              <w:pStyle w:val="ConsPlusNormal"/>
              <w:jc w:val="center"/>
            </w:pPr>
            <w:r>
              <w:t>0,0</w:t>
            </w:r>
          </w:p>
        </w:tc>
        <w:tc>
          <w:tcPr>
            <w:tcW w:w="1144" w:type="dxa"/>
            <w:tcBorders>
              <w:bottom w:val="nil"/>
            </w:tcBorders>
          </w:tcPr>
          <w:p w14:paraId="3B7CA43A" w14:textId="77777777" w:rsidR="008548F6" w:rsidRDefault="008548F6">
            <w:pPr>
              <w:pStyle w:val="ConsPlusNormal"/>
              <w:jc w:val="center"/>
            </w:pPr>
            <w:r>
              <w:t>0,0</w:t>
            </w:r>
          </w:p>
        </w:tc>
        <w:tc>
          <w:tcPr>
            <w:tcW w:w="1264" w:type="dxa"/>
            <w:tcBorders>
              <w:bottom w:val="nil"/>
            </w:tcBorders>
          </w:tcPr>
          <w:p w14:paraId="37B52761" w14:textId="77777777" w:rsidR="008548F6" w:rsidRDefault="008548F6">
            <w:pPr>
              <w:pStyle w:val="ConsPlusNormal"/>
              <w:jc w:val="center"/>
            </w:pPr>
            <w:r>
              <w:t>159219,8</w:t>
            </w:r>
          </w:p>
        </w:tc>
      </w:tr>
      <w:tr w:rsidR="008548F6" w14:paraId="47974510" w14:textId="77777777">
        <w:tblPrEx>
          <w:tblBorders>
            <w:insideH w:val="nil"/>
          </w:tblBorders>
        </w:tblPrEx>
        <w:tc>
          <w:tcPr>
            <w:tcW w:w="11256" w:type="dxa"/>
            <w:gridSpan w:val="7"/>
            <w:tcBorders>
              <w:top w:val="nil"/>
            </w:tcBorders>
          </w:tcPr>
          <w:p w14:paraId="14C79477" w14:textId="77777777" w:rsidR="008548F6" w:rsidRDefault="008548F6">
            <w:pPr>
              <w:pStyle w:val="ConsPlusNormal"/>
              <w:jc w:val="both"/>
            </w:pPr>
            <w:r>
              <w:t xml:space="preserve">(в ред. </w:t>
            </w:r>
            <w:hyperlink r:id="rId190">
              <w:r>
                <w:rPr>
                  <w:color w:val="0000FF"/>
                </w:rPr>
                <w:t>Постановления</w:t>
              </w:r>
            </w:hyperlink>
            <w:r>
              <w:t xml:space="preserve"> Правительства Пермского края от 11.03.2024 N 134-п)</w:t>
            </w:r>
          </w:p>
        </w:tc>
      </w:tr>
      <w:tr w:rsidR="008548F6" w14:paraId="7DD43883" w14:textId="77777777">
        <w:tc>
          <w:tcPr>
            <w:tcW w:w="2948" w:type="dxa"/>
            <w:vMerge w:val="restart"/>
            <w:tcBorders>
              <w:bottom w:val="nil"/>
            </w:tcBorders>
          </w:tcPr>
          <w:p w14:paraId="11415A9F" w14:textId="77777777" w:rsidR="008548F6" w:rsidRDefault="008548F6">
            <w:pPr>
              <w:pStyle w:val="ConsPlusNormal"/>
            </w:pPr>
            <w:r>
              <w:t>Региональный проект 7 "Содействие занятости"</w:t>
            </w:r>
          </w:p>
        </w:tc>
        <w:tc>
          <w:tcPr>
            <w:tcW w:w="1928" w:type="dxa"/>
            <w:vMerge w:val="restart"/>
            <w:tcBorders>
              <w:bottom w:val="nil"/>
            </w:tcBorders>
          </w:tcPr>
          <w:p w14:paraId="133E3724" w14:textId="77777777" w:rsidR="008548F6" w:rsidRDefault="008548F6">
            <w:pPr>
              <w:pStyle w:val="ConsPlusNormal"/>
            </w:pPr>
          </w:p>
        </w:tc>
        <w:tc>
          <w:tcPr>
            <w:tcW w:w="1684" w:type="dxa"/>
          </w:tcPr>
          <w:p w14:paraId="54D62E74" w14:textId="77777777" w:rsidR="008548F6" w:rsidRDefault="008548F6">
            <w:pPr>
              <w:pStyle w:val="ConsPlusNormal"/>
            </w:pPr>
            <w:r>
              <w:t>Всего, в том числе:</w:t>
            </w:r>
          </w:p>
        </w:tc>
        <w:tc>
          <w:tcPr>
            <w:tcW w:w="1144" w:type="dxa"/>
            <w:vAlign w:val="center"/>
          </w:tcPr>
          <w:p w14:paraId="37C0F1D5" w14:textId="77777777" w:rsidR="008548F6" w:rsidRDefault="008548F6">
            <w:pPr>
              <w:pStyle w:val="ConsPlusNormal"/>
              <w:jc w:val="center"/>
            </w:pPr>
            <w:r>
              <w:t>17874,0</w:t>
            </w:r>
          </w:p>
        </w:tc>
        <w:tc>
          <w:tcPr>
            <w:tcW w:w="1144" w:type="dxa"/>
            <w:vAlign w:val="center"/>
          </w:tcPr>
          <w:p w14:paraId="000A3C1E" w14:textId="77777777" w:rsidR="008548F6" w:rsidRDefault="008548F6">
            <w:pPr>
              <w:pStyle w:val="ConsPlusNormal"/>
              <w:jc w:val="center"/>
            </w:pPr>
            <w:r>
              <w:t>0,0</w:t>
            </w:r>
          </w:p>
        </w:tc>
        <w:tc>
          <w:tcPr>
            <w:tcW w:w="1144" w:type="dxa"/>
            <w:vAlign w:val="center"/>
          </w:tcPr>
          <w:p w14:paraId="23B1062B" w14:textId="77777777" w:rsidR="008548F6" w:rsidRDefault="008548F6">
            <w:pPr>
              <w:pStyle w:val="ConsPlusNormal"/>
              <w:jc w:val="center"/>
            </w:pPr>
            <w:r>
              <w:t>0,0</w:t>
            </w:r>
          </w:p>
        </w:tc>
        <w:tc>
          <w:tcPr>
            <w:tcW w:w="1264" w:type="dxa"/>
            <w:vAlign w:val="center"/>
          </w:tcPr>
          <w:p w14:paraId="59466D19" w14:textId="77777777" w:rsidR="008548F6" w:rsidRDefault="008548F6">
            <w:pPr>
              <w:pStyle w:val="ConsPlusNormal"/>
              <w:jc w:val="center"/>
            </w:pPr>
            <w:r>
              <w:t>17874,0</w:t>
            </w:r>
          </w:p>
        </w:tc>
      </w:tr>
      <w:tr w:rsidR="008548F6" w14:paraId="5FC4A83C" w14:textId="77777777">
        <w:tc>
          <w:tcPr>
            <w:tcW w:w="2948" w:type="dxa"/>
            <w:vMerge/>
            <w:tcBorders>
              <w:bottom w:val="nil"/>
            </w:tcBorders>
          </w:tcPr>
          <w:p w14:paraId="5188F106" w14:textId="77777777" w:rsidR="008548F6" w:rsidRDefault="008548F6">
            <w:pPr>
              <w:pStyle w:val="ConsPlusNormal"/>
            </w:pPr>
          </w:p>
        </w:tc>
        <w:tc>
          <w:tcPr>
            <w:tcW w:w="1928" w:type="dxa"/>
            <w:vMerge/>
            <w:tcBorders>
              <w:bottom w:val="nil"/>
            </w:tcBorders>
          </w:tcPr>
          <w:p w14:paraId="0D9361B4" w14:textId="77777777" w:rsidR="008548F6" w:rsidRDefault="008548F6">
            <w:pPr>
              <w:pStyle w:val="ConsPlusNormal"/>
            </w:pPr>
          </w:p>
        </w:tc>
        <w:tc>
          <w:tcPr>
            <w:tcW w:w="1684" w:type="dxa"/>
          </w:tcPr>
          <w:p w14:paraId="6A17E6CB" w14:textId="77777777" w:rsidR="008548F6" w:rsidRDefault="008548F6">
            <w:pPr>
              <w:pStyle w:val="ConsPlusNormal"/>
            </w:pPr>
            <w:r>
              <w:t>бюджет Пермского края</w:t>
            </w:r>
          </w:p>
        </w:tc>
        <w:tc>
          <w:tcPr>
            <w:tcW w:w="1144" w:type="dxa"/>
            <w:vAlign w:val="center"/>
          </w:tcPr>
          <w:p w14:paraId="31FDE0A0" w14:textId="77777777" w:rsidR="008548F6" w:rsidRDefault="008548F6">
            <w:pPr>
              <w:pStyle w:val="ConsPlusNormal"/>
              <w:jc w:val="center"/>
            </w:pPr>
            <w:r>
              <w:t>893,7</w:t>
            </w:r>
          </w:p>
        </w:tc>
        <w:tc>
          <w:tcPr>
            <w:tcW w:w="1144" w:type="dxa"/>
            <w:vAlign w:val="center"/>
          </w:tcPr>
          <w:p w14:paraId="739F1CA9" w14:textId="77777777" w:rsidR="008548F6" w:rsidRDefault="008548F6">
            <w:pPr>
              <w:pStyle w:val="ConsPlusNormal"/>
              <w:jc w:val="center"/>
            </w:pPr>
            <w:r>
              <w:t>0,0</w:t>
            </w:r>
          </w:p>
        </w:tc>
        <w:tc>
          <w:tcPr>
            <w:tcW w:w="1144" w:type="dxa"/>
            <w:vAlign w:val="center"/>
          </w:tcPr>
          <w:p w14:paraId="3A1B64A0" w14:textId="77777777" w:rsidR="008548F6" w:rsidRDefault="008548F6">
            <w:pPr>
              <w:pStyle w:val="ConsPlusNormal"/>
              <w:jc w:val="center"/>
            </w:pPr>
            <w:r>
              <w:t>0,0</w:t>
            </w:r>
          </w:p>
        </w:tc>
        <w:tc>
          <w:tcPr>
            <w:tcW w:w="1264" w:type="dxa"/>
            <w:vAlign w:val="center"/>
          </w:tcPr>
          <w:p w14:paraId="47F010E3" w14:textId="77777777" w:rsidR="008548F6" w:rsidRDefault="008548F6">
            <w:pPr>
              <w:pStyle w:val="ConsPlusNormal"/>
              <w:jc w:val="center"/>
            </w:pPr>
            <w:r>
              <w:t>893,7</w:t>
            </w:r>
          </w:p>
        </w:tc>
      </w:tr>
      <w:tr w:rsidR="008548F6" w14:paraId="71877DDA" w14:textId="77777777">
        <w:tblPrEx>
          <w:tblBorders>
            <w:insideH w:val="nil"/>
          </w:tblBorders>
        </w:tblPrEx>
        <w:tc>
          <w:tcPr>
            <w:tcW w:w="2948" w:type="dxa"/>
            <w:vMerge/>
            <w:tcBorders>
              <w:bottom w:val="nil"/>
            </w:tcBorders>
          </w:tcPr>
          <w:p w14:paraId="1676E27C" w14:textId="77777777" w:rsidR="008548F6" w:rsidRDefault="008548F6">
            <w:pPr>
              <w:pStyle w:val="ConsPlusNormal"/>
            </w:pPr>
          </w:p>
        </w:tc>
        <w:tc>
          <w:tcPr>
            <w:tcW w:w="1928" w:type="dxa"/>
            <w:vMerge/>
            <w:tcBorders>
              <w:bottom w:val="nil"/>
            </w:tcBorders>
          </w:tcPr>
          <w:p w14:paraId="69DB7CF8" w14:textId="77777777" w:rsidR="008548F6" w:rsidRDefault="008548F6">
            <w:pPr>
              <w:pStyle w:val="ConsPlusNormal"/>
            </w:pPr>
          </w:p>
        </w:tc>
        <w:tc>
          <w:tcPr>
            <w:tcW w:w="1684" w:type="dxa"/>
            <w:tcBorders>
              <w:bottom w:val="nil"/>
            </w:tcBorders>
          </w:tcPr>
          <w:p w14:paraId="245632B4" w14:textId="77777777" w:rsidR="008548F6" w:rsidRDefault="008548F6">
            <w:pPr>
              <w:pStyle w:val="ConsPlusNormal"/>
            </w:pPr>
            <w:r>
              <w:t>федеральный бюджет</w:t>
            </w:r>
          </w:p>
        </w:tc>
        <w:tc>
          <w:tcPr>
            <w:tcW w:w="1144" w:type="dxa"/>
            <w:tcBorders>
              <w:bottom w:val="nil"/>
            </w:tcBorders>
            <w:vAlign w:val="center"/>
          </w:tcPr>
          <w:p w14:paraId="19E3D97E" w14:textId="77777777" w:rsidR="008548F6" w:rsidRDefault="008548F6">
            <w:pPr>
              <w:pStyle w:val="ConsPlusNormal"/>
              <w:jc w:val="center"/>
            </w:pPr>
            <w:r>
              <w:t>16980,3</w:t>
            </w:r>
          </w:p>
        </w:tc>
        <w:tc>
          <w:tcPr>
            <w:tcW w:w="1144" w:type="dxa"/>
            <w:tcBorders>
              <w:bottom w:val="nil"/>
            </w:tcBorders>
            <w:vAlign w:val="center"/>
          </w:tcPr>
          <w:p w14:paraId="551B6FCB" w14:textId="77777777" w:rsidR="008548F6" w:rsidRDefault="008548F6">
            <w:pPr>
              <w:pStyle w:val="ConsPlusNormal"/>
              <w:jc w:val="center"/>
            </w:pPr>
            <w:r>
              <w:t>0,0</w:t>
            </w:r>
          </w:p>
        </w:tc>
        <w:tc>
          <w:tcPr>
            <w:tcW w:w="1144" w:type="dxa"/>
            <w:tcBorders>
              <w:bottom w:val="nil"/>
            </w:tcBorders>
            <w:vAlign w:val="center"/>
          </w:tcPr>
          <w:p w14:paraId="189CA15B" w14:textId="77777777" w:rsidR="008548F6" w:rsidRDefault="008548F6">
            <w:pPr>
              <w:pStyle w:val="ConsPlusNormal"/>
              <w:jc w:val="center"/>
            </w:pPr>
            <w:r>
              <w:t>0,0</w:t>
            </w:r>
          </w:p>
        </w:tc>
        <w:tc>
          <w:tcPr>
            <w:tcW w:w="1264" w:type="dxa"/>
            <w:tcBorders>
              <w:bottom w:val="nil"/>
            </w:tcBorders>
            <w:vAlign w:val="center"/>
          </w:tcPr>
          <w:p w14:paraId="4BE6D508" w14:textId="77777777" w:rsidR="008548F6" w:rsidRDefault="008548F6">
            <w:pPr>
              <w:pStyle w:val="ConsPlusNormal"/>
              <w:jc w:val="center"/>
            </w:pPr>
            <w:r>
              <w:t>16980,3</w:t>
            </w:r>
          </w:p>
        </w:tc>
      </w:tr>
      <w:tr w:rsidR="008548F6" w14:paraId="2ED3A968" w14:textId="77777777">
        <w:tblPrEx>
          <w:tblBorders>
            <w:insideH w:val="nil"/>
          </w:tblBorders>
        </w:tblPrEx>
        <w:tc>
          <w:tcPr>
            <w:tcW w:w="11256" w:type="dxa"/>
            <w:gridSpan w:val="7"/>
            <w:tcBorders>
              <w:top w:val="nil"/>
            </w:tcBorders>
          </w:tcPr>
          <w:p w14:paraId="75F40E40" w14:textId="77777777" w:rsidR="008548F6" w:rsidRDefault="008548F6">
            <w:pPr>
              <w:pStyle w:val="ConsPlusNormal"/>
              <w:jc w:val="both"/>
            </w:pPr>
            <w:r>
              <w:t xml:space="preserve">(введено </w:t>
            </w:r>
            <w:hyperlink r:id="rId191">
              <w:r>
                <w:rPr>
                  <w:color w:val="0000FF"/>
                </w:rPr>
                <w:t>Постановлением</w:t>
              </w:r>
            </w:hyperlink>
            <w:r>
              <w:t xml:space="preserve"> Правительства Пермского края от 11.03.2024 N 134-п)</w:t>
            </w:r>
          </w:p>
        </w:tc>
      </w:tr>
      <w:tr w:rsidR="008548F6" w14:paraId="6A96581B" w14:textId="77777777">
        <w:tc>
          <w:tcPr>
            <w:tcW w:w="2948" w:type="dxa"/>
            <w:vMerge w:val="restart"/>
            <w:tcBorders>
              <w:bottom w:val="nil"/>
            </w:tcBorders>
          </w:tcPr>
          <w:p w14:paraId="0916D3E0" w14:textId="77777777" w:rsidR="008548F6" w:rsidRDefault="008548F6">
            <w:pPr>
              <w:pStyle w:val="ConsPlusNormal"/>
            </w:pPr>
            <w:r>
              <w:t>Направление 7.1 "Организация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28" w:type="dxa"/>
            <w:vMerge w:val="restart"/>
            <w:tcBorders>
              <w:bottom w:val="nil"/>
            </w:tcBorders>
          </w:tcPr>
          <w:p w14:paraId="4BCAEABA"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429BBDCF" w14:textId="77777777" w:rsidR="008548F6" w:rsidRDefault="008548F6">
            <w:pPr>
              <w:pStyle w:val="ConsPlusNormal"/>
            </w:pPr>
            <w:r>
              <w:t>Всего, в том числе:</w:t>
            </w:r>
          </w:p>
        </w:tc>
        <w:tc>
          <w:tcPr>
            <w:tcW w:w="1144" w:type="dxa"/>
            <w:vAlign w:val="center"/>
          </w:tcPr>
          <w:p w14:paraId="6BCD78AD" w14:textId="77777777" w:rsidR="008548F6" w:rsidRDefault="008548F6">
            <w:pPr>
              <w:pStyle w:val="ConsPlusNormal"/>
              <w:jc w:val="center"/>
            </w:pPr>
            <w:r>
              <w:t>17874,0</w:t>
            </w:r>
          </w:p>
        </w:tc>
        <w:tc>
          <w:tcPr>
            <w:tcW w:w="1144" w:type="dxa"/>
            <w:vAlign w:val="center"/>
          </w:tcPr>
          <w:p w14:paraId="449B73D1" w14:textId="77777777" w:rsidR="008548F6" w:rsidRDefault="008548F6">
            <w:pPr>
              <w:pStyle w:val="ConsPlusNormal"/>
              <w:jc w:val="center"/>
            </w:pPr>
            <w:r>
              <w:t>0,0</w:t>
            </w:r>
          </w:p>
        </w:tc>
        <w:tc>
          <w:tcPr>
            <w:tcW w:w="1144" w:type="dxa"/>
            <w:vAlign w:val="center"/>
          </w:tcPr>
          <w:p w14:paraId="1AB6F338" w14:textId="77777777" w:rsidR="008548F6" w:rsidRDefault="008548F6">
            <w:pPr>
              <w:pStyle w:val="ConsPlusNormal"/>
              <w:jc w:val="center"/>
            </w:pPr>
            <w:r>
              <w:t>0,0</w:t>
            </w:r>
          </w:p>
        </w:tc>
        <w:tc>
          <w:tcPr>
            <w:tcW w:w="1264" w:type="dxa"/>
            <w:vAlign w:val="center"/>
          </w:tcPr>
          <w:p w14:paraId="779D5A19" w14:textId="77777777" w:rsidR="008548F6" w:rsidRDefault="008548F6">
            <w:pPr>
              <w:pStyle w:val="ConsPlusNormal"/>
              <w:jc w:val="center"/>
            </w:pPr>
            <w:r>
              <w:t>17874,0</w:t>
            </w:r>
          </w:p>
        </w:tc>
      </w:tr>
      <w:tr w:rsidR="008548F6" w14:paraId="70C0AC2F" w14:textId="77777777">
        <w:tc>
          <w:tcPr>
            <w:tcW w:w="2948" w:type="dxa"/>
            <w:vMerge/>
            <w:tcBorders>
              <w:bottom w:val="nil"/>
            </w:tcBorders>
          </w:tcPr>
          <w:p w14:paraId="24BEFAB9" w14:textId="77777777" w:rsidR="008548F6" w:rsidRDefault="008548F6">
            <w:pPr>
              <w:pStyle w:val="ConsPlusNormal"/>
            </w:pPr>
          </w:p>
        </w:tc>
        <w:tc>
          <w:tcPr>
            <w:tcW w:w="1928" w:type="dxa"/>
            <w:vMerge/>
            <w:tcBorders>
              <w:bottom w:val="nil"/>
            </w:tcBorders>
          </w:tcPr>
          <w:p w14:paraId="4DA548CC" w14:textId="77777777" w:rsidR="008548F6" w:rsidRDefault="008548F6">
            <w:pPr>
              <w:pStyle w:val="ConsPlusNormal"/>
            </w:pPr>
          </w:p>
        </w:tc>
        <w:tc>
          <w:tcPr>
            <w:tcW w:w="1684" w:type="dxa"/>
          </w:tcPr>
          <w:p w14:paraId="58E69FC9" w14:textId="77777777" w:rsidR="008548F6" w:rsidRDefault="008548F6">
            <w:pPr>
              <w:pStyle w:val="ConsPlusNormal"/>
            </w:pPr>
            <w:r>
              <w:t>бюджет Пермского края</w:t>
            </w:r>
          </w:p>
        </w:tc>
        <w:tc>
          <w:tcPr>
            <w:tcW w:w="1144" w:type="dxa"/>
            <w:vAlign w:val="center"/>
          </w:tcPr>
          <w:p w14:paraId="228CCE85" w14:textId="77777777" w:rsidR="008548F6" w:rsidRDefault="008548F6">
            <w:pPr>
              <w:pStyle w:val="ConsPlusNormal"/>
              <w:jc w:val="center"/>
            </w:pPr>
            <w:r>
              <w:t>893,7</w:t>
            </w:r>
          </w:p>
        </w:tc>
        <w:tc>
          <w:tcPr>
            <w:tcW w:w="1144" w:type="dxa"/>
            <w:vAlign w:val="center"/>
          </w:tcPr>
          <w:p w14:paraId="0EDB7865" w14:textId="77777777" w:rsidR="008548F6" w:rsidRDefault="008548F6">
            <w:pPr>
              <w:pStyle w:val="ConsPlusNormal"/>
              <w:jc w:val="center"/>
            </w:pPr>
            <w:r>
              <w:t>0,0</w:t>
            </w:r>
          </w:p>
        </w:tc>
        <w:tc>
          <w:tcPr>
            <w:tcW w:w="1144" w:type="dxa"/>
            <w:vAlign w:val="center"/>
          </w:tcPr>
          <w:p w14:paraId="14A67763" w14:textId="77777777" w:rsidR="008548F6" w:rsidRDefault="008548F6">
            <w:pPr>
              <w:pStyle w:val="ConsPlusNormal"/>
              <w:jc w:val="center"/>
            </w:pPr>
            <w:r>
              <w:t>0,0</w:t>
            </w:r>
          </w:p>
        </w:tc>
        <w:tc>
          <w:tcPr>
            <w:tcW w:w="1264" w:type="dxa"/>
            <w:vAlign w:val="center"/>
          </w:tcPr>
          <w:p w14:paraId="513EC963" w14:textId="77777777" w:rsidR="008548F6" w:rsidRDefault="008548F6">
            <w:pPr>
              <w:pStyle w:val="ConsPlusNormal"/>
              <w:jc w:val="center"/>
            </w:pPr>
            <w:r>
              <w:t>893,7</w:t>
            </w:r>
          </w:p>
        </w:tc>
      </w:tr>
      <w:tr w:rsidR="008548F6" w14:paraId="46C4AF41" w14:textId="77777777">
        <w:tblPrEx>
          <w:tblBorders>
            <w:insideH w:val="nil"/>
          </w:tblBorders>
        </w:tblPrEx>
        <w:tc>
          <w:tcPr>
            <w:tcW w:w="2948" w:type="dxa"/>
            <w:vMerge/>
            <w:tcBorders>
              <w:bottom w:val="nil"/>
            </w:tcBorders>
          </w:tcPr>
          <w:p w14:paraId="2A9A8362" w14:textId="77777777" w:rsidR="008548F6" w:rsidRDefault="008548F6">
            <w:pPr>
              <w:pStyle w:val="ConsPlusNormal"/>
            </w:pPr>
          </w:p>
        </w:tc>
        <w:tc>
          <w:tcPr>
            <w:tcW w:w="1928" w:type="dxa"/>
            <w:vMerge/>
            <w:tcBorders>
              <w:bottom w:val="nil"/>
            </w:tcBorders>
          </w:tcPr>
          <w:p w14:paraId="04AF0745" w14:textId="77777777" w:rsidR="008548F6" w:rsidRDefault="008548F6">
            <w:pPr>
              <w:pStyle w:val="ConsPlusNormal"/>
            </w:pPr>
          </w:p>
        </w:tc>
        <w:tc>
          <w:tcPr>
            <w:tcW w:w="1684" w:type="dxa"/>
            <w:tcBorders>
              <w:bottom w:val="nil"/>
            </w:tcBorders>
          </w:tcPr>
          <w:p w14:paraId="49B68C2D" w14:textId="77777777" w:rsidR="008548F6" w:rsidRDefault="008548F6">
            <w:pPr>
              <w:pStyle w:val="ConsPlusNormal"/>
            </w:pPr>
            <w:r>
              <w:t>федеральный бюджет</w:t>
            </w:r>
          </w:p>
        </w:tc>
        <w:tc>
          <w:tcPr>
            <w:tcW w:w="1144" w:type="dxa"/>
            <w:tcBorders>
              <w:bottom w:val="nil"/>
            </w:tcBorders>
            <w:vAlign w:val="center"/>
          </w:tcPr>
          <w:p w14:paraId="7B2C7755" w14:textId="77777777" w:rsidR="008548F6" w:rsidRDefault="008548F6">
            <w:pPr>
              <w:pStyle w:val="ConsPlusNormal"/>
              <w:jc w:val="center"/>
            </w:pPr>
            <w:r>
              <w:t>16980,3</w:t>
            </w:r>
          </w:p>
        </w:tc>
        <w:tc>
          <w:tcPr>
            <w:tcW w:w="1144" w:type="dxa"/>
            <w:tcBorders>
              <w:bottom w:val="nil"/>
            </w:tcBorders>
            <w:vAlign w:val="center"/>
          </w:tcPr>
          <w:p w14:paraId="73EAE1AD" w14:textId="77777777" w:rsidR="008548F6" w:rsidRDefault="008548F6">
            <w:pPr>
              <w:pStyle w:val="ConsPlusNormal"/>
              <w:jc w:val="center"/>
            </w:pPr>
            <w:r>
              <w:t>0,0</w:t>
            </w:r>
          </w:p>
        </w:tc>
        <w:tc>
          <w:tcPr>
            <w:tcW w:w="1144" w:type="dxa"/>
            <w:tcBorders>
              <w:bottom w:val="nil"/>
            </w:tcBorders>
            <w:vAlign w:val="center"/>
          </w:tcPr>
          <w:p w14:paraId="14E095F9" w14:textId="77777777" w:rsidR="008548F6" w:rsidRDefault="008548F6">
            <w:pPr>
              <w:pStyle w:val="ConsPlusNormal"/>
              <w:jc w:val="center"/>
            </w:pPr>
            <w:r>
              <w:t>0,0</w:t>
            </w:r>
          </w:p>
        </w:tc>
        <w:tc>
          <w:tcPr>
            <w:tcW w:w="1264" w:type="dxa"/>
            <w:tcBorders>
              <w:bottom w:val="nil"/>
            </w:tcBorders>
            <w:vAlign w:val="center"/>
          </w:tcPr>
          <w:p w14:paraId="06E62922" w14:textId="77777777" w:rsidR="008548F6" w:rsidRDefault="008548F6">
            <w:pPr>
              <w:pStyle w:val="ConsPlusNormal"/>
              <w:jc w:val="center"/>
            </w:pPr>
            <w:r>
              <w:t>16980,3</w:t>
            </w:r>
          </w:p>
        </w:tc>
      </w:tr>
      <w:tr w:rsidR="008548F6" w14:paraId="233537A0" w14:textId="77777777">
        <w:tblPrEx>
          <w:tblBorders>
            <w:insideH w:val="nil"/>
          </w:tblBorders>
        </w:tblPrEx>
        <w:tc>
          <w:tcPr>
            <w:tcW w:w="11256" w:type="dxa"/>
            <w:gridSpan w:val="7"/>
            <w:tcBorders>
              <w:top w:val="nil"/>
            </w:tcBorders>
          </w:tcPr>
          <w:p w14:paraId="02842968" w14:textId="77777777" w:rsidR="008548F6" w:rsidRDefault="008548F6">
            <w:pPr>
              <w:pStyle w:val="ConsPlusNormal"/>
              <w:jc w:val="both"/>
            </w:pPr>
            <w:r>
              <w:lastRenderedPageBreak/>
              <w:t xml:space="preserve">(введено </w:t>
            </w:r>
            <w:hyperlink r:id="rId192">
              <w:r>
                <w:rPr>
                  <w:color w:val="0000FF"/>
                </w:rPr>
                <w:t>Постановлением</w:t>
              </w:r>
            </w:hyperlink>
            <w:r>
              <w:t xml:space="preserve"> Правительства Пермского края от 11.03.2024 N 134-п)</w:t>
            </w:r>
          </w:p>
        </w:tc>
      </w:tr>
      <w:tr w:rsidR="008548F6" w14:paraId="635C6407" w14:textId="77777777">
        <w:tc>
          <w:tcPr>
            <w:tcW w:w="11256" w:type="dxa"/>
            <w:gridSpan w:val="7"/>
          </w:tcPr>
          <w:p w14:paraId="4BA3BB7C" w14:textId="77777777" w:rsidR="008548F6" w:rsidRDefault="008548F6">
            <w:pPr>
              <w:pStyle w:val="ConsPlusNormal"/>
              <w:outlineLvl w:val="2"/>
            </w:pPr>
            <w:r>
              <w:t>Региональные проекты</w:t>
            </w:r>
          </w:p>
        </w:tc>
      </w:tr>
      <w:tr w:rsidR="008548F6" w14:paraId="4905F39C" w14:textId="77777777">
        <w:tc>
          <w:tcPr>
            <w:tcW w:w="2948" w:type="dxa"/>
            <w:vMerge w:val="restart"/>
          </w:tcPr>
          <w:p w14:paraId="6A765488" w14:textId="77777777" w:rsidR="008548F6" w:rsidRDefault="008548F6">
            <w:pPr>
              <w:pStyle w:val="ConsPlusNormal"/>
            </w:pPr>
            <w:r>
              <w:t>Региональный проект 11 "Создание особой экономической зоны в Пермском крае"</w:t>
            </w:r>
          </w:p>
        </w:tc>
        <w:tc>
          <w:tcPr>
            <w:tcW w:w="1928" w:type="dxa"/>
            <w:vMerge w:val="restart"/>
          </w:tcPr>
          <w:p w14:paraId="5895C623" w14:textId="77777777" w:rsidR="008548F6" w:rsidRDefault="008548F6">
            <w:pPr>
              <w:pStyle w:val="ConsPlusNormal"/>
            </w:pPr>
          </w:p>
        </w:tc>
        <w:tc>
          <w:tcPr>
            <w:tcW w:w="1684" w:type="dxa"/>
          </w:tcPr>
          <w:p w14:paraId="04DF19AA" w14:textId="77777777" w:rsidR="008548F6" w:rsidRDefault="008548F6">
            <w:pPr>
              <w:pStyle w:val="ConsPlusNormal"/>
            </w:pPr>
            <w:r>
              <w:t>Всего, в том числе:</w:t>
            </w:r>
          </w:p>
        </w:tc>
        <w:tc>
          <w:tcPr>
            <w:tcW w:w="1144" w:type="dxa"/>
          </w:tcPr>
          <w:p w14:paraId="7DE84647" w14:textId="77777777" w:rsidR="008548F6" w:rsidRDefault="008548F6">
            <w:pPr>
              <w:pStyle w:val="ConsPlusNormal"/>
              <w:jc w:val="center"/>
            </w:pPr>
            <w:r>
              <w:t>556010,8</w:t>
            </w:r>
          </w:p>
        </w:tc>
        <w:tc>
          <w:tcPr>
            <w:tcW w:w="1144" w:type="dxa"/>
          </w:tcPr>
          <w:p w14:paraId="52DD027C" w14:textId="77777777" w:rsidR="008548F6" w:rsidRDefault="008548F6">
            <w:pPr>
              <w:pStyle w:val="ConsPlusNormal"/>
              <w:jc w:val="center"/>
            </w:pPr>
            <w:r>
              <w:t>159294,0</w:t>
            </w:r>
          </w:p>
        </w:tc>
        <w:tc>
          <w:tcPr>
            <w:tcW w:w="1144" w:type="dxa"/>
          </w:tcPr>
          <w:p w14:paraId="03B53015" w14:textId="77777777" w:rsidR="008548F6" w:rsidRDefault="008548F6">
            <w:pPr>
              <w:pStyle w:val="ConsPlusNormal"/>
              <w:jc w:val="center"/>
            </w:pPr>
            <w:r>
              <w:t>63294,0</w:t>
            </w:r>
          </w:p>
        </w:tc>
        <w:tc>
          <w:tcPr>
            <w:tcW w:w="1264" w:type="dxa"/>
          </w:tcPr>
          <w:p w14:paraId="590251B8" w14:textId="77777777" w:rsidR="008548F6" w:rsidRDefault="008548F6">
            <w:pPr>
              <w:pStyle w:val="ConsPlusNormal"/>
              <w:jc w:val="center"/>
            </w:pPr>
            <w:r>
              <w:t>778598,8</w:t>
            </w:r>
          </w:p>
        </w:tc>
      </w:tr>
      <w:tr w:rsidR="008548F6" w14:paraId="16CA009D" w14:textId="77777777">
        <w:tc>
          <w:tcPr>
            <w:tcW w:w="2948" w:type="dxa"/>
            <w:vMerge/>
          </w:tcPr>
          <w:p w14:paraId="045F7381" w14:textId="77777777" w:rsidR="008548F6" w:rsidRDefault="008548F6">
            <w:pPr>
              <w:pStyle w:val="ConsPlusNormal"/>
            </w:pPr>
          </w:p>
        </w:tc>
        <w:tc>
          <w:tcPr>
            <w:tcW w:w="1928" w:type="dxa"/>
            <w:vMerge/>
          </w:tcPr>
          <w:p w14:paraId="5CDEC872" w14:textId="77777777" w:rsidR="008548F6" w:rsidRDefault="008548F6">
            <w:pPr>
              <w:pStyle w:val="ConsPlusNormal"/>
            </w:pPr>
          </w:p>
        </w:tc>
        <w:tc>
          <w:tcPr>
            <w:tcW w:w="1684" w:type="dxa"/>
          </w:tcPr>
          <w:p w14:paraId="69BC9A2C" w14:textId="77777777" w:rsidR="008548F6" w:rsidRDefault="008548F6">
            <w:pPr>
              <w:pStyle w:val="ConsPlusNormal"/>
            </w:pPr>
            <w:r>
              <w:t>бюджет Пермского края</w:t>
            </w:r>
          </w:p>
        </w:tc>
        <w:tc>
          <w:tcPr>
            <w:tcW w:w="1144" w:type="dxa"/>
          </w:tcPr>
          <w:p w14:paraId="0373853F" w14:textId="77777777" w:rsidR="008548F6" w:rsidRDefault="008548F6">
            <w:pPr>
              <w:pStyle w:val="ConsPlusNormal"/>
              <w:jc w:val="center"/>
            </w:pPr>
            <w:r>
              <w:t>556010,8</w:t>
            </w:r>
          </w:p>
        </w:tc>
        <w:tc>
          <w:tcPr>
            <w:tcW w:w="1144" w:type="dxa"/>
          </w:tcPr>
          <w:p w14:paraId="01CB6DA6" w14:textId="77777777" w:rsidR="008548F6" w:rsidRDefault="008548F6">
            <w:pPr>
              <w:pStyle w:val="ConsPlusNormal"/>
              <w:jc w:val="center"/>
            </w:pPr>
            <w:r>
              <w:t>159294,0</w:t>
            </w:r>
          </w:p>
        </w:tc>
        <w:tc>
          <w:tcPr>
            <w:tcW w:w="1144" w:type="dxa"/>
          </w:tcPr>
          <w:p w14:paraId="743A2FC6" w14:textId="77777777" w:rsidR="008548F6" w:rsidRDefault="008548F6">
            <w:pPr>
              <w:pStyle w:val="ConsPlusNormal"/>
              <w:jc w:val="center"/>
            </w:pPr>
            <w:r>
              <w:t>63294,0</w:t>
            </w:r>
          </w:p>
        </w:tc>
        <w:tc>
          <w:tcPr>
            <w:tcW w:w="1264" w:type="dxa"/>
          </w:tcPr>
          <w:p w14:paraId="7747C128" w14:textId="77777777" w:rsidR="008548F6" w:rsidRDefault="008548F6">
            <w:pPr>
              <w:pStyle w:val="ConsPlusNormal"/>
              <w:jc w:val="center"/>
            </w:pPr>
            <w:r>
              <w:t>778598,8</w:t>
            </w:r>
          </w:p>
        </w:tc>
      </w:tr>
      <w:tr w:rsidR="008548F6" w14:paraId="0A9B8FC5" w14:textId="77777777">
        <w:tc>
          <w:tcPr>
            <w:tcW w:w="2948" w:type="dxa"/>
            <w:vMerge w:val="restart"/>
          </w:tcPr>
          <w:p w14:paraId="5E863BDC" w14:textId="77777777" w:rsidR="008548F6" w:rsidRDefault="008548F6">
            <w:pPr>
              <w:pStyle w:val="ConsPlusNormal"/>
            </w:pPr>
            <w:r>
              <w:t>Направление 11.1 "Субсидии АО "Управляющая компания "ОЭЗ Пермь" на создание особой экономической зоны в Пермском крае"</w:t>
            </w:r>
          </w:p>
        </w:tc>
        <w:tc>
          <w:tcPr>
            <w:tcW w:w="1928" w:type="dxa"/>
            <w:vMerge w:val="restart"/>
          </w:tcPr>
          <w:p w14:paraId="5EB342EF" w14:textId="77777777" w:rsidR="008548F6" w:rsidRDefault="008548F6">
            <w:pPr>
              <w:pStyle w:val="ConsPlusNormal"/>
              <w:jc w:val="center"/>
            </w:pPr>
            <w:r>
              <w:t>Министерство промышленности и торговли Пермского края</w:t>
            </w:r>
          </w:p>
        </w:tc>
        <w:tc>
          <w:tcPr>
            <w:tcW w:w="1684" w:type="dxa"/>
          </w:tcPr>
          <w:p w14:paraId="1E1BA6C3" w14:textId="77777777" w:rsidR="008548F6" w:rsidRDefault="008548F6">
            <w:pPr>
              <w:pStyle w:val="ConsPlusNormal"/>
            </w:pPr>
            <w:r>
              <w:t>Всего, в том числе:</w:t>
            </w:r>
          </w:p>
        </w:tc>
        <w:tc>
          <w:tcPr>
            <w:tcW w:w="1144" w:type="dxa"/>
          </w:tcPr>
          <w:p w14:paraId="25D95BCF" w14:textId="77777777" w:rsidR="008548F6" w:rsidRDefault="008548F6">
            <w:pPr>
              <w:pStyle w:val="ConsPlusNormal"/>
              <w:jc w:val="center"/>
            </w:pPr>
            <w:r>
              <w:t>62695,8</w:t>
            </w:r>
          </w:p>
        </w:tc>
        <w:tc>
          <w:tcPr>
            <w:tcW w:w="1144" w:type="dxa"/>
          </w:tcPr>
          <w:p w14:paraId="1EA3ED4B" w14:textId="77777777" w:rsidR="008548F6" w:rsidRDefault="008548F6">
            <w:pPr>
              <w:pStyle w:val="ConsPlusNormal"/>
              <w:jc w:val="center"/>
            </w:pPr>
            <w:r>
              <w:t>63294,0</w:t>
            </w:r>
          </w:p>
        </w:tc>
        <w:tc>
          <w:tcPr>
            <w:tcW w:w="1144" w:type="dxa"/>
          </w:tcPr>
          <w:p w14:paraId="11D3089A" w14:textId="77777777" w:rsidR="008548F6" w:rsidRDefault="008548F6">
            <w:pPr>
              <w:pStyle w:val="ConsPlusNormal"/>
              <w:jc w:val="center"/>
            </w:pPr>
            <w:r>
              <w:t>63294,0</w:t>
            </w:r>
          </w:p>
        </w:tc>
        <w:tc>
          <w:tcPr>
            <w:tcW w:w="1264" w:type="dxa"/>
          </w:tcPr>
          <w:p w14:paraId="67FDB1D1" w14:textId="77777777" w:rsidR="008548F6" w:rsidRDefault="008548F6">
            <w:pPr>
              <w:pStyle w:val="ConsPlusNormal"/>
              <w:jc w:val="center"/>
            </w:pPr>
            <w:r>
              <w:t>189283,8</w:t>
            </w:r>
          </w:p>
        </w:tc>
      </w:tr>
      <w:tr w:rsidR="008548F6" w14:paraId="3742ABA0" w14:textId="77777777">
        <w:tc>
          <w:tcPr>
            <w:tcW w:w="2948" w:type="dxa"/>
            <w:vMerge/>
          </w:tcPr>
          <w:p w14:paraId="0CE7412D" w14:textId="77777777" w:rsidR="008548F6" w:rsidRDefault="008548F6">
            <w:pPr>
              <w:pStyle w:val="ConsPlusNormal"/>
            </w:pPr>
          </w:p>
        </w:tc>
        <w:tc>
          <w:tcPr>
            <w:tcW w:w="1928" w:type="dxa"/>
            <w:vMerge/>
          </w:tcPr>
          <w:p w14:paraId="1EBC0F33" w14:textId="77777777" w:rsidR="008548F6" w:rsidRDefault="008548F6">
            <w:pPr>
              <w:pStyle w:val="ConsPlusNormal"/>
            </w:pPr>
          </w:p>
        </w:tc>
        <w:tc>
          <w:tcPr>
            <w:tcW w:w="1684" w:type="dxa"/>
          </w:tcPr>
          <w:p w14:paraId="2F9FE5AE" w14:textId="77777777" w:rsidR="008548F6" w:rsidRDefault="008548F6">
            <w:pPr>
              <w:pStyle w:val="ConsPlusNormal"/>
            </w:pPr>
            <w:r>
              <w:t>бюджет Пермского края</w:t>
            </w:r>
          </w:p>
        </w:tc>
        <w:tc>
          <w:tcPr>
            <w:tcW w:w="1144" w:type="dxa"/>
          </w:tcPr>
          <w:p w14:paraId="243B08FF" w14:textId="77777777" w:rsidR="008548F6" w:rsidRDefault="008548F6">
            <w:pPr>
              <w:pStyle w:val="ConsPlusNormal"/>
              <w:jc w:val="center"/>
            </w:pPr>
            <w:r>
              <w:t>62695,8</w:t>
            </w:r>
          </w:p>
        </w:tc>
        <w:tc>
          <w:tcPr>
            <w:tcW w:w="1144" w:type="dxa"/>
          </w:tcPr>
          <w:p w14:paraId="07D4EEBD" w14:textId="77777777" w:rsidR="008548F6" w:rsidRDefault="008548F6">
            <w:pPr>
              <w:pStyle w:val="ConsPlusNormal"/>
              <w:jc w:val="center"/>
            </w:pPr>
            <w:r>
              <w:t>63294,0</w:t>
            </w:r>
          </w:p>
        </w:tc>
        <w:tc>
          <w:tcPr>
            <w:tcW w:w="1144" w:type="dxa"/>
          </w:tcPr>
          <w:p w14:paraId="0ED782CF" w14:textId="77777777" w:rsidR="008548F6" w:rsidRDefault="008548F6">
            <w:pPr>
              <w:pStyle w:val="ConsPlusNormal"/>
              <w:jc w:val="center"/>
            </w:pPr>
            <w:r>
              <w:t>63294,0</w:t>
            </w:r>
          </w:p>
        </w:tc>
        <w:tc>
          <w:tcPr>
            <w:tcW w:w="1264" w:type="dxa"/>
          </w:tcPr>
          <w:p w14:paraId="7CC1F0E0" w14:textId="77777777" w:rsidR="008548F6" w:rsidRDefault="008548F6">
            <w:pPr>
              <w:pStyle w:val="ConsPlusNormal"/>
              <w:jc w:val="center"/>
            </w:pPr>
            <w:r>
              <w:t>189283,8</w:t>
            </w:r>
          </w:p>
        </w:tc>
      </w:tr>
      <w:tr w:rsidR="008548F6" w14:paraId="6E9BB996" w14:textId="77777777">
        <w:tc>
          <w:tcPr>
            <w:tcW w:w="2948" w:type="dxa"/>
            <w:vMerge w:val="restart"/>
          </w:tcPr>
          <w:p w14:paraId="13BEE27C" w14:textId="77777777" w:rsidR="008548F6" w:rsidRDefault="008548F6">
            <w:pPr>
              <w:pStyle w:val="ConsPlusNormal"/>
            </w:pPr>
            <w:r>
              <w:t>Направление 11.2 "Взнос в уставный капитал АО "Управляющая компания "ОЭЗ Пермь" в целях строительства объектов инженерной и транспортной инфраструктуры особой экономической зоны"</w:t>
            </w:r>
          </w:p>
        </w:tc>
        <w:tc>
          <w:tcPr>
            <w:tcW w:w="1928" w:type="dxa"/>
            <w:vMerge w:val="restart"/>
          </w:tcPr>
          <w:p w14:paraId="1D035BDB" w14:textId="77777777" w:rsidR="008548F6" w:rsidRDefault="008548F6">
            <w:pPr>
              <w:pStyle w:val="ConsPlusNormal"/>
              <w:jc w:val="center"/>
            </w:pPr>
            <w:r>
              <w:t>Министерство промышленности и торговли Пермского края</w:t>
            </w:r>
          </w:p>
        </w:tc>
        <w:tc>
          <w:tcPr>
            <w:tcW w:w="1684" w:type="dxa"/>
          </w:tcPr>
          <w:p w14:paraId="24E7ABDD" w14:textId="77777777" w:rsidR="008548F6" w:rsidRDefault="008548F6">
            <w:pPr>
              <w:pStyle w:val="ConsPlusNormal"/>
            </w:pPr>
            <w:r>
              <w:t>Всего, в том числе:</w:t>
            </w:r>
          </w:p>
        </w:tc>
        <w:tc>
          <w:tcPr>
            <w:tcW w:w="1144" w:type="dxa"/>
          </w:tcPr>
          <w:p w14:paraId="66B905D0" w14:textId="77777777" w:rsidR="008548F6" w:rsidRDefault="008548F6">
            <w:pPr>
              <w:pStyle w:val="ConsPlusNormal"/>
              <w:jc w:val="center"/>
            </w:pPr>
            <w:r>
              <w:t>493315,0</w:t>
            </w:r>
          </w:p>
        </w:tc>
        <w:tc>
          <w:tcPr>
            <w:tcW w:w="1144" w:type="dxa"/>
          </w:tcPr>
          <w:p w14:paraId="6320F62B" w14:textId="77777777" w:rsidR="008548F6" w:rsidRDefault="008548F6">
            <w:pPr>
              <w:pStyle w:val="ConsPlusNormal"/>
              <w:jc w:val="center"/>
            </w:pPr>
            <w:r>
              <w:t>96000,0</w:t>
            </w:r>
          </w:p>
        </w:tc>
        <w:tc>
          <w:tcPr>
            <w:tcW w:w="1144" w:type="dxa"/>
          </w:tcPr>
          <w:p w14:paraId="0290C842" w14:textId="77777777" w:rsidR="008548F6" w:rsidRDefault="008548F6">
            <w:pPr>
              <w:pStyle w:val="ConsPlusNormal"/>
              <w:jc w:val="center"/>
            </w:pPr>
            <w:r>
              <w:t>0,0</w:t>
            </w:r>
          </w:p>
        </w:tc>
        <w:tc>
          <w:tcPr>
            <w:tcW w:w="1264" w:type="dxa"/>
          </w:tcPr>
          <w:p w14:paraId="075F5064" w14:textId="77777777" w:rsidR="008548F6" w:rsidRDefault="008548F6">
            <w:pPr>
              <w:pStyle w:val="ConsPlusNormal"/>
              <w:jc w:val="center"/>
            </w:pPr>
            <w:r>
              <w:t>589315,0</w:t>
            </w:r>
          </w:p>
        </w:tc>
      </w:tr>
      <w:tr w:rsidR="008548F6" w14:paraId="34C2B5BC" w14:textId="77777777">
        <w:tc>
          <w:tcPr>
            <w:tcW w:w="2948" w:type="dxa"/>
            <w:vMerge/>
          </w:tcPr>
          <w:p w14:paraId="672B953C" w14:textId="77777777" w:rsidR="008548F6" w:rsidRDefault="008548F6">
            <w:pPr>
              <w:pStyle w:val="ConsPlusNormal"/>
            </w:pPr>
          </w:p>
        </w:tc>
        <w:tc>
          <w:tcPr>
            <w:tcW w:w="1928" w:type="dxa"/>
            <w:vMerge/>
          </w:tcPr>
          <w:p w14:paraId="0E090321" w14:textId="77777777" w:rsidR="008548F6" w:rsidRDefault="008548F6">
            <w:pPr>
              <w:pStyle w:val="ConsPlusNormal"/>
            </w:pPr>
          </w:p>
        </w:tc>
        <w:tc>
          <w:tcPr>
            <w:tcW w:w="1684" w:type="dxa"/>
          </w:tcPr>
          <w:p w14:paraId="0AC9C4C9" w14:textId="77777777" w:rsidR="008548F6" w:rsidRDefault="008548F6">
            <w:pPr>
              <w:pStyle w:val="ConsPlusNormal"/>
            </w:pPr>
            <w:r>
              <w:t>бюджет Пермского края</w:t>
            </w:r>
          </w:p>
        </w:tc>
        <w:tc>
          <w:tcPr>
            <w:tcW w:w="1144" w:type="dxa"/>
          </w:tcPr>
          <w:p w14:paraId="798F048B" w14:textId="77777777" w:rsidR="008548F6" w:rsidRDefault="008548F6">
            <w:pPr>
              <w:pStyle w:val="ConsPlusNormal"/>
              <w:jc w:val="center"/>
            </w:pPr>
            <w:r>
              <w:t>493315,0</w:t>
            </w:r>
          </w:p>
        </w:tc>
        <w:tc>
          <w:tcPr>
            <w:tcW w:w="1144" w:type="dxa"/>
          </w:tcPr>
          <w:p w14:paraId="7EAE4B2B" w14:textId="77777777" w:rsidR="008548F6" w:rsidRDefault="008548F6">
            <w:pPr>
              <w:pStyle w:val="ConsPlusNormal"/>
              <w:jc w:val="center"/>
            </w:pPr>
            <w:r>
              <w:t>96000,0</w:t>
            </w:r>
          </w:p>
        </w:tc>
        <w:tc>
          <w:tcPr>
            <w:tcW w:w="1144" w:type="dxa"/>
          </w:tcPr>
          <w:p w14:paraId="7F86A86E" w14:textId="77777777" w:rsidR="008548F6" w:rsidRDefault="008548F6">
            <w:pPr>
              <w:pStyle w:val="ConsPlusNormal"/>
              <w:jc w:val="center"/>
            </w:pPr>
            <w:r>
              <w:t>0,0</w:t>
            </w:r>
          </w:p>
        </w:tc>
        <w:tc>
          <w:tcPr>
            <w:tcW w:w="1264" w:type="dxa"/>
          </w:tcPr>
          <w:p w14:paraId="6BF86EE2" w14:textId="77777777" w:rsidR="008548F6" w:rsidRDefault="008548F6">
            <w:pPr>
              <w:pStyle w:val="ConsPlusNormal"/>
              <w:jc w:val="center"/>
            </w:pPr>
            <w:r>
              <w:t>589315,0</w:t>
            </w:r>
          </w:p>
        </w:tc>
      </w:tr>
      <w:tr w:rsidR="008548F6" w14:paraId="37D388E4" w14:textId="77777777">
        <w:tc>
          <w:tcPr>
            <w:tcW w:w="2948" w:type="dxa"/>
            <w:vMerge w:val="restart"/>
          </w:tcPr>
          <w:p w14:paraId="2CC2BAD9" w14:textId="77777777" w:rsidR="008548F6" w:rsidRDefault="008548F6">
            <w:pPr>
              <w:pStyle w:val="ConsPlusNormal"/>
            </w:pPr>
            <w:r>
              <w:t>Региональный проект 12 "Реализация мероприятий по развитию зарядной инфраструктуры для электромобилей"</w:t>
            </w:r>
          </w:p>
        </w:tc>
        <w:tc>
          <w:tcPr>
            <w:tcW w:w="1928" w:type="dxa"/>
            <w:vMerge w:val="restart"/>
          </w:tcPr>
          <w:p w14:paraId="4586F099" w14:textId="77777777" w:rsidR="008548F6" w:rsidRDefault="008548F6">
            <w:pPr>
              <w:pStyle w:val="ConsPlusNormal"/>
            </w:pPr>
          </w:p>
        </w:tc>
        <w:tc>
          <w:tcPr>
            <w:tcW w:w="1684" w:type="dxa"/>
          </w:tcPr>
          <w:p w14:paraId="64C8E849" w14:textId="77777777" w:rsidR="008548F6" w:rsidRDefault="008548F6">
            <w:pPr>
              <w:pStyle w:val="ConsPlusNormal"/>
            </w:pPr>
            <w:r>
              <w:t>Всего, в том числе:</w:t>
            </w:r>
          </w:p>
        </w:tc>
        <w:tc>
          <w:tcPr>
            <w:tcW w:w="1144" w:type="dxa"/>
          </w:tcPr>
          <w:p w14:paraId="0A841609" w14:textId="77777777" w:rsidR="008548F6" w:rsidRDefault="008548F6">
            <w:pPr>
              <w:pStyle w:val="ConsPlusNormal"/>
              <w:jc w:val="center"/>
            </w:pPr>
            <w:r>
              <w:t>96600,0</w:t>
            </w:r>
          </w:p>
        </w:tc>
        <w:tc>
          <w:tcPr>
            <w:tcW w:w="1144" w:type="dxa"/>
          </w:tcPr>
          <w:p w14:paraId="084DFEC3" w14:textId="77777777" w:rsidR="008548F6" w:rsidRDefault="008548F6">
            <w:pPr>
              <w:pStyle w:val="ConsPlusNormal"/>
              <w:jc w:val="center"/>
            </w:pPr>
            <w:r>
              <w:t>0,0</w:t>
            </w:r>
          </w:p>
        </w:tc>
        <w:tc>
          <w:tcPr>
            <w:tcW w:w="1144" w:type="dxa"/>
          </w:tcPr>
          <w:p w14:paraId="333327C0" w14:textId="77777777" w:rsidR="008548F6" w:rsidRDefault="008548F6">
            <w:pPr>
              <w:pStyle w:val="ConsPlusNormal"/>
              <w:jc w:val="center"/>
            </w:pPr>
            <w:r>
              <w:t>0,0</w:t>
            </w:r>
          </w:p>
        </w:tc>
        <w:tc>
          <w:tcPr>
            <w:tcW w:w="1264" w:type="dxa"/>
          </w:tcPr>
          <w:p w14:paraId="4C88D155" w14:textId="77777777" w:rsidR="008548F6" w:rsidRDefault="008548F6">
            <w:pPr>
              <w:pStyle w:val="ConsPlusNormal"/>
              <w:jc w:val="center"/>
            </w:pPr>
            <w:r>
              <w:t>96600,0</w:t>
            </w:r>
          </w:p>
        </w:tc>
      </w:tr>
      <w:tr w:rsidR="008548F6" w14:paraId="2535CB32" w14:textId="77777777">
        <w:tc>
          <w:tcPr>
            <w:tcW w:w="2948" w:type="dxa"/>
            <w:vMerge/>
          </w:tcPr>
          <w:p w14:paraId="49375298" w14:textId="77777777" w:rsidR="008548F6" w:rsidRDefault="008548F6">
            <w:pPr>
              <w:pStyle w:val="ConsPlusNormal"/>
            </w:pPr>
          </w:p>
        </w:tc>
        <w:tc>
          <w:tcPr>
            <w:tcW w:w="1928" w:type="dxa"/>
            <w:vMerge/>
          </w:tcPr>
          <w:p w14:paraId="6A685ACC" w14:textId="77777777" w:rsidR="008548F6" w:rsidRDefault="008548F6">
            <w:pPr>
              <w:pStyle w:val="ConsPlusNormal"/>
            </w:pPr>
          </w:p>
        </w:tc>
        <w:tc>
          <w:tcPr>
            <w:tcW w:w="1684" w:type="dxa"/>
          </w:tcPr>
          <w:p w14:paraId="40702C2F" w14:textId="77777777" w:rsidR="008548F6" w:rsidRDefault="008548F6">
            <w:pPr>
              <w:pStyle w:val="ConsPlusNormal"/>
            </w:pPr>
            <w:r>
              <w:t>бюджет Пермского края</w:t>
            </w:r>
          </w:p>
        </w:tc>
        <w:tc>
          <w:tcPr>
            <w:tcW w:w="1144" w:type="dxa"/>
          </w:tcPr>
          <w:p w14:paraId="2A5BEC61" w14:textId="77777777" w:rsidR="008548F6" w:rsidRDefault="008548F6">
            <w:pPr>
              <w:pStyle w:val="ConsPlusNormal"/>
              <w:jc w:val="center"/>
            </w:pPr>
            <w:r>
              <w:t>24150,0</w:t>
            </w:r>
          </w:p>
        </w:tc>
        <w:tc>
          <w:tcPr>
            <w:tcW w:w="1144" w:type="dxa"/>
          </w:tcPr>
          <w:p w14:paraId="23880EE5" w14:textId="77777777" w:rsidR="008548F6" w:rsidRDefault="008548F6">
            <w:pPr>
              <w:pStyle w:val="ConsPlusNormal"/>
              <w:jc w:val="center"/>
            </w:pPr>
            <w:r>
              <w:t>0,0</w:t>
            </w:r>
          </w:p>
        </w:tc>
        <w:tc>
          <w:tcPr>
            <w:tcW w:w="1144" w:type="dxa"/>
          </w:tcPr>
          <w:p w14:paraId="35B02FDF" w14:textId="77777777" w:rsidR="008548F6" w:rsidRDefault="008548F6">
            <w:pPr>
              <w:pStyle w:val="ConsPlusNormal"/>
              <w:jc w:val="center"/>
            </w:pPr>
            <w:r>
              <w:t>0,0</w:t>
            </w:r>
          </w:p>
        </w:tc>
        <w:tc>
          <w:tcPr>
            <w:tcW w:w="1264" w:type="dxa"/>
          </w:tcPr>
          <w:p w14:paraId="43295F32" w14:textId="77777777" w:rsidR="008548F6" w:rsidRDefault="008548F6">
            <w:pPr>
              <w:pStyle w:val="ConsPlusNormal"/>
              <w:jc w:val="center"/>
            </w:pPr>
            <w:r>
              <w:t>24150,0</w:t>
            </w:r>
          </w:p>
        </w:tc>
      </w:tr>
      <w:tr w:rsidR="008548F6" w14:paraId="7379F0B5" w14:textId="77777777">
        <w:tc>
          <w:tcPr>
            <w:tcW w:w="2948" w:type="dxa"/>
            <w:vMerge/>
          </w:tcPr>
          <w:p w14:paraId="1BC10253" w14:textId="77777777" w:rsidR="008548F6" w:rsidRDefault="008548F6">
            <w:pPr>
              <w:pStyle w:val="ConsPlusNormal"/>
            </w:pPr>
          </w:p>
        </w:tc>
        <w:tc>
          <w:tcPr>
            <w:tcW w:w="1928" w:type="dxa"/>
            <w:vMerge/>
          </w:tcPr>
          <w:p w14:paraId="5682F6BA" w14:textId="77777777" w:rsidR="008548F6" w:rsidRDefault="008548F6">
            <w:pPr>
              <w:pStyle w:val="ConsPlusNormal"/>
            </w:pPr>
          </w:p>
        </w:tc>
        <w:tc>
          <w:tcPr>
            <w:tcW w:w="1684" w:type="dxa"/>
          </w:tcPr>
          <w:p w14:paraId="79402FD5" w14:textId="77777777" w:rsidR="008548F6" w:rsidRDefault="008548F6">
            <w:pPr>
              <w:pStyle w:val="ConsPlusNormal"/>
            </w:pPr>
            <w:r>
              <w:t>федеральный бюджет</w:t>
            </w:r>
          </w:p>
        </w:tc>
        <w:tc>
          <w:tcPr>
            <w:tcW w:w="1144" w:type="dxa"/>
          </w:tcPr>
          <w:p w14:paraId="2E77FEA8" w14:textId="77777777" w:rsidR="008548F6" w:rsidRDefault="008548F6">
            <w:pPr>
              <w:pStyle w:val="ConsPlusNormal"/>
              <w:jc w:val="center"/>
            </w:pPr>
            <w:r>
              <w:t>72450,0</w:t>
            </w:r>
          </w:p>
        </w:tc>
        <w:tc>
          <w:tcPr>
            <w:tcW w:w="1144" w:type="dxa"/>
          </w:tcPr>
          <w:p w14:paraId="4C714BAC" w14:textId="77777777" w:rsidR="008548F6" w:rsidRDefault="008548F6">
            <w:pPr>
              <w:pStyle w:val="ConsPlusNormal"/>
              <w:jc w:val="center"/>
            </w:pPr>
            <w:r>
              <w:t>0,0</w:t>
            </w:r>
          </w:p>
        </w:tc>
        <w:tc>
          <w:tcPr>
            <w:tcW w:w="1144" w:type="dxa"/>
          </w:tcPr>
          <w:p w14:paraId="3170DAC1" w14:textId="77777777" w:rsidR="008548F6" w:rsidRDefault="008548F6">
            <w:pPr>
              <w:pStyle w:val="ConsPlusNormal"/>
              <w:jc w:val="center"/>
            </w:pPr>
            <w:r>
              <w:t>0,0</w:t>
            </w:r>
          </w:p>
        </w:tc>
        <w:tc>
          <w:tcPr>
            <w:tcW w:w="1264" w:type="dxa"/>
          </w:tcPr>
          <w:p w14:paraId="5184ECB6" w14:textId="77777777" w:rsidR="008548F6" w:rsidRDefault="008548F6">
            <w:pPr>
              <w:pStyle w:val="ConsPlusNormal"/>
              <w:jc w:val="center"/>
            </w:pPr>
            <w:r>
              <w:t>72450,0</w:t>
            </w:r>
          </w:p>
        </w:tc>
      </w:tr>
      <w:tr w:rsidR="008548F6" w14:paraId="5A0B37A8" w14:textId="77777777">
        <w:tc>
          <w:tcPr>
            <w:tcW w:w="2948" w:type="dxa"/>
            <w:vMerge w:val="restart"/>
          </w:tcPr>
          <w:p w14:paraId="281453DB" w14:textId="77777777" w:rsidR="008548F6" w:rsidRDefault="008548F6">
            <w:pPr>
              <w:pStyle w:val="ConsPlusNormal"/>
            </w:pPr>
            <w:r>
              <w:t xml:space="preserve">Направление 12.1 </w:t>
            </w:r>
            <w:r>
              <w:lastRenderedPageBreak/>
              <w:t>"Мероприятия по развитию зарядной инфраструктуры для электромобилей"</w:t>
            </w:r>
          </w:p>
        </w:tc>
        <w:tc>
          <w:tcPr>
            <w:tcW w:w="1928" w:type="dxa"/>
            <w:vMerge w:val="restart"/>
          </w:tcPr>
          <w:p w14:paraId="2EE1B507" w14:textId="77777777" w:rsidR="008548F6" w:rsidRDefault="008548F6">
            <w:pPr>
              <w:pStyle w:val="ConsPlusNormal"/>
              <w:jc w:val="center"/>
            </w:pPr>
            <w:r>
              <w:lastRenderedPageBreak/>
              <w:t xml:space="preserve">Министерство </w:t>
            </w:r>
            <w:r>
              <w:lastRenderedPageBreak/>
              <w:t>экономического развития и инвестиций Пермского края</w:t>
            </w:r>
          </w:p>
        </w:tc>
        <w:tc>
          <w:tcPr>
            <w:tcW w:w="1684" w:type="dxa"/>
          </w:tcPr>
          <w:p w14:paraId="23EA976D" w14:textId="77777777" w:rsidR="008548F6" w:rsidRDefault="008548F6">
            <w:pPr>
              <w:pStyle w:val="ConsPlusNormal"/>
            </w:pPr>
            <w:r>
              <w:lastRenderedPageBreak/>
              <w:t xml:space="preserve">Всего, в том </w:t>
            </w:r>
            <w:r>
              <w:lastRenderedPageBreak/>
              <w:t>числе:</w:t>
            </w:r>
          </w:p>
        </w:tc>
        <w:tc>
          <w:tcPr>
            <w:tcW w:w="1144" w:type="dxa"/>
          </w:tcPr>
          <w:p w14:paraId="79BFE7D1" w14:textId="77777777" w:rsidR="008548F6" w:rsidRDefault="008548F6">
            <w:pPr>
              <w:pStyle w:val="ConsPlusNormal"/>
              <w:jc w:val="center"/>
            </w:pPr>
            <w:r>
              <w:lastRenderedPageBreak/>
              <w:t>96600,0</w:t>
            </w:r>
          </w:p>
        </w:tc>
        <w:tc>
          <w:tcPr>
            <w:tcW w:w="1144" w:type="dxa"/>
          </w:tcPr>
          <w:p w14:paraId="522D381B" w14:textId="77777777" w:rsidR="008548F6" w:rsidRDefault="008548F6">
            <w:pPr>
              <w:pStyle w:val="ConsPlusNormal"/>
              <w:jc w:val="center"/>
            </w:pPr>
            <w:r>
              <w:t>0,0</w:t>
            </w:r>
          </w:p>
        </w:tc>
        <w:tc>
          <w:tcPr>
            <w:tcW w:w="1144" w:type="dxa"/>
          </w:tcPr>
          <w:p w14:paraId="2BCE5554" w14:textId="77777777" w:rsidR="008548F6" w:rsidRDefault="008548F6">
            <w:pPr>
              <w:pStyle w:val="ConsPlusNormal"/>
              <w:jc w:val="center"/>
            </w:pPr>
            <w:r>
              <w:t>0,0</w:t>
            </w:r>
          </w:p>
        </w:tc>
        <w:tc>
          <w:tcPr>
            <w:tcW w:w="1264" w:type="dxa"/>
          </w:tcPr>
          <w:p w14:paraId="25AC321D" w14:textId="77777777" w:rsidR="008548F6" w:rsidRDefault="008548F6">
            <w:pPr>
              <w:pStyle w:val="ConsPlusNormal"/>
              <w:jc w:val="center"/>
            </w:pPr>
            <w:r>
              <w:t>96600,0</w:t>
            </w:r>
          </w:p>
        </w:tc>
      </w:tr>
      <w:tr w:rsidR="008548F6" w14:paraId="091746C6" w14:textId="77777777">
        <w:tc>
          <w:tcPr>
            <w:tcW w:w="2948" w:type="dxa"/>
            <w:vMerge/>
          </w:tcPr>
          <w:p w14:paraId="7B631FEA" w14:textId="77777777" w:rsidR="008548F6" w:rsidRDefault="008548F6">
            <w:pPr>
              <w:pStyle w:val="ConsPlusNormal"/>
            </w:pPr>
          </w:p>
        </w:tc>
        <w:tc>
          <w:tcPr>
            <w:tcW w:w="1928" w:type="dxa"/>
            <w:vMerge/>
          </w:tcPr>
          <w:p w14:paraId="24CC45D3" w14:textId="77777777" w:rsidR="008548F6" w:rsidRDefault="008548F6">
            <w:pPr>
              <w:pStyle w:val="ConsPlusNormal"/>
            </w:pPr>
          </w:p>
        </w:tc>
        <w:tc>
          <w:tcPr>
            <w:tcW w:w="1684" w:type="dxa"/>
          </w:tcPr>
          <w:p w14:paraId="4B9F8632" w14:textId="77777777" w:rsidR="008548F6" w:rsidRDefault="008548F6">
            <w:pPr>
              <w:pStyle w:val="ConsPlusNormal"/>
            </w:pPr>
            <w:r>
              <w:t>бюджет Пермского края</w:t>
            </w:r>
          </w:p>
        </w:tc>
        <w:tc>
          <w:tcPr>
            <w:tcW w:w="1144" w:type="dxa"/>
          </w:tcPr>
          <w:p w14:paraId="41EBFE23" w14:textId="77777777" w:rsidR="008548F6" w:rsidRDefault="008548F6">
            <w:pPr>
              <w:pStyle w:val="ConsPlusNormal"/>
              <w:jc w:val="center"/>
            </w:pPr>
            <w:r>
              <w:t>24150,0</w:t>
            </w:r>
          </w:p>
        </w:tc>
        <w:tc>
          <w:tcPr>
            <w:tcW w:w="1144" w:type="dxa"/>
          </w:tcPr>
          <w:p w14:paraId="1581539E" w14:textId="77777777" w:rsidR="008548F6" w:rsidRDefault="008548F6">
            <w:pPr>
              <w:pStyle w:val="ConsPlusNormal"/>
              <w:jc w:val="center"/>
            </w:pPr>
            <w:r>
              <w:t>0,0</w:t>
            </w:r>
          </w:p>
        </w:tc>
        <w:tc>
          <w:tcPr>
            <w:tcW w:w="1144" w:type="dxa"/>
          </w:tcPr>
          <w:p w14:paraId="1D719224" w14:textId="77777777" w:rsidR="008548F6" w:rsidRDefault="008548F6">
            <w:pPr>
              <w:pStyle w:val="ConsPlusNormal"/>
              <w:jc w:val="center"/>
            </w:pPr>
            <w:r>
              <w:t>0,0</w:t>
            </w:r>
          </w:p>
        </w:tc>
        <w:tc>
          <w:tcPr>
            <w:tcW w:w="1264" w:type="dxa"/>
          </w:tcPr>
          <w:p w14:paraId="29003C55" w14:textId="77777777" w:rsidR="008548F6" w:rsidRDefault="008548F6">
            <w:pPr>
              <w:pStyle w:val="ConsPlusNormal"/>
              <w:jc w:val="center"/>
            </w:pPr>
            <w:r>
              <w:t>24150,0</w:t>
            </w:r>
          </w:p>
        </w:tc>
      </w:tr>
      <w:tr w:rsidR="008548F6" w14:paraId="0240E7F6" w14:textId="77777777">
        <w:tc>
          <w:tcPr>
            <w:tcW w:w="2948" w:type="dxa"/>
            <w:vMerge/>
          </w:tcPr>
          <w:p w14:paraId="5D02CEC1" w14:textId="77777777" w:rsidR="008548F6" w:rsidRDefault="008548F6">
            <w:pPr>
              <w:pStyle w:val="ConsPlusNormal"/>
            </w:pPr>
          </w:p>
        </w:tc>
        <w:tc>
          <w:tcPr>
            <w:tcW w:w="1928" w:type="dxa"/>
            <w:vMerge/>
          </w:tcPr>
          <w:p w14:paraId="4FC29E20" w14:textId="77777777" w:rsidR="008548F6" w:rsidRDefault="008548F6">
            <w:pPr>
              <w:pStyle w:val="ConsPlusNormal"/>
            </w:pPr>
          </w:p>
        </w:tc>
        <w:tc>
          <w:tcPr>
            <w:tcW w:w="1684" w:type="dxa"/>
          </w:tcPr>
          <w:p w14:paraId="78390D8F" w14:textId="77777777" w:rsidR="008548F6" w:rsidRDefault="008548F6">
            <w:pPr>
              <w:pStyle w:val="ConsPlusNormal"/>
            </w:pPr>
            <w:r>
              <w:t>федеральный бюджет</w:t>
            </w:r>
          </w:p>
        </w:tc>
        <w:tc>
          <w:tcPr>
            <w:tcW w:w="1144" w:type="dxa"/>
          </w:tcPr>
          <w:p w14:paraId="3FCA2248" w14:textId="77777777" w:rsidR="008548F6" w:rsidRDefault="008548F6">
            <w:pPr>
              <w:pStyle w:val="ConsPlusNormal"/>
              <w:jc w:val="center"/>
            </w:pPr>
            <w:r>
              <w:t>72450,0</w:t>
            </w:r>
          </w:p>
        </w:tc>
        <w:tc>
          <w:tcPr>
            <w:tcW w:w="1144" w:type="dxa"/>
          </w:tcPr>
          <w:p w14:paraId="4891FD65" w14:textId="77777777" w:rsidR="008548F6" w:rsidRDefault="008548F6">
            <w:pPr>
              <w:pStyle w:val="ConsPlusNormal"/>
              <w:jc w:val="center"/>
            </w:pPr>
            <w:r>
              <w:t>0,0</w:t>
            </w:r>
          </w:p>
        </w:tc>
        <w:tc>
          <w:tcPr>
            <w:tcW w:w="1144" w:type="dxa"/>
          </w:tcPr>
          <w:p w14:paraId="23B2F258" w14:textId="77777777" w:rsidR="008548F6" w:rsidRDefault="008548F6">
            <w:pPr>
              <w:pStyle w:val="ConsPlusNormal"/>
              <w:jc w:val="center"/>
            </w:pPr>
            <w:r>
              <w:t>0,0</w:t>
            </w:r>
          </w:p>
        </w:tc>
        <w:tc>
          <w:tcPr>
            <w:tcW w:w="1264" w:type="dxa"/>
          </w:tcPr>
          <w:p w14:paraId="2307EDF7" w14:textId="77777777" w:rsidR="008548F6" w:rsidRDefault="008548F6">
            <w:pPr>
              <w:pStyle w:val="ConsPlusNormal"/>
              <w:jc w:val="center"/>
            </w:pPr>
            <w:r>
              <w:t>72450,0</w:t>
            </w:r>
          </w:p>
        </w:tc>
      </w:tr>
      <w:tr w:rsidR="008548F6" w14:paraId="622B46D4" w14:textId="77777777">
        <w:tc>
          <w:tcPr>
            <w:tcW w:w="11256" w:type="dxa"/>
            <w:gridSpan w:val="7"/>
          </w:tcPr>
          <w:p w14:paraId="0F0F89EF" w14:textId="77777777" w:rsidR="008548F6" w:rsidRDefault="008548F6">
            <w:pPr>
              <w:pStyle w:val="ConsPlusNormal"/>
              <w:outlineLvl w:val="2"/>
            </w:pPr>
            <w:r>
              <w:t>Комплексы процессных мероприятий</w:t>
            </w:r>
          </w:p>
        </w:tc>
      </w:tr>
      <w:tr w:rsidR="008548F6" w14:paraId="5FB495EA" w14:textId="77777777">
        <w:tc>
          <w:tcPr>
            <w:tcW w:w="2948" w:type="dxa"/>
            <w:vMerge w:val="restart"/>
            <w:tcBorders>
              <w:bottom w:val="nil"/>
            </w:tcBorders>
          </w:tcPr>
          <w:p w14:paraId="31491BEB" w14:textId="77777777" w:rsidR="008548F6" w:rsidRDefault="008548F6">
            <w:pPr>
              <w:pStyle w:val="ConsPlusNormal"/>
            </w:pPr>
            <w:r>
              <w:t>Комплекс процессных мероприятий 1 "Развитие промышленности"</w:t>
            </w:r>
          </w:p>
        </w:tc>
        <w:tc>
          <w:tcPr>
            <w:tcW w:w="1928" w:type="dxa"/>
            <w:vMerge w:val="restart"/>
            <w:tcBorders>
              <w:bottom w:val="nil"/>
            </w:tcBorders>
          </w:tcPr>
          <w:p w14:paraId="5CC0C53C" w14:textId="77777777" w:rsidR="008548F6" w:rsidRDefault="008548F6">
            <w:pPr>
              <w:pStyle w:val="ConsPlusNormal"/>
            </w:pPr>
          </w:p>
        </w:tc>
        <w:tc>
          <w:tcPr>
            <w:tcW w:w="1684" w:type="dxa"/>
          </w:tcPr>
          <w:p w14:paraId="6A5B77D8" w14:textId="77777777" w:rsidR="008548F6" w:rsidRDefault="008548F6">
            <w:pPr>
              <w:pStyle w:val="ConsPlusNormal"/>
            </w:pPr>
            <w:r>
              <w:t>Всего, в том числе:</w:t>
            </w:r>
          </w:p>
        </w:tc>
        <w:tc>
          <w:tcPr>
            <w:tcW w:w="1144" w:type="dxa"/>
          </w:tcPr>
          <w:p w14:paraId="52118CA2" w14:textId="77777777" w:rsidR="008548F6" w:rsidRDefault="008548F6">
            <w:pPr>
              <w:pStyle w:val="ConsPlusNormal"/>
              <w:jc w:val="center"/>
            </w:pPr>
            <w:r>
              <w:t>281810,3</w:t>
            </w:r>
          </w:p>
        </w:tc>
        <w:tc>
          <w:tcPr>
            <w:tcW w:w="1144" w:type="dxa"/>
          </w:tcPr>
          <w:p w14:paraId="064D03AA" w14:textId="77777777" w:rsidR="008548F6" w:rsidRDefault="008548F6">
            <w:pPr>
              <w:pStyle w:val="ConsPlusNormal"/>
              <w:jc w:val="center"/>
            </w:pPr>
            <w:r>
              <w:t>284210,7</w:t>
            </w:r>
          </w:p>
        </w:tc>
        <w:tc>
          <w:tcPr>
            <w:tcW w:w="1144" w:type="dxa"/>
          </w:tcPr>
          <w:p w14:paraId="539237F2" w14:textId="77777777" w:rsidR="008548F6" w:rsidRDefault="008548F6">
            <w:pPr>
              <w:pStyle w:val="ConsPlusNormal"/>
              <w:jc w:val="center"/>
            </w:pPr>
            <w:r>
              <w:t>264515,8</w:t>
            </w:r>
          </w:p>
        </w:tc>
        <w:tc>
          <w:tcPr>
            <w:tcW w:w="1264" w:type="dxa"/>
          </w:tcPr>
          <w:p w14:paraId="2B7918AE" w14:textId="77777777" w:rsidR="008548F6" w:rsidRDefault="008548F6">
            <w:pPr>
              <w:pStyle w:val="ConsPlusNormal"/>
              <w:jc w:val="center"/>
            </w:pPr>
            <w:r>
              <w:t>830536,8</w:t>
            </w:r>
          </w:p>
        </w:tc>
      </w:tr>
      <w:tr w:rsidR="008548F6" w14:paraId="4524164F" w14:textId="77777777">
        <w:tc>
          <w:tcPr>
            <w:tcW w:w="2948" w:type="dxa"/>
            <w:vMerge/>
            <w:tcBorders>
              <w:bottom w:val="nil"/>
            </w:tcBorders>
          </w:tcPr>
          <w:p w14:paraId="2DE80F85" w14:textId="77777777" w:rsidR="008548F6" w:rsidRDefault="008548F6">
            <w:pPr>
              <w:pStyle w:val="ConsPlusNormal"/>
            </w:pPr>
          </w:p>
        </w:tc>
        <w:tc>
          <w:tcPr>
            <w:tcW w:w="1928" w:type="dxa"/>
            <w:vMerge/>
            <w:tcBorders>
              <w:bottom w:val="nil"/>
            </w:tcBorders>
          </w:tcPr>
          <w:p w14:paraId="3AA82F2B" w14:textId="77777777" w:rsidR="008548F6" w:rsidRDefault="008548F6">
            <w:pPr>
              <w:pStyle w:val="ConsPlusNormal"/>
            </w:pPr>
          </w:p>
        </w:tc>
        <w:tc>
          <w:tcPr>
            <w:tcW w:w="1684" w:type="dxa"/>
          </w:tcPr>
          <w:p w14:paraId="612653E5" w14:textId="77777777" w:rsidR="008548F6" w:rsidRDefault="008548F6">
            <w:pPr>
              <w:pStyle w:val="ConsPlusNormal"/>
            </w:pPr>
            <w:r>
              <w:t>бюджет Пермского края</w:t>
            </w:r>
          </w:p>
        </w:tc>
        <w:tc>
          <w:tcPr>
            <w:tcW w:w="1144" w:type="dxa"/>
          </w:tcPr>
          <w:p w14:paraId="166D58C7" w14:textId="77777777" w:rsidR="008548F6" w:rsidRDefault="008548F6">
            <w:pPr>
              <w:pStyle w:val="ConsPlusNormal"/>
              <w:jc w:val="center"/>
            </w:pPr>
            <w:r>
              <w:t>277888,3</w:t>
            </w:r>
          </w:p>
        </w:tc>
        <w:tc>
          <w:tcPr>
            <w:tcW w:w="1144" w:type="dxa"/>
          </w:tcPr>
          <w:p w14:paraId="7BF382EF" w14:textId="77777777" w:rsidR="008548F6" w:rsidRDefault="008548F6">
            <w:pPr>
              <w:pStyle w:val="ConsPlusNormal"/>
              <w:jc w:val="center"/>
            </w:pPr>
            <w:r>
              <w:t>278882,5</w:t>
            </w:r>
          </w:p>
        </w:tc>
        <w:tc>
          <w:tcPr>
            <w:tcW w:w="1144" w:type="dxa"/>
          </w:tcPr>
          <w:p w14:paraId="47F31751" w14:textId="77777777" w:rsidR="008548F6" w:rsidRDefault="008548F6">
            <w:pPr>
              <w:pStyle w:val="ConsPlusNormal"/>
              <w:jc w:val="center"/>
            </w:pPr>
            <w:r>
              <w:t>259187,6</w:t>
            </w:r>
          </w:p>
        </w:tc>
        <w:tc>
          <w:tcPr>
            <w:tcW w:w="1264" w:type="dxa"/>
          </w:tcPr>
          <w:p w14:paraId="53D24814" w14:textId="77777777" w:rsidR="008548F6" w:rsidRDefault="008548F6">
            <w:pPr>
              <w:pStyle w:val="ConsPlusNormal"/>
              <w:jc w:val="center"/>
            </w:pPr>
            <w:r>
              <w:t>815958,4</w:t>
            </w:r>
          </w:p>
        </w:tc>
      </w:tr>
      <w:tr w:rsidR="008548F6" w14:paraId="6756FE6E" w14:textId="77777777">
        <w:tblPrEx>
          <w:tblBorders>
            <w:insideH w:val="nil"/>
          </w:tblBorders>
        </w:tblPrEx>
        <w:tc>
          <w:tcPr>
            <w:tcW w:w="2948" w:type="dxa"/>
            <w:vMerge/>
            <w:tcBorders>
              <w:bottom w:val="nil"/>
            </w:tcBorders>
          </w:tcPr>
          <w:p w14:paraId="1478B5E2" w14:textId="77777777" w:rsidR="008548F6" w:rsidRDefault="008548F6">
            <w:pPr>
              <w:pStyle w:val="ConsPlusNormal"/>
            </w:pPr>
          </w:p>
        </w:tc>
        <w:tc>
          <w:tcPr>
            <w:tcW w:w="1928" w:type="dxa"/>
            <w:vMerge/>
            <w:tcBorders>
              <w:bottom w:val="nil"/>
            </w:tcBorders>
          </w:tcPr>
          <w:p w14:paraId="75E66921" w14:textId="77777777" w:rsidR="008548F6" w:rsidRDefault="008548F6">
            <w:pPr>
              <w:pStyle w:val="ConsPlusNormal"/>
            </w:pPr>
          </w:p>
        </w:tc>
        <w:tc>
          <w:tcPr>
            <w:tcW w:w="1684" w:type="dxa"/>
            <w:tcBorders>
              <w:bottom w:val="nil"/>
            </w:tcBorders>
          </w:tcPr>
          <w:p w14:paraId="235C0283" w14:textId="77777777" w:rsidR="008548F6" w:rsidRDefault="008548F6">
            <w:pPr>
              <w:pStyle w:val="ConsPlusNormal"/>
            </w:pPr>
            <w:r>
              <w:t>внебюджетные источники</w:t>
            </w:r>
          </w:p>
        </w:tc>
        <w:tc>
          <w:tcPr>
            <w:tcW w:w="1144" w:type="dxa"/>
            <w:tcBorders>
              <w:bottom w:val="nil"/>
            </w:tcBorders>
          </w:tcPr>
          <w:p w14:paraId="1BD9283E" w14:textId="77777777" w:rsidR="008548F6" w:rsidRDefault="008548F6">
            <w:pPr>
              <w:pStyle w:val="ConsPlusNormal"/>
              <w:jc w:val="center"/>
            </w:pPr>
            <w:r>
              <w:t>3922,0</w:t>
            </w:r>
          </w:p>
        </w:tc>
        <w:tc>
          <w:tcPr>
            <w:tcW w:w="1144" w:type="dxa"/>
            <w:tcBorders>
              <w:bottom w:val="nil"/>
            </w:tcBorders>
          </w:tcPr>
          <w:p w14:paraId="74E9A564" w14:textId="77777777" w:rsidR="008548F6" w:rsidRDefault="008548F6">
            <w:pPr>
              <w:pStyle w:val="ConsPlusNormal"/>
              <w:jc w:val="center"/>
            </w:pPr>
            <w:r>
              <w:t>5328,2</w:t>
            </w:r>
          </w:p>
        </w:tc>
        <w:tc>
          <w:tcPr>
            <w:tcW w:w="1144" w:type="dxa"/>
            <w:tcBorders>
              <w:bottom w:val="nil"/>
            </w:tcBorders>
          </w:tcPr>
          <w:p w14:paraId="427AE97C" w14:textId="77777777" w:rsidR="008548F6" w:rsidRDefault="008548F6">
            <w:pPr>
              <w:pStyle w:val="ConsPlusNormal"/>
              <w:jc w:val="center"/>
            </w:pPr>
            <w:r>
              <w:t>5328,2</w:t>
            </w:r>
          </w:p>
        </w:tc>
        <w:tc>
          <w:tcPr>
            <w:tcW w:w="1264" w:type="dxa"/>
            <w:tcBorders>
              <w:bottom w:val="nil"/>
            </w:tcBorders>
          </w:tcPr>
          <w:p w14:paraId="005C1324" w14:textId="77777777" w:rsidR="008548F6" w:rsidRDefault="008548F6">
            <w:pPr>
              <w:pStyle w:val="ConsPlusNormal"/>
              <w:jc w:val="center"/>
            </w:pPr>
            <w:r>
              <w:t>14578,4</w:t>
            </w:r>
          </w:p>
        </w:tc>
      </w:tr>
      <w:tr w:rsidR="008548F6" w14:paraId="2EA0E365" w14:textId="77777777">
        <w:tblPrEx>
          <w:tblBorders>
            <w:insideH w:val="nil"/>
          </w:tblBorders>
        </w:tblPrEx>
        <w:tc>
          <w:tcPr>
            <w:tcW w:w="11256" w:type="dxa"/>
            <w:gridSpan w:val="7"/>
            <w:tcBorders>
              <w:top w:val="nil"/>
            </w:tcBorders>
          </w:tcPr>
          <w:p w14:paraId="0F6B9E34" w14:textId="77777777" w:rsidR="008548F6" w:rsidRDefault="008548F6">
            <w:pPr>
              <w:pStyle w:val="ConsPlusNormal"/>
              <w:jc w:val="both"/>
            </w:pPr>
            <w:r>
              <w:t xml:space="preserve">(в ред. </w:t>
            </w:r>
            <w:hyperlink r:id="rId193">
              <w:r>
                <w:rPr>
                  <w:color w:val="0000FF"/>
                </w:rPr>
                <w:t>Постановления</w:t>
              </w:r>
            </w:hyperlink>
            <w:r>
              <w:t xml:space="preserve"> Правительства Пермского края от 11.03.2024 N 134-п)</w:t>
            </w:r>
          </w:p>
        </w:tc>
      </w:tr>
      <w:tr w:rsidR="008548F6" w14:paraId="0BE0082C" w14:textId="77777777">
        <w:tc>
          <w:tcPr>
            <w:tcW w:w="2948" w:type="dxa"/>
            <w:vMerge w:val="restart"/>
          </w:tcPr>
          <w:p w14:paraId="6D405D80" w14:textId="77777777" w:rsidR="008548F6" w:rsidRDefault="008548F6">
            <w:pPr>
              <w:pStyle w:val="ConsPlusNormal"/>
            </w:pPr>
            <w:r>
              <w:t>Направление 1.1 "Субсидии фонду "Региональный центр инжиниринга" на решение технологических и инженерных задач промышленности"</w:t>
            </w:r>
          </w:p>
        </w:tc>
        <w:tc>
          <w:tcPr>
            <w:tcW w:w="1928" w:type="dxa"/>
            <w:vMerge w:val="restart"/>
          </w:tcPr>
          <w:p w14:paraId="594FE019" w14:textId="77777777" w:rsidR="008548F6" w:rsidRDefault="008548F6">
            <w:pPr>
              <w:pStyle w:val="ConsPlusNormal"/>
              <w:jc w:val="center"/>
            </w:pPr>
            <w:r>
              <w:t>Министерство промышленности и торговли Пермского края</w:t>
            </w:r>
          </w:p>
        </w:tc>
        <w:tc>
          <w:tcPr>
            <w:tcW w:w="1684" w:type="dxa"/>
          </w:tcPr>
          <w:p w14:paraId="68550ECC" w14:textId="77777777" w:rsidR="008548F6" w:rsidRDefault="008548F6">
            <w:pPr>
              <w:pStyle w:val="ConsPlusNormal"/>
            </w:pPr>
            <w:r>
              <w:t>Всего, в том числе:</w:t>
            </w:r>
          </w:p>
        </w:tc>
        <w:tc>
          <w:tcPr>
            <w:tcW w:w="1144" w:type="dxa"/>
          </w:tcPr>
          <w:p w14:paraId="2225A1A5" w14:textId="77777777" w:rsidR="008548F6" w:rsidRDefault="008548F6">
            <w:pPr>
              <w:pStyle w:val="ConsPlusNormal"/>
              <w:jc w:val="center"/>
            </w:pPr>
            <w:r>
              <w:t>27642,2</w:t>
            </w:r>
          </w:p>
        </w:tc>
        <w:tc>
          <w:tcPr>
            <w:tcW w:w="1144" w:type="dxa"/>
          </w:tcPr>
          <w:p w14:paraId="18B7023F" w14:textId="77777777" w:rsidR="008548F6" w:rsidRDefault="008548F6">
            <w:pPr>
              <w:pStyle w:val="ConsPlusNormal"/>
              <w:jc w:val="center"/>
            </w:pPr>
            <w:r>
              <w:t>27632,3</w:t>
            </w:r>
          </w:p>
        </w:tc>
        <w:tc>
          <w:tcPr>
            <w:tcW w:w="1144" w:type="dxa"/>
          </w:tcPr>
          <w:p w14:paraId="3FDDF36B" w14:textId="77777777" w:rsidR="008548F6" w:rsidRDefault="008548F6">
            <w:pPr>
              <w:pStyle w:val="ConsPlusNormal"/>
              <w:jc w:val="center"/>
            </w:pPr>
            <w:r>
              <w:t>27632,3</w:t>
            </w:r>
          </w:p>
        </w:tc>
        <w:tc>
          <w:tcPr>
            <w:tcW w:w="1264" w:type="dxa"/>
          </w:tcPr>
          <w:p w14:paraId="40D0231E" w14:textId="77777777" w:rsidR="008548F6" w:rsidRDefault="008548F6">
            <w:pPr>
              <w:pStyle w:val="ConsPlusNormal"/>
              <w:jc w:val="center"/>
            </w:pPr>
            <w:r>
              <w:t>82906,8</w:t>
            </w:r>
          </w:p>
        </w:tc>
      </w:tr>
      <w:tr w:rsidR="008548F6" w14:paraId="23AFC4C7" w14:textId="77777777">
        <w:tc>
          <w:tcPr>
            <w:tcW w:w="2948" w:type="dxa"/>
            <w:vMerge/>
          </w:tcPr>
          <w:p w14:paraId="2CA64465" w14:textId="77777777" w:rsidR="008548F6" w:rsidRDefault="008548F6">
            <w:pPr>
              <w:pStyle w:val="ConsPlusNormal"/>
            </w:pPr>
          </w:p>
        </w:tc>
        <w:tc>
          <w:tcPr>
            <w:tcW w:w="1928" w:type="dxa"/>
            <w:vMerge/>
          </w:tcPr>
          <w:p w14:paraId="019AAA51" w14:textId="77777777" w:rsidR="008548F6" w:rsidRDefault="008548F6">
            <w:pPr>
              <w:pStyle w:val="ConsPlusNormal"/>
            </w:pPr>
          </w:p>
        </w:tc>
        <w:tc>
          <w:tcPr>
            <w:tcW w:w="1684" w:type="dxa"/>
          </w:tcPr>
          <w:p w14:paraId="25848DD0" w14:textId="77777777" w:rsidR="008548F6" w:rsidRDefault="008548F6">
            <w:pPr>
              <w:pStyle w:val="ConsPlusNormal"/>
            </w:pPr>
            <w:r>
              <w:t>бюджет Пермского края</w:t>
            </w:r>
          </w:p>
        </w:tc>
        <w:tc>
          <w:tcPr>
            <w:tcW w:w="1144" w:type="dxa"/>
          </w:tcPr>
          <w:p w14:paraId="69413ABB" w14:textId="77777777" w:rsidR="008548F6" w:rsidRDefault="008548F6">
            <w:pPr>
              <w:pStyle w:val="ConsPlusNormal"/>
              <w:jc w:val="center"/>
            </w:pPr>
            <w:r>
              <w:t>23720,2</w:t>
            </w:r>
          </w:p>
        </w:tc>
        <w:tc>
          <w:tcPr>
            <w:tcW w:w="1144" w:type="dxa"/>
          </w:tcPr>
          <w:p w14:paraId="0676F8EF" w14:textId="77777777" w:rsidR="008548F6" w:rsidRDefault="008548F6">
            <w:pPr>
              <w:pStyle w:val="ConsPlusNormal"/>
              <w:jc w:val="center"/>
            </w:pPr>
            <w:r>
              <w:t>22304,1</w:t>
            </w:r>
          </w:p>
        </w:tc>
        <w:tc>
          <w:tcPr>
            <w:tcW w:w="1144" w:type="dxa"/>
          </w:tcPr>
          <w:p w14:paraId="1D388E4A" w14:textId="77777777" w:rsidR="008548F6" w:rsidRDefault="008548F6">
            <w:pPr>
              <w:pStyle w:val="ConsPlusNormal"/>
              <w:jc w:val="center"/>
            </w:pPr>
            <w:r>
              <w:t>22304,1</w:t>
            </w:r>
          </w:p>
        </w:tc>
        <w:tc>
          <w:tcPr>
            <w:tcW w:w="1264" w:type="dxa"/>
          </w:tcPr>
          <w:p w14:paraId="1DB77FD5" w14:textId="77777777" w:rsidR="008548F6" w:rsidRDefault="008548F6">
            <w:pPr>
              <w:pStyle w:val="ConsPlusNormal"/>
              <w:jc w:val="center"/>
            </w:pPr>
            <w:r>
              <w:t>68328,4</w:t>
            </w:r>
          </w:p>
        </w:tc>
      </w:tr>
      <w:tr w:rsidR="008548F6" w14:paraId="4B6E7958" w14:textId="77777777">
        <w:tc>
          <w:tcPr>
            <w:tcW w:w="2948" w:type="dxa"/>
            <w:vMerge/>
          </w:tcPr>
          <w:p w14:paraId="291CDB30" w14:textId="77777777" w:rsidR="008548F6" w:rsidRDefault="008548F6">
            <w:pPr>
              <w:pStyle w:val="ConsPlusNormal"/>
            </w:pPr>
          </w:p>
        </w:tc>
        <w:tc>
          <w:tcPr>
            <w:tcW w:w="1928" w:type="dxa"/>
            <w:vMerge/>
          </w:tcPr>
          <w:p w14:paraId="5311928F" w14:textId="77777777" w:rsidR="008548F6" w:rsidRDefault="008548F6">
            <w:pPr>
              <w:pStyle w:val="ConsPlusNormal"/>
            </w:pPr>
          </w:p>
        </w:tc>
        <w:tc>
          <w:tcPr>
            <w:tcW w:w="1684" w:type="dxa"/>
          </w:tcPr>
          <w:p w14:paraId="643054C9" w14:textId="77777777" w:rsidR="008548F6" w:rsidRDefault="008548F6">
            <w:pPr>
              <w:pStyle w:val="ConsPlusNormal"/>
            </w:pPr>
            <w:r>
              <w:t>внебюджетные источники</w:t>
            </w:r>
          </w:p>
        </w:tc>
        <w:tc>
          <w:tcPr>
            <w:tcW w:w="1144" w:type="dxa"/>
          </w:tcPr>
          <w:p w14:paraId="2D317EE2" w14:textId="77777777" w:rsidR="008548F6" w:rsidRDefault="008548F6">
            <w:pPr>
              <w:pStyle w:val="ConsPlusNormal"/>
              <w:jc w:val="center"/>
            </w:pPr>
            <w:r>
              <w:t>3922,0</w:t>
            </w:r>
          </w:p>
        </w:tc>
        <w:tc>
          <w:tcPr>
            <w:tcW w:w="1144" w:type="dxa"/>
          </w:tcPr>
          <w:p w14:paraId="5EDD721A" w14:textId="77777777" w:rsidR="008548F6" w:rsidRDefault="008548F6">
            <w:pPr>
              <w:pStyle w:val="ConsPlusNormal"/>
              <w:jc w:val="center"/>
            </w:pPr>
            <w:r>
              <w:t>5328,2</w:t>
            </w:r>
          </w:p>
        </w:tc>
        <w:tc>
          <w:tcPr>
            <w:tcW w:w="1144" w:type="dxa"/>
          </w:tcPr>
          <w:p w14:paraId="706F2CA7" w14:textId="77777777" w:rsidR="008548F6" w:rsidRDefault="008548F6">
            <w:pPr>
              <w:pStyle w:val="ConsPlusNormal"/>
              <w:jc w:val="center"/>
            </w:pPr>
            <w:r>
              <w:t>5328,2</w:t>
            </w:r>
          </w:p>
        </w:tc>
        <w:tc>
          <w:tcPr>
            <w:tcW w:w="1264" w:type="dxa"/>
          </w:tcPr>
          <w:p w14:paraId="7411015E" w14:textId="77777777" w:rsidR="008548F6" w:rsidRDefault="008548F6">
            <w:pPr>
              <w:pStyle w:val="ConsPlusNormal"/>
              <w:jc w:val="center"/>
            </w:pPr>
            <w:r>
              <w:t>14578,4</w:t>
            </w:r>
          </w:p>
        </w:tc>
      </w:tr>
      <w:tr w:rsidR="008548F6" w14:paraId="7836BCC6" w14:textId="77777777">
        <w:tc>
          <w:tcPr>
            <w:tcW w:w="2948" w:type="dxa"/>
            <w:vMerge w:val="restart"/>
          </w:tcPr>
          <w:p w14:paraId="68320B18" w14:textId="77777777" w:rsidR="008548F6" w:rsidRDefault="008548F6">
            <w:pPr>
              <w:pStyle w:val="ConsPlusNormal"/>
            </w:pPr>
            <w:r>
              <w:t xml:space="preserve">Направление 1.2 "Проведение информационных мероприятий в сфере </w:t>
            </w:r>
            <w:r>
              <w:lastRenderedPageBreak/>
              <w:t>промышленности"</w:t>
            </w:r>
          </w:p>
        </w:tc>
        <w:tc>
          <w:tcPr>
            <w:tcW w:w="1928" w:type="dxa"/>
            <w:vMerge w:val="restart"/>
          </w:tcPr>
          <w:p w14:paraId="62E087A9" w14:textId="77777777" w:rsidR="008548F6" w:rsidRDefault="008548F6">
            <w:pPr>
              <w:pStyle w:val="ConsPlusNormal"/>
            </w:pPr>
          </w:p>
        </w:tc>
        <w:tc>
          <w:tcPr>
            <w:tcW w:w="1684" w:type="dxa"/>
          </w:tcPr>
          <w:p w14:paraId="5AC14678" w14:textId="77777777" w:rsidR="008548F6" w:rsidRDefault="008548F6">
            <w:pPr>
              <w:pStyle w:val="ConsPlusNormal"/>
            </w:pPr>
            <w:r>
              <w:t>Всего, в том числе:</w:t>
            </w:r>
          </w:p>
        </w:tc>
        <w:tc>
          <w:tcPr>
            <w:tcW w:w="1144" w:type="dxa"/>
          </w:tcPr>
          <w:p w14:paraId="43B94EE6" w14:textId="77777777" w:rsidR="008548F6" w:rsidRDefault="008548F6">
            <w:pPr>
              <w:pStyle w:val="ConsPlusNormal"/>
              <w:jc w:val="center"/>
            </w:pPr>
            <w:r>
              <w:t>89738,0</w:t>
            </w:r>
          </w:p>
        </w:tc>
        <w:tc>
          <w:tcPr>
            <w:tcW w:w="1144" w:type="dxa"/>
          </w:tcPr>
          <w:p w14:paraId="37149736" w14:textId="77777777" w:rsidR="008548F6" w:rsidRDefault="008548F6">
            <w:pPr>
              <w:pStyle w:val="ConsPlusNormal"/>
              <w:jc w:val="center"/>
            </w:pPr>
            <w:r>
              <w:t>55136,6</w:t>
            </w:r>
          </w:p>
        </w:tc>
        <w:tc>
          <w:tcPr>
            <w:tcW w:w="1144" w:type="dxa"/>
          </w:tcPr>
          <w:p w14:paraId="2BF9BB4D" w14:textId="77777777" w:rsidR="008548F6" w:rsidRDefault="008548F6">
            <w:pPr>
              <w:pStyle w:val="ConsPlusNormal"/>
              <w:jc w:val="center"/>
            </w:pPr>
            <w:r>
              <w:t>74636,6</w:t>
            </w:r>
          </w:p>
        </w:tc>
        <w:tc>
          <w:tcPr>
            <w:tcW w:w="1264" w:type="dxa"/>
          </w:tcPr>
          <w:p w14:paraId="269333CB" w14:textId="77777777" w:rsidR="008548F6" w:rsidRDefault="008548F6">
            <w:pPr>
              <w:pStyle w:val="ConsPlusNormal"/>
              <w:jc w:val="center"/>
            </w:pPr>
            <w:r>
              <w:t>219511,2</w:t>
            </w:r>
          </w:p>
        </w:tc>
      </w:tr>
      <w:tr w:rsidR="008548F6" w14:paraId="7915A7C6" w14:textId="77777777">
        <w:tc>
          <w:tcPr>
            <w:tcW w:w="2948" w:type="dxa"/>
            <w:vMerge/>
          </w:tcPr>
          <w:p w14:paraId="66F4E373" w14:textId="77777777" w:rsidR="008548F6" w:rsidRDefault="008548F6">
            <w:pPr>
              <w:pStyle w:val="ConsPlusNormal"/>
            </w:pPr>
          </w:p>
        </w:tc>
        <w:tc>
          <w:tcPr>
            <w:tcW w:w="1928" w:type="dxa"/>
            <w:vMerge/>
          </w:tcPr>
          <w:p w14:paraId="5BC6A5CA" w14:textId="77777777" w:rsidR="008548F6" w:rsidRDefault="008548F6">
            <w:pPr>
              <w:pStyle w:val="ConsPlusNormal"/>
            </w:pPr>
          </w:p>
        </w:tc>
        <w:tc>
          <w:tcPr>
            <w:tcW w:w="1684" w:type="dxa"/>
          </w:tcPr>
          <w:p w14:paraId="6ED32F9D" w14:textId="77777777" w:rsidR="008548F6" w:rsidRDefault="008548F6">
            <w:pPr>
              <w:pStyle w:val="ConsPlusNormal"/>
            </w:pPr>
            <w:r>
              <w:t>бюджет Пермского края</w:t>
            </w:r>
          </w:p>
        </w:tc>
        <w:tc>
          <w:tcPr>
            <w:tcW w:w="1144" w:type="dxa"/>
          </w:tcPr>
          <w:p w14:paraId="36D69631" w14:textId="77777777" w:rsidR="008548F6" w:rsidRDefault="008548F6">
            <w:pPr>
              <w:pStyle w:val="ConsPlusNormal"/>
              <w:jc w:val="center"/>
            </w:pPr>
            <w:r>
              <w:t>89738,0</w:t>
            </w:r>
          </w:p>
        </w:tc>
        <w:tc>
          <w:tcPr>
            <w:tcW w:w="1144" w:type="dxa"/>
          </w:tcPr>
          <w:p w14:paraId="614CAEE4" w14:textId="77777777" w:rsidR="008548F6" w:rsidRDefault="008548F6">
            <w:pPr>
              <w:pStyle w:val="ConsPlusNormal"/>
              <w:jc w:val="center"/>
            </w:pPr>
            <w:r>
              <w:t>55136,6</w:t>
            </w:r>
          </w:p>
        </w:tc>
        <w:tc>
          <w:tcPr>
            <w:tcW w:w="1144" w:type="dxa"/>
          </w:tcPr>
          <w:p w14:paraId="55DE398B" w14:textId="77777777" w:rsidR="008548F6" w:rsidRDefault="008548F6">
            <w:pPr>
              <w:pStyle w:val="ConsPlusNormal"/>
              <w:jc w:val="center"/>
            </w:pPr>
            <w:r>
              <w:t>74636,6</w:t>
            </w:r>
          </w:p>
        </w:tc>
        <w:tc>
          <w:tcPr>
            <w:tcW w:w="1264" w:type="dxa"/>
          </w:tcPr>
          <w:p w14:paraId="495265BC" w14:textId="77777777" w:rsidR="008548F6" w:rsidRDefault="008548F6">
            <w:pPr>
              <w:pStyle w:val="ConsPlusNormal"/>
              <w:jc w:val="center"/>
            </w:pPr>
            <w:r>
              <w:t>219511,2</w:t>
            </w:r>
          </w:p>
        </w:tc>
      </w:tr>
      <w:tr w:rsidR="008548F6" w14:paraId="48143509" w14:textId="77777777">
        <w:tc>
          <w:tcPr>
            <w:tcW w:w="2948" w:type="dxa"/>
            <w:vMerge/>
          </w:tcPr>
          <w:p w14:paraId="4ED245E6" w14:textId="77777777" w:rsidR="008548F6" w:rsidRDefault="008548F6">
            <w:pPr>
              <w:pStyle w:val="ConsPlusNormal"/>
            </w:pPr>
          </w:p>
        </w:tc>
        <w:tc>
          <w:tcPr>
            <w:tcW w:w="1928" w:type="dxa"/>
            <w:vMerge w:val="restart"/>
          </w:tcPr>
          <w:p w14:paraId="73D062D7" w14:textId="77777777" w:rsidR="008548F6" w:rsidRDefault="008548F6">
            <w:pPr>
              <w:pStyle w:val="ConsPlusNormal"/>
              <w:jc w:val="center"/>
            </w:pPr>
            <w:r>
              <w:t>Министерство промышленности и торговли Пермского края</w:t>
            </w:r>
          </w:p>
        </w:tc>
        <w:tc>
          <w:tcPr>
            <w:tcW w:w="1684" w:type="dxa"/>
          </w:tcPr>
          <w:p w14:paraId="1C6CCD97" w14:textId="77777777" w:rsidR="008548F6" w:rsidRDefault="008548F6">
            <w:pPr>
              <w:pStyle w:val="ConsPlusNormal"/>
            </w:pPr>
            <w:r>
              <w:t>Всего, в том числе:</w:t>
            </w:r>
          </w:p>
        </w:tc>
        <w:tc>
          <w:tcPr>
            <w:tcW w:w="1144" w:type="dxa"/>
          </w:tcPr>
          <w:p w14:paraId="1517DA86" w14:textId="77777777" w:rsidR="008548F6" w:rsidRDefault="008548F6">
            <w:pPr>
              <w:pStyle w:val="ConsPlusNormal"/>
              <w:jc w:val="center"/>
            </w:pPr>
            <w:r>
              <w:t>74738,0</w:t>
            </w:r>
          </w:p>
        </w:tc>
        <w:tc>
          <w:tcPr>
            <w:tcW w:w="1144" w:type="dxa"/>
          </w:tcPr>
          <w:p w14:paraId="4F26F0CA" w14:textId="77777777" w:rsidR="008548F6" w:rsidRDefault="008548F6">
            <w:pPr>
              <w:pStyle w:val="ConsPlusNormal"/>
              <w:jc w:val="center"/>
            </w:pPr>
            <w:r>
              <w:t>55136,6</w:t>
            </w:r>
          </w:p>
        </w:tc>
        <w:tc>
          <w:tcPr>
            <w:tcW w:w="1144" w:type="dxa"/>
          </w:tcPr>
          <w:p w14:paraId="23F0525F" w14:textId="77777777" w:rsidR="008548F6" w:rsidRDefault="008548F6">
            <w:pPr>
              <w:pStyle w:val="ConsPlusNormal"/>
              <w:jc w:val="center"/>
            </w:pPr>
            <w:r>
              <w:t>74636,6</w:t>
            </w:r>
          </w:p>
        </w:tc>
        <w:tc>
          <w:tcPr>
            <w:tcW w:w="1264" w:type="dxa"/>
          </w:tcPr>
          <w:p w14:paraId="5594C9F2" w14:textId="77777777" w:rsidR="008548F6" w:rsidRDefault="008548F6">
            <w:pPr>
              <w:pStyle w:val="ConsPlusNormal"/>
              <w:jc w:val="center"/>
            </w:pPr>
            <w:r>
              <w:t>204511,2</w:t>
            </w:r>
          </w:p>
        </w:tc>
      </w:tr>
      <w:tr w:rsidR="008548F6" w14:paraId="6CAB9579" w14:textId="77777777">
        <w:tc>
          <w:tcPr>
            <w:tcW w:w="2948" w:type="dxa"/>
            <w:vMerge/>
          </w:tcPr>
          <w:p w14:paraId="4A43783B" w14:textId="77777777" w:rsidR="008548F6" w:rsidRDefault="008548F6">
            <w:pPr>
              <w:pStyle w:val="ConsPlusNormal"/>
            </w:pPr>
          </w:p>
        </w:tc>
        <w:tc>
          <w:tcPr>
            <w:tcW w:w="1928" w:type="dxa"/>
            <w:vMerge/>
          </w:tcPr>
          <w:p w14:paraId="196840BC" w14:textId="77777777" w:rsidR="008548F6" w:rsidRDefault="008548F6">
            <w:pPr>
              <w:pStyle w:val="ConsPlusNormal"/>
            </w:pPr>
          </w:p>
        </w:tc>
        <w:tc>
          <w:tcPr>
            <w:tcW w:w="1684" w:type="dxa"/>
          </w:tcPr>
          <w:p w14:paraId="4F8822D8" w14:textId="77777777" w:rsidR="008548F6" w:rsidRDefault="008548F6">
            <w:pPr>
              <w:pStyle w:val="ConsPlusNormal"/>
            </w:pPr>
            <w:r>
              <w:t>бюджет Пермского края</w:t>
            </w:r>
          </w:p>
        </w:tc>
        <w:tc>
          <w:tcPr>
            <w:tcW w:w="1144" w:type="dxa"/>
          </w:tcPr>
          <w:p w14:paraId="34AD9B4D" w14:textId="77777777" w:rsidR="008548F6" w:rsidRDefault="008548F6">
            <w:pPr>
              <w:pStyle w:val="ConsPlusNormal"/>
              <w:jc w:val="center"/>
            </w:pPr>
            <w:r>
              <w:t>74738,0</w:t>
            </w:r>
          </w:p>
        </w:tc>
        <w:tc>
          <w:tcPr>
            <w:tcW w:w="1144" w:type="dxa"/>
          </w:tcPr>
          <w:p w14:paraId="032BA2DB" w14:textId="77777777" w:rsidR="008548F6" w:rsidRDefault="008548F6">
            <w:pPr>
              <w:pStyle w:val="ConsPlusNormal"/>
              <w:jc w:val="center"/>
            </w:pPr>
            <w:r>
              <w:t>55136,6</w:t>
            </w:r>
          </w:p>
        </w:tc>
        <w:tc>
          <w:tcPr>
            <w:tcW w:w="1144" w:type="dxa"/>
          </w:tcPr>
          <w:p w14:paraId="3C1362C8" w14:textId="77777777" w:rsidR="008548F6" w:rsidRDefault="008548F6">
            <w:pPr>
              <w:pStyle w:val="ConsPlusNormal"/>
              <w:jc w:val="center"/>
            </w:pPr>
            <w:r>
              <w:t>74636,6</w:t>
            </w:r>
          </w:p>
        </w:tc>
        <w:tc>
          <w:tcPr>
            <w:tcW w:w="1264" w:type="dxa"/>
          </w:tcPr>
          <w:p w14:paraId="4EC1677A" w14:textId="77777777" w:rsidR="008548F6" w:rsidRDefault="008548F6">
            <w:pPr>
              <w:pStyle w:val="ConsPlusNormal"/>
              <w:jc w:val="center"/>
            </w:pPr>
            <w:r>
              <w:t>204511,2</w:t>
            </w:r>
          </w:p>
        </w:tc>
      </w:tr>
      <w:tr w:rsidR="008548F6" w14:paraId="1AA686ED" w14:textId="77777777">
        <w:tc>
          <w:tcPr>
            <w:tcW w:w="2948" w:type="dxa"/>
            <w:vMerge/>
          </w:tcPr>
          <w:p w14:paraId="0D924137" w14:textId="77777777" w:rsidR="008548F6" w:rsidRDefault="008548F6">
            <w:pPr>
              <w:pStyle w:val="ConsPlusNormal"/>
            </w:pPr>
          </w:p>
        </w:tc>
        <w:tc>
          <w:tcPr>
            <w:tcW w:w="1928" w:type="dxa"/>
            <w:vMerge w:val="restart"/>
          </w:tcPr>
          <w:p w14:paraId="3EDC9101" w14:textId="77777777" w:rsidR="008548F6" w:rsidRDefault="008548F6">
            <w:pPr>
              <w:pStyle w:val="ConsPlusNormal"/>
              <w:jc w:val="center"/>
            </w:pPr>
            <w:r>
              <w:t>Министерство природных ресурсов, лесного хозяйства и экологии Пермского края</w:t>
            </w:r>
          </w:p>
        </w:tc>
        <w:tc>
          <w:tcPr>
            <w:tcW w:w="1684" w:type="dxa"/>
          </w:tcPr>
          <w:p w14:paraId="2EB3ABC8" w14:textId="77777777" w:rsidR="008548F6" w:rsidRDefault="008548F6">
            <w:pPr>
              <w:pStyle w:val="ConsPlusNormal"/>
            </w:pPr>
            <w:r>
              <w:t>Всего, в том числе:</w:t>
            </w:r>
          </w:p>
        </w:tc>
        <w:tc>
          <w:tcPr>
            <w:tcW w:w="1144" w:type="dxa"/>
          </w:tcPr>
          <w:p w14:paraId="3DD1D805" w14:textId="77777777" w:rsidR="008548F6" w:rsidRDefault="008548F6">
            <w:pPr>
              <w:pStyle w:val="ConsPlusNormal"/>
              <w:jc w:val="center"/>
            </w:pPr>
            <w:r>
              <w:t>15000,0</w:t>
            </w:r>
          </w:p>
        </w:tc>
        <w:tc>
          <w:tcPr>
            <w:tcW w:w="1144" w:type="dxa"/>
          </w:tcPr>
          <w:p w14:paraId="365912C8" w14:textId="77777777" w:rsidR="008548F6" w:rsidRDefault="008548F6">
            <w:pPr>
              <w:pStyle w:val="ConsPlusNormal"/>
              <w:jc w:val="center"/>
            </w:pPr>
            <w:r>
              <w:t>0,0</w:t>
            </w:r>
          </w:p>
        </w:tc>
        <w:tc>
          <w:tcPr>
            <w:tcW w:w="1144" w:type="dxa"/>
          </w:tcPr>
          <w:p w14:paraId="123249C4" w14:textId="77777777" w:rsidR="008548F6" w:rsidRDefault="008548F6">
            <w:pPr>
              <w:pStyle w:val="ConsPlusNormal"/>
              <w:jc w:val="center"/>
            </w:pPr>
            <w:r>
              <w:t>0,0</w:t>
            </w:r>
          </w:p>
        </w:tc>
        <w:tc>
          <w:tcPr>
            <w:tcW w:w="1264" w:type="dxa"/>
          </w:tcPr>
          <w:p w14:paraId="2E44A624" w14:textId="77777777" w:rsidR="008548F6" w:rsidRDefault="008548F6">
            <w:pPr>
              <w:pStyle w:val="ConsPlusNormal"/>
              <w:jc w:val="center"/>
            </w:pPr>
            <w:r>
              <w:t>15000,0</w:t>
            </w:r>
          </w:p>
        </w:tc>
      </w:tr>
      <w:tr w:rsidR="008548F6" w14:paraId="0A1C6B5F" w14:textId="77777777">
        <w:tc>
          <w:tcPr>
            <w:tcW w:w="2948" w:type="dxa"/>
            <w:vMerge/>
          </w:tcPr>
          <w:p w14:paraId="0192EF65" w14:textId="77777777" w:rsidR="008548F6" w:rsidRDefault="008548F6">
            <w:pPr>
              <w:pStyle w:val="ConsPlusNormal"/>
            </w:pPr>
          </w:p>
        </w:tc>
        <w:tc>
          <w:tcPr>
            <w:tcW w:w="1928" w:type="dxa"/>
            <w:vMerge/>
          </w:tcPr>
          <w:p w14:paraId="7CF69921" w14:textId="77777777" w:rsidR="008548F6" w:rsidRDefault="008548F6">
            <w:pPr>
              <w:pStyle w:val="ConsPlusNormal"/>
            </w:pPr>
          </w:p>
        </w:tc>
        <w:tc>
          <w:tcPr>
            <w:tcW w:w="1684" w:type="dxa"/>
          </w:tcPr>
          <w:p w14:paraId="1B5D83F9" w14:textId="77777777" w:rsidR="008548F6" w:rsidRDefault="008548F6">
            <w:pPr>
              <w:pStyle w:val="ConsPlusNormal"/>
            </w:pPr>
            <w:r>
              <w:t>бюджет Пермского края</w:t>
            </w:r>
          </w:p>
        </w:tc>
        <w:tc>
          <w:tcPr>
            <w:tcW w:w="1144" w:type="dxa"/>
          </w:tcPr>
          <w:p w14:paraId="6D9CA592" w14:textId="77777777" w:rsidR="008548F6" w:rsidRDefault="008548F6">
            <w:pPr>
              <w:pStyle w:val="ConsPlusNormal"/>
              <w:jc w:val="center"/>
            </w:pPr>
            <w:r>
              <w:t>15000,0</w:t>
            </w:r>
          </w:p>
        </w:tc>
        <w:tc>
          <w:tcPr>
            <w:tcW w:w="1144" w:type="dxa"/>
          </w:tcPr>
          <w:p w14:paraId="2D88C222" w14:textId="77777777" w:rsidR="008548F6" w:rsidRDefault="008548F6">
            <w:pPr>
              <w:pStyle w:val="ConsPlusNormal"/>
              <w:jc w:val="center"/>
            </w:pPr>
            <w:r>
              <w:t>0,0</w:t>
            </w:r>
          </w:p>
        </w:tc>
        <w:tc>
          <w:tcPr>
            <w:tcW w:w="1144" w:type="dxa"/>
          </w:tcPr>
          <w:p w14:paraId="728C61FF" w14:textId="77777777" w:rsidR="008548F6" w:rsidRDefault="008548F6">
            <w:pPr>
              <w:pStyle w:val="ConsPlusNormal"/>
              <w:jc w:val="center"/>
            </w:pPr>
            <w:r>
              <w:t>0,0</w:t>
            </w:r>
          </w:p>
        </w:tc>
        <w:tc>
          <w:tcPr>
            <w:tcW w:w="1264" w:type="dxa"/>
          </w:tcPr>
          <w:p w14:paraId="0E987710" w14:textId="77777777" w:rsidR="008548F6" w:rsidRDefault="008548F6">
            <w:pPr>
              <w:pStyle w:val="ConsPlusNormal"/>
              <w:jc w:val="center"/>
            </w:pPr>
            <w:r>
              <w:t>15000,0</w:t>
            </w:r>
          </w:p>
        </w:tc>
      </w:tr>
      <w:tr w:rsidR="008548F6" w14:paraId="0CDEF39B" w14:textId="77777777">
        <w:tc>
          <w:tcPr>
            <w:tcW w:w="2948" w:type="dxa"/>
            <w:vMerge w:val="restart"/>
            <w:tcBorders>
              <w:bottom w:val="nil"/>
            </w:tcBorders>
          </w:tcPr>
          <w:p w14:paraId="7F4FC4B8" w14:textId="77777777" w:rsidR="008548F6" w:rsidRDefault="008548F6">
            <w:pPr>
              <w:pStyle w:val="ConsPlusNormal"/>
            </w:pPr>
            <w:r>
              <w:t>Направление 1.3 "Субсидии автономной некоммерческой организации "Пермский научно-образовательный центр мирового уровня "Рациональное недропользование" на управление проектом "Пермский научно-образовательный центр мирового уровня "Рациональное недропользование"</w:t>
            </w:r>
          </w:p>
        </w:tc>
        <w:tc>
          <w:tcPr>
            <w:tcW w:w="1928" w:type="dxa"/>
            <w:vMerge w:val="restart"/>
            <w:tcBorders>
              <w:bottom w:val="nil"/>
            </w:tcBorders>
          </w:tcPr>
          <w:p w14:paraId="323AC34D" w14:textId="77777777" w:rsidR="008548F6" w:rsidRDefault="008548F6">
            <w:pPr>
              <w:pStyle w:val="ConsPlusNormal"/>
              <w:jc w:val="center"/>
            </w:pPr>
            <w:r>
              <w:t>Министерство промышленности и торговли Пермского края</w:t>
            </w:r>
          </w:p>
        </w:tc>
        <w:tc>
          <w:tcPr>
            <w:tcW w:w="1684" w:type="dxa"/>
          </w:tcPr>
          <w:p w14:paraId="13632F93" w14:textId="77777777" w:rsidR="008548F6" w:rsidRDefault="008548F6">
            <w:pPr>
              <w:pStyle w:val="ConsPlusNormal"/>
            </w:pPr>
            <w:r>
              <w:t>Всего, в том числе:</w:t>
            </w:r>
          </w:p>
        </w:tc>
        <w:tc>
          <w:tcPr>
            <w:tcW w:w="1144" w:type="dxa"/>
          </w:tcPr>
          <w:p w14:paraId="5F24E2A2" w14:textId="77777777" w:rsidR="008548F6" w:rsidRDefault="008548F6">
            <w:pPr>
              <w:pStyle w:val="ConsPlusNormal"/>
              <w:jc w:val="center"/>
            </w:pPr>
            <w:r>
              <w:t>117678,3</w:t>
            </w:r>
          </w:p>
        </w:tc>
        <w:tc>
          <w:tcPr>
            <w:tcW w:w="1144" w:type="dxa"/>
          </w:tcPr>
          <w:p w14:paraId="25173E97" w14:textId="77777777" w:rsidR="008548F6" w:rsidRDefault="008548F6">
            <w:pPr>
              <w:pStyle w:val="ConsPlusNormal"/>
              <w:jc w:val="center"/>
            </w:pPr>
            <w:r>
              <w:t>112237,1</w:t>
            </w:r>
          </w:p>
        </w:tc>
        <w:tc>
          <w:tcPr>
            <w:tcW w:w="1144" w:type="dxa"/>
          </w:tcPr>
          <w:p w14:paraId="07C8E340" w14:textId="77777777" w:rsidR="008548F6" w:rsidRDefault="008548F6">
            <w:pPr>
              <w:pStyle w:val="ConsPlusNormal"/>
              <w:jc w:val="center"/>
            </w:pPr>
            <w:r>
              <w:t>63442,2</w:t>
            </w:r>
          </w:p>
        </w:tc>
        <w:tc>
          <w:tcPr>
            <w:tcW w:w="1264" w:type="dxa"/>
          </w:tcPr>
          <w:p w14:paraId="40C2D129" w14:textId="77777777" w:rsidR="008548F6" w:rsidRDefault="008548F6">
            <w:pPr>
              <w:pStyle w:val="ConsPlusNormal"/>
              <w:jc w:val="center"/>
            </w:pPr>
            <w:r>
              <w:t>293357,6</w:t>
            </w:r>
          </w:p>
        </w:tc>
      </w:tr>
      <w:tr w:rsidR="008548F6" w14:paraId="5553229E" w14:textId="77777777">
        <w:tblPrEx>
          <w:tblBorders>
            <w:insideH w:val="nil"/>
          </w:tblBorders>
        </w:tblPrEx>
        <w:tc>
          <w:tcPr>
            <w:tcW w:w="2948" w:type="dxa"/>
            <w:vMerge/>
            <w:tcBorders>
              <w:bottom w:val="nil"/>
            </w:tcBorders>
          </w:tcPr>
          <w:p w14:paraId="60342F63" w14:textId="77777777" w:rsidR="008548F6" w:rsidRDefault="008548F6">
            <w:pPr>
              <w:pStyle w:val="ConsPlusNormal"/>
            </w:pPr>
          </w:p>
        </w:tc>
        <w:tc>
          <w:tcPr>
            <w:tcW w:w="1928" w:type="dxa"/>
            <w:vMerge/>
            <w:tcBorders>
              <w:bottom w:val="nil"/>
            </w:tcBorders>
          </w:tcPr>
          <w:p w14:paraId="4D0ADE01" w14:textId="77777777" w:rsidR="008548F6" w:rsidRDefault="008548F6">
            <w:pPr>
              <w:pStyle w:val="ConsPlusNormal"/>
            </w:pPr>
          </w:p>
        </w:tc>
        <w:tc>
          <w:tcPr>
            <w:tcW w:w="1684" w:type="dxa"/>
            <w:tcBorders>
              <w:bottom w:val="nil"/>
            </w:tcBorders>
          </w:tcPr>
          <w:p w14:paraId="34F39B90" w14:textId="77777777" w:rsidR="008548F6" w:rsidRDefault="008548F6">
            <w:pPr>
              <w:pStyle w:val="ConsPlusNormal"/>
            </w:pPr>
            <w:r>
              <w:t>бюджет Пермского края</w:t>
            </w:r>
          </w:p>
        </w:tc>
        <w:tc>
          <w:tcPr>
            <w:tcW w:w="1144" w:type="dxa"/>
            <w:tcBorders>
              <w:bottom w:val="nil"/>
            </w:tcBorders>
          </w:tcPr>
          <w:p w14:paraId="00A3BCEE" w14:textId="77777777" w:rsidR="008548F6" w:rsidRDefault="008548F6">
            <w:pPr>
              <w:pStyle w:val="ConsPlusNormal"/>
              <w:jc w:val="center"/>
            </w:pPr>
            <w:r>
              <w:t>117678,3</w:t>
            </w:r>
          </w:p>
        </w:tc>
        <w:tc>
          <w:tcPr>
            <w:tcW w:w="1144" w:type="dxa"/>
            <w:tcBorders>
              <w:bottom w:val="nil"/>
            </w:tcBorders>
          </w:tcPr>
          <w:p w14:paraId="2493B33B" w14:textId="77777777" w:rsidR="008548F6" w:rsidRDefault="008548F6">
            <w:pPr>
              <w:pStyle w:val="ConsPlusNormal"/>
              <w:jc w:val="center"/>
            </w:pPr>
            <w:r>
              <w:t>112237,1</w:t>
            </w:r>
          </w:p>
        </w:tc>
        <w:tc>
          <w:tcPr>
            <w:tcW w:w="1144" w:type="dxa"/>
            <w:tcBorders>
              <w:bottom w:val="nil"/>
            </w:tcBorders>
          </w:tcPr>
          <w:p w14:paraId="514F9DD3" w14:textId="77777777" w:rsidR="008548F6" w:rsidRDefault="008548F6">
            <w:pPr>
              <w:pStyle w:val="ConsPlusNormal"/>
              <w:jc w:val="center"/>
            </w:pPr>
            <w:r>
              <w:t>63442,2</w:t>
            </w:r>
          </w:p>
        </w:tc>
        <w:tc>
          <w:tcPr>
            <w:tcW w:w="1264" w:type="dxa"/>
            <w:tcBorders>
              <w:bottom w:val="nil"/>
            </w:tcBorders>
          </w:tcPr>
          <w:p w14:paraId="76668041" w14:textId="77777777" w:rsidR="008548F6" w:rsidRDefault="008548F6">
            <w:pPr>
              <w:pStyle w:val="ConsPlusNormal"/>
              <w:jc w:val="center"/>
            </w:pPr>
            <w:r>
              <w:t>293357,6</w:t>
            </w:r>
          </w:p>
        </w:tc>
      </w:tr>
      <w:tr w:rsidR="008548F6" w14:paraId="1EEA3CAA" w14:textId="77777777">
        <w:tblPrEx>
          <w:tblBorders>
            <w:insideH w:val="nil"/>
          </w:tblBorders>
        </w:tblPrEx>
        <w:tc>
          <w:tcPr>
            <w:tcW w:w="11256" w:type="dxa"/>
            <w:gridSpan w:val="7"/>
            <w:tcBorders>
              <w:top w:val="nil"/>
            </w:tcBorders>
          </w:tcPr>
          <w:p w14:paraId="7163DB8A" w14:textId="77777777" w:rsidR="008548F6" w:rsidRDefault="008548F6">
            <w:pPr>
              <w:pStyle w:val="ConsPlusNormal"/>
              <w:jc w:val="both"/>
            </w:pPr>
            <w:r>
              <w:t xml:space="preserve">(в ред. </w:t>
            </w:r>
            <w:hyperlink r:id="rId194">
              <w:r>
                <w:rPr>
                  <w:color w:val="0000FF"/>
                </w:rPr>
                <w:t>Постановления</w:t>
              </w:r>
            </w:hyperlink>
            <w:r>
              <w:t xml:space="preserve"> Правительства Пермского края от 03.06.2024 N 333-п)</w:t>
            </w:r>
          </w:p>
        </w:tc>
      </w:tr>
      <w:tr w:rsidR="008548F6" w14:paraId="7ADD2D2C" w14:textId="77777777">
        <w:tc>
          <w:tcPr>
            <w:tcW w:w="2948" w:type="dxa"/>
            <w:vMerge w:val="restart"/>
          </w:tcPr>
          <w:p w14:paraId="1B25FF3B" w14:textId="77777777" w:rsidR="008548F6" w:rsidRDefault="008548F6">
            <w:pPr>
              <w:pStyle w:val="ConsPlusNormal"/>
            </w:pPr>
            <w:r>
              <w:t xml:space="preserve">Направление 1.4 "Субсидии фонду "Региональный фонд развития промышленности Пермского края" в целях предоставления заемного финансирования проектов, </w:t>
            </w:r>
            <w:r>
              <w:lastRenderedPageBreak/>
              <w:t>реализуемых по приоритетным направлениям российской промышленности"</w:t>
            </w:r>
          </w:p>
        </w:tc>
        <w:tc>
          <w:tcPr>
            <w:tcW w:w="1928" w:type="dxa"/>
            <w:vMerge w:val="restart"/>
          </w:tcPr>
          <w:p w14:paraId="1BBD3A20" w14:textId="77777777" w:rsidR="008548F6" w:rsidRDefault="008548F6">
            <w:pPr>
              <w:pStyle w:val="ConsPlusNormal"/>
              <w:jc w:val="center"/>
            </w:pPr>
            <w:r>
              <w:lastRenderedPageBreak/>
              <w:t>Министерство промышленности и торговли Пермского края</w:t>
            </w:r>
          </w:p>
        </w:tc>
        <w:tc>
          <w:tcPr>
            <w:tcW w:w="1684" w:type="dxa"/>
          </w:tcPr>
          <w:p w14:paraId="456BA03C" w14:textId="77777777" w:rsidR="008548F6" w:rsidRDefault="008548F6">
            <w:pPr>
              <w:pStyle w:val="ConsPlusNormal"/>
            </w:pPr>
            <w:r>
              <w:t>Всего, в том числе:</w:t>
            </w:r>
          </w:p>
        </w:tc>
        <w:tc>
          <w:tcPr>
            <w:tcW w:w="1144" w:type="dxa"/>
          </w:tcPr>
          <w:p w14:paraId="4CEF09FE" w14:textId="77777777" w:rsidR="008548F6" w:rsidRDefault="008548F6">
            <w:pPr>
              <w:pStyle w:val="ConsPlusNormal"/>
              <w:jc w:val="center"/>
            </w:pPr>
            <w:r>
              <w:t>34971,8</w:t>
            </w:r>
          </w:p>
        </w:tc>
        <w:tc>
          <w:tcPr>
            <w:tcW w:w="1144" w:type="dxa"/>
          </w:tcPr>
          <w:p w14:paraId="095F3A35" w14:textId="77777777" w:rsidR="008548F6" w:rsidRDefault="008548F6">
            <w:pPr>
              <w:pStyle w:val="ConsPlusNormal"/>
              <w:jc w:val="center"/>
            </w:pPr>
            <w:r>
              <w:t>77424,7</w:t>
            </w:r>
          </w:p>
        </w:tc>
        <w:tc>
          <w:tcPr>
            <w:tcW w:w="1144" w:type="dxa"/>
          </w:tcPr>
          <w:p w14:paraId="2548AA12" w14:textId="77777777" w:rsidR="008548F6" w:rsidRDefault="008548F6">
            <w:pPr>
              <w:pStyle w:val="ConsPlusNormal"/>
              <w:jc w:val="center"/>
            </w:pPr>
            <w:r>
              <w:t>87024,7</w:t>
            </w:r>
          </w:p>
        </w:tc>
        <w:tc>
          <w:tcPr>
            <w:tcW w:w="1264" w:type="dxa"/>
          </w:tcPr>
          <w:p w14:paraId="6FB12B75" w14:textId="77777777" w:rsidR="008548F6" w:rsidRDefault="008548F6">
            <w:pPr>
              <w:pStyle w:val="ConsPlusNormal"/>
              <w:jc w:val="center"/>
            </w:pPr>
            <w:r>
              <w:t>199421,2</w:t>
            </w:r>
          </w:p>
        </w:tc>
      </w:tr>
      <w:tr w:rsidR="008548F6" w14:paraId="7320BCA6" w14:textId="77777777">
        <w:tc>
          <w:tcPr>
            <w:tcW w:w="2948" w:type="dxa"/>
            <w:vMerge/>
          </w:tcPr>
          <w:p w14:paraId="121AF2FD" w14:textId="77777777" w:rsidR="008548F6" w:rsidRDefault="008548F6">
            <w:pPr>
              <w:pStyle w:val="ConsPlusNormal"/>
            </w:pPr>
          </w:p>
        </w:tc>
        <w:tc>
          <w:tcPr>
            <w:tcW w:w="1928" w:type="dxa"/>
            <w:vMerge/>
          </w:tcPr>
          <w:p w14:paraId="2EE88D15" w14:textId="77777777" w:rsidR="008548F6" w:rsidRDefault="008548F6">
            <w:pPr>
              <w:pStyle w:val="ConsPlusNormal"/>
            </w:pPr>
          </w:p>
        </w:tc>
        <w:tc>
          <w:tcPr>
            <w:tcW w:w="1684" w:type="dxa"/>
          </w:tcPr>
          <w:p w14:paraId="2A7928CF" w14:textId="77777777" w:rsidR="008548F6" w:rsidRDefault="008548F6">
            <w:pPr>
              <w:pStyle w:val="ConsPlusNormal"/>
            </w:pPr>
            <w:r>
              <w:t>бюджет Пермского края</w:t>
            </w:r>
          </w:p>
        </w:tc>
        <w:tc>
          <w:tcPr>
            <w:tcW w:w="1144" w:type="dxa"/>
          </w:tcPr>
          <w:p w14:paraId="051F604C" w14:textId="77777777" w:rsidR="008548F6" w:rsidRDefault="008548F6">
            <w:pPr>
              <w:pStyle w:val="ConsPlusNormal"/>
              <w:jc w:val="center"/>
            </w:pPr>
            <w:r>
              <w:t>34971,8</w:t>
            </w:r>
          </w:p>
        </w:tc>
        <w:tc>
          <w:tcPr>
            <w:tcW w:w="1144" w:type="dxa"/>
          </w:tcPr>
          <w:p w14:paraId="1FBE07F2" w14:textId="77777777" w:rsidR="008548F6" w:rsidRDefault="008548F6">
            <w:pPr>
              <w:pStyle w:val="ConsPlusNormal"/>
              <w:jc w:val="center"/>
            </w:pPr>
            <w:r>
              <w:t>77424,7</w:t>
            </w:r>
          </w:p>
        </w:tc>
        <w:tc>
          <w:tcPr>
            <w:tcW w:w="1144" w:type="dxa"/>
          </w:tcPr>
          <w:p w14:paraId="58439B91" w14:textId="77777777" w:rsidR="008548F6" w:rsidRDefault="008548F6">
            <w:pPr>
              <w:pStyle w:val="ConsPlusNormal"/>
              <w:jc w:val="center"/>
            </w:pPr>
            <w:r>
              <w:t>87024,7</w:t>
            </w:r>
          </w:p>
        </w:tc>
        <w:tc>
          <w:tcPr>
            <w:tcW w:w="1264" w:type="dxa"/>
          </w:tcPr>
          <w:p w14:paraId="34B3DC8C" w14:textId="77777777" w:rsidR="008548F6" w:rsidRDefault="008548F6">
            <w:pPr>
              <w:pStyle w:val="ConsPlusNormal"/>
              <w:jc w:val="center"/>
            </w:pPr>
            <w:r>
              <w:t>199421,2</w:t>
            </w:r>
          </w:p>
        </w:tc>
      </w:tr>
      <w:tr w:rsidR="008548F6" w14:paraId="7FDD83EA" w14:textId="77777777">
        <w:tc>
          <w:tcPr>
            <w:tcW w:w="2948" w:type="dxa"/>
            <w:vMerge w:val="restart"/>
          </w:tcPr>
          <w:p w14:paraId="49F22BAF" w14:textId="77777777" w:rsidR="008548F6" w:rsidRDefault="008548F6">
            <w:pPr>
              <w:pStyle w:val="ConsPlusNormal"/>
            </w:pPr>
            <w:r>
              <w:t>Направление 1.5 "Возмещение части затрат предприятий-участников национального проекта "Производительность труда" на переобучение, повышение квалификации работников"</w:t>
            </w:r>
          </w:p>
        </w:tc>
        <w:tc>
          <w:tcPr>
            <w:tcW w:w="1928" w:type="dxa"/>
            <w:vMerge w:val="restart"/>
          </w:tcPr>
          <w:p w14:paraId="6A82AA52" w14:textId="77777777" w:rsidR="008548F6" w:rsidRDefault="008548F6">
            <w:pPr>
              <w:pStyle w:val="ConsPlusNormal"/>
              <w:jc w:val="center"/>
            </w:pPr>
            <w:r>
              <w:t>Министерство промышленности и торговли Пермского края</w:t>
            </w:r>
          </w:p>
        </w:tc>
        <w:tc>
          <w:tcPr>
            <w:tcW w:w="1684" w:type="dxa"/>
          </w:tcPr>
          <w:p w14:paraId="31CCEC26" w14:textId="77777777" w:rsidR="008548F6" w:rsidRDefault="008548F6">
            <w:pPr>
              <w:pStyle w:val="ConsPlusNormal"/>
            </w:pPr>
            <w:r>
              <w:t>Всего, в том числе:</w:t>
            </w:r>
          </w:p>
        </w:tc>
        <w:tc>
          <w:tcPr>
            <w:tcW w:w="1144" w:type="dxa"/>
          </w:tcPr>
          <w:p w14:paraId="1D8C37E9" w14:textId="77777777" w:rsidR="008548F6" w:rsidRDefault="008548F6">
            <w:pPr>
              <w:pStyle w:val="ConsPlusNormal"/>
              <w:jc w:val="center"/>
            </w:pPr>
            <w:r>
              <w:t>8374,3</w:t>
            </w:r>
          </w:p>
        </w:tc>
        <w:tc>
          <w:tcPr>
            <w:tcW w:w="1144" w:type="dxa"/>
          </w:tcPr>
          <w:p w14:paraId="2749B1C6" w14:textId="77777777" w:rsidR="008548F6" w:rsidRDefault="008548F6">
            <w:pPr>
              <w:pStyle w:val="ConsPlusNormal"/>
              <w:jc w:val="center"/>
            </w:pPr>
            <w:r>
              <w:t>8374,3</w:t>
            </w:r>
          </w:p>
        </w:tc>
        <w:tc>
          <w:tcPr>
            <w:tcW w:w="1144" w:type="dxa"/>
          </w:tcPr>
          <w:p w14:paraId="5135C162" w14:textId="77777777" w:rsidR="008548F6" w:rsidRDefault="008548F6">
            <w:pPr>
              <w:pStyle w:val="ConsPlusNormal"/>
              <w:jc w:val="center"/>
            </w:pPr>
            <w:r>
              <w:t>8374,3</w:t>
            </w:r>
          </w:p>
        </w:tc>
        <w:tc>
          <w:tcPr>
            <w:tcW w:w="1264" w:type="dxa"/>
          </w:tcPr>
          <w:p w14:paraId="1648BF3F" w14:textId="77777777" w:rsidR="008548F6" w:rsidRDefault="008548F6">
            <w:pPr>
              <w:pStyle w:val="ConsPlusNormal"/>
              <w:jc w:val="center"/>
            </w:pPr>
            <w:r>
              <w:t>25122,9</w:t>
            </w:r>
          </w:p>
        </w:tc>
      </w:tr>
      <w:tr w:rsidR="008548F6" w14:paraId="7C9D5631" w14:textId="77777777">
        <w:tc>
          <w:tcPr>
            <w:tcW w:w="2948" w:type="dxa"/>
            <w:vMerge/>
          </w:tcPr>
          <w:p w14:paraId="701A9267" w14:textId="77777777" w:rsidR="008548F6" w:rsidRDefault="008548F6">
            <w:pPr>
              <w:pStyle w:val="ConsPlusNormal"/>
            </w:pPr>
          </w:p>
        </w:tc>
        <w:tc>
          <w:tcPr>
            <w:tcW w:w="1928" w:type="dxa"/>
            <w:vMerge/>
          </w:tcPr>
          <w:p w14:paraId="466F76EC" w14:textId="77777777" w:rsidR="008548F6" w:rsidRDefault="008548F6">
            <w:pPr>
              <w:pStyle w:val="ConsPlusNormal"/>
            </w:pPr>
          </w:p>
        </w:tc>
        <w:tc>
          <w:tcPr>
            <w:tcW w:w="1684" w:type="dxa"/>
          </w:tcPr>
          <w:p w14:paraId="3D321F2A" w14:textId="77777777" w:rsidR="008548F6" w:rsidRDefault="008548F6">
            <w:pPr>
              <w:pStyle w:val="ConsPlusNormal"/>
            </w:pPr>
            <w:r>
              <w:t>бюджет Пермского края</w:t>
            </w:r>
          </w:p>
        </w:tc>
        <w:tc>
          <w:tcPr>
            <w:tcW w:w="1144" w:type="dxa"/>
          </w:tcPr>
          <w:p w14:paraId="46E26985" w14:textId="77777777" w:rsidR="008548F6" w:rsidRDefault="008548F6">
            <w:pPr>
              <w:pStyle w:val="ConsPlusNormal"/>
              <w:jc w:val="center"/>
            </w:pPr>
            <w:r>
              <w:t>8374,3</w:t>
            </w:r>
          </w:p>
        </w:tc>
        <w:tc>
          <w:tcPr>
            <w:tcW w:w="1144" w:type="dxa"/>
          </w:tcPr>
          <w:p w14:paraId="76F6F64B" w14:textId="77777777" w:rsidR="008548F6" w:rsidRDefault="008548F6">
            <w:pPr>
              <w:pStyle w:val="ConsPlusNormal"/>
              <w:jc w:val="center"/>
            </w:pPr>
            <w:r>
              <w:t>8374,3</w:t>
            </w:r>
          </w:p>
        </w:tc>
        <w:tc>
          <w:tcPr>
            <w:tcW w:w="1144" w:type="dxa"/>
          </w:tcPr>
          <w:p w14:paraId="7B53996C" w14:textId="77777777" w:rsidR="008548F6" w:rsidRDefault="008548F6">
            <w:pPr>
              <w:pStyle w:val="ConsPlusNormal"/>
              <w:jc w:val="center"/>
            </w:pPr>
            <w:r>
              <w:t>8374,3</w:t>
            </w:r>
          </w:p>
        </w:tc>
        <w:tc>
          <w:tcPr>
            <w:tcW w:w="1264" w:type="dxa"/>
          </w:tcPr>
          <w:p w14:paraId="5131BFF1" w14:textId="77777777" w:rsidR="008548F6" w:rsidRDefault="008548F6">
            <w:pPr>
              <w:pStyle w:val="ConsPlusNormal"/>
              <w:jc w:val="center"/>
            </w:pPr>
            <w:r>
              <w:t>25122,9</w:t>
            </w:r>
          </w:p>
        </w:tc>
      </w:tr>
      <w:tr w:rsidR="008548F6" w14:paraId="3BE03919" w14:textId="77777777">
        <w:tc>
          <w:tcPr>
            <w:tcW w:w="2948" w:type="dxa"/>
            <w:vMerge w:val="restart"/>
          </w:tcPr>
          <w:p w14:paraId="3B00873E" w14:textId="77777777" w:rsidR="008548F6" w:rsidRDefault="008548F6">
            <w:pPr>
              <w:pStyle w:val="ConsPlusNormal"/>
            </w:pPr>
            <w:r>
              <w:t>Направление 1.6 "Обеспечение доступа населения Пермского края к информации о значимых мероприятиях, реализуемых Министерством промышленности и торговли Пермского края"</w:t>
            </w:r>
          </w:p>
        </w:tc>
        <w:tc>
          <w:tcPr>
            <w:tcW w:w="1928" w:type="dxa"/>
            <w:vMerge w:val="restart"/>
          </w:tcPr>
          <w:p w14:paraId="1E512FAA" w14:textId="77777777" w:rsidR="008548F6" w:rsidRDefault="008548F6">
            <w:pPr>
              <w:pStyle w:val="ConsPlusNormal"/>
              <w:jc w:val="center"/>
            </w:pPr>
            <w:r>
              <w:t>Министерство промышленности и торговли Пермского края</w:t>
            </w:r>
          </w:p>
        </w:tc>
        <w:tc>
          <w:tcPr>
            <w:tcW w:w="1684" w:type="dxa"/>
          </w:tcPr>
          <w:p w14:paraId="2B9E53F1" w14:textId="77777777" w:rsidR="008548F6" w:rsidRDefault="008548F6">
            <w:pPr>
              <w:pStyle w:val="ConsPlusNormal"/>
            </w:pPr>
            <w:r>
              <w:t>Всего, в том числе:</w:t>
            </w:r>
          </w:p>
        </w:tc>
        <w:tc>
          <w:tcPr>
            <w:tcW w:w="1144" w:type="dxa"/>
          </w:tcPr>
          <w:p w14:paraId="74070D74" w14:textId="77777777" w:rsidR="008548F6" w:rsidRDefault="008548F6">
            <w:pPr>
              <w:pStyle w:val="ConsPlusNormal"/>
              <w:jc w:val="center"/>
            </w:pPr>
            <w:r>
              <w:t>3405,7</w:t>
            </w:r>
          </w:p>
        </w:tc>
        <w:tc>
          <w:tcPr>
            <w:tcW w:w="1144" w:type="dxa"/>
          </w:tcPr>
          <w:p w14:paraId="4D9C113A" w14:textId="77777777" w:rsidR="008548F6" w:rsidRDefault="008548F6">
            <w:pPr>
              <w:pStyle w:val="ConsPlusNormal"/>
              <w:jc w:val="center"/>
            </w:pPr>
            <w:r>
              <w:t>3405,7</w:t>
            </w:r>
          </w:p>
        </w:tc>
        <w:tc>
          <w:tcPr>
            <w:tcW w:w="1144" w:type="dxa"/>
          </w:tcPr>
          <w:p w14:paraId="774DC219" w14:textId="77777777" w:rsidR="008548F6" w:rsidRDefault="008548F6">
            <w:pPr>
              <w:pStyle w:val="ConsPlusNormal"/>
              <w:jc w:val="center"/>
            </w:pPr>
            <w:r>
              <w:t>3405,7</w:t>
            </w:r>
          </w:p>
        </w:tc>
        <w:tc>
          <w:tcPr>
            <w:tcW w:w="1264" w:type="dxa"/>
          </w:tcPr>
          <w:p w14:paraId="7D1C25BA" w14:textId="77777777" w:rsidR="008548F6" w:rsidRDefault="008548F6">
            <w:pPr>
              <w:pStyle w:val="ConsPlusNormal"/>
              <w:jc w:val="center"/>
            </w:pPr>
            <w:r>
              <w:t>10217,1</w:t>
            </w:r>
          </w:p>
        </w:tc>
      </w:tr>
      <w:tr w:rsidR="008548F6" w14:paraId="2B6BCD55" w14:textId="77777777">
        <w:tc>
          <w:tcPr>
            <w:tcW w:w="2948" w:type="dxa"/>
            <w:vMerge/>
          </w:tcPr>
          <w:p w14:paraId="23FB368C" w14:textId="77777777" w:rsidR="008548F6" w:rsidRDefault="008548F6">
            <w:pPr>
              <w:pStyle w:val="ConsPlusNormal"/>
            </w:pPr>
          </w:p>
        </w:tc>
        <w:tc>
          <w:tcPr>
            <w:tcW w:w="1928" w:type="dxa"/>
            <w:vMerge/>
          </w:tcPr>
          <w:p w14:paraId="776850C1" w14:textId="77777777" w:rsidR="008548F6" w:rsidRDefault="008548F6">
            <w:pPr>
              <w:pStyle w:val="ConsPlusNormal"/>
            </w:pPr>
          </w:p>
        </w:tc>
        <w:tc>
          <w:tcPr>
            <w:tcW w:w="1684" w:type="dxa"/>
          </w:tcPr>
          <w:p w14:paraId="77EEE948" w14:textId="77777777" w:rsidR="008548F6" w:rsidRDefault="008548F6">
            <w:pPr>
              <w:pStyle w:val="ConsPlusNormal"/>
            </w:pPr>
            <w:r>
              <w:t>бюджет Пермского края</w:t>
            </w:r>
          </w:p>
        </w:tc>
        <w:tc>
          <w:tcPr>
            <w:tcW w:w="1144" w:type="dxa"/>
          </w:tcPr>
          <w:p w14:paraId="23786206" w14:textId="77777777" w:rsidR="008548F6" w:rsidRDefault="008548F6">
            <w:pPr>
              <w:pStyle w:val="ConsPlusNormal"/>
              <w:jc w:val="center"/>
            </w:pPr>
            <w:r>
              <w:t>3405,7</w:t>
            </w:r>
          </w:p>
        </w:tc>
        <w:tc>
          <w:tcPr>
            <w:tcW w:w="1144" w:type="dxa"/>
          </w:tcPr>
          <w:p w14:paraId="5C554530" w14:textId="77777777" w:rsidR="008548F6" w:rsidRDefault="008548F6">
            <w:pPr>
              <w:pStyle w:val="ConsPlusNormal"/>
              <w:jc w:val="center"/>
            </w:pPr>
            <w:r>
              <w:t>3405,7</w:t>
            </w:r>
          </w:p>
        </w:tc>
        <w:tc>
          <w:tcPr>
            <w:tcW w:w="1144" w:type="dxa"/>
          </w:tcPr>
          <w:p w14:paraId="4E4C2771" w14:textId="77777777" w:rsidR="008548F6" w:rsidRDefault="008548F6">
            <w:pPr>
              <w:pStyle w:val="ConsPlusNormal"/>
              <w:jc w:val="center"/>
            </w:pPr>
            <w:r>
              <w:t>3405,7</w:t>
            </w:r>
          </w:p>
        </w:tc>
        <w:tc>
          <w:tcPr>
            <w:tcW w:w="1264" w:type="dxa"/>
          </w:tcPr>
          <w:p w14:paraId="5A91EE32" w14:textId="77777777" w:rsidR="008548F6" w:rsidRDefault="008548F6">
            <w:pPr>
              <w:pStyle w:val="ConsPlusNormal"/>
              <w:jc w:val="center"/>
            </w:pPr>
            <w:r>
              <w:t>10217,1</w:t>
            </w:r>
          </w:p>
        </w:tc>
      </w:tr>
      <w:tr w:rsidR="008548F6" w14:paraId="14BD16F3" w14:textId="77777777">
        <w:tc>
          <w:tcPr>
            <w:tcW w:w="2948" w:type="dxa"/>
            <w:vMerge w:val="restart"/>
          </w:tcPr>
          <w:p w14:paraId="61B0EF33" w14:textId="77777777" w:rsidR="008548F6" w:rsidRDefault="008548F6">
            <w:pPr>
              <w:pStyle w:val="ConsPlusNormal"/>
            </w:pPr>
            <w:r>
              <w:t>Комплекс процессных мероприятий 2 "Развитие внутреннего потребительского рынка"</w:t>
            </w:r>
          </w:p>
        </w:tc>
        <w:tc>
          <w:tcPr>
            <w:tcW w:w="1928" w:type="dxa"/>
            <w:vMerge w:val="restart"/>
          </w:tcPr>
          <w:p w14:paraId="5BD54FA4" w14:textId="77777777" w:rsidR="008548F6" w:rsidRDefault="008548F6">
            <w:pPr>
              <w:pStyle w:val="ConsPlusNormal"/>
            </w:pPr>
          </w:p>
        </w:tc>
        <w:tc>
          <w:tcPr>
            <w:tcW w:w="1684" w:type="dxa"/>
          </w:tcPr>
          <w:p w14:paraId="215D37CC" w14:textId="77777777" w:rsidR="008548F6" w:rsidRDefault="008548F6">
            <w:pPr>
              <w:pStyle w:val="ConsPlusNormal"/>
            </w:pPr>
            <w:r>
              <w:t>Всего, в том числе:</w:t>
            </w:r>
          </w:p>
        </w:tc>
        <w:tc>
          <w:tcPr>
            <w:tcW w:w="1144" w:type="dxa"/>
          </w:tcPr>
          <w:p w14:paraId="10325232" w14:textId="77777777" w:rsidR="008548F6" w:rsidRDefault="008548F6">
            <w:pPr>
              <w:pStyle w:val="ConsPlusNormal"/>
              <w:jc w:val="center"/>
            </w:pPr>
            <w:r>
              <w:t>24967,4</w:t>
            </w:r>
          </w:p>
        </w:tc>
        <w:tc>
          <w:tcPr>
            <w:tcW w:w="1144" w:type="dxa"/>
          </w:tcPr>
          <w:p w14:paraId="75880DC5" w14:textId="77777777" w:rsidR="008548F6" w:rsidRDefault="008548F6">
            <w:pPr>
              <w:pStyle w:val="ConsPlusNormal"/>
              <w:jc w:val="center"/>
            </w:pPr>
            <w:r>
              <w:t>21967,4</w:t>
            </w:r>
          </w:p>
        </w:tc>
        <w:tc>
          <w:tcPr>
            <w:tcW w:w="1144" w:type="dxa"/>
          </w:tcPr>
          <w:p w14:paraId="7F8534F3" w14:textId="77777777" w:rsidR="008548F6" w:rsidRDefault="008548F6">
            <w:pPr>
              <w:pStyle w:val="ConsPlusNormal"/>
              <w:jc w:val="center"/>
            </w:pPr>
            <w:r>
              <w:t>21967,4</w:t>
            </w:r>
          </w:p>
        </w:tc>
        <w:tc>
          <w:tcPr>
            <w:tcW w:w="1264" w:type="dxa"/>
          </w:tcPr>
          <w:p w14:paraId="344D4E2E" w14:textId="77777777" w:rsidR="008548F6" w:rsidRDefault="008548F6">
            <w:pPr>
              <w:pStyle w:val="ConsPlusNormal"/>
              <w:jc w:val="center"/>
            </w:pPr>
            <w:r>
              <w:t>68902,2</w:t>
            </w:r>
          </w:p>
        </w:tc>
      </w:tr>
      <w:tr w:rsidR="008548F6" w14:paraId="4939B2D5" w14:textId="77777777">
        <w:tc>
          <w:tcPr>
            <w:tcW w:w="2948" w:type="dxa"/>
            <w:vMerge/>
          </w:tcPr>
          <w:p w14:paraId="352632C2" w14:textId="77777777" w:rsidR="008548F6" w:rsidRDefault="008548F6">
            <w:pPr>
              <w:pStyle w:val="ConsPlusNormal"/>
            </w:pPr>
          </w:p>
        </w:tc>
        <w:tc>
          <w:tcPr>
            <w:tcW w:w="1928" w:type="dxa"/>
            <w:vMerge/>
          </w:tcPr>
          <w:p w14:paraId="15760516" w14:textId="77777777" w:rsidR="008548F6" w:rsidRDefault="008548F6">
            <w:pPr>
              <w:pStyle w:val="ConsPlusNormal"/>
            </w:pPr>
          </w:p>
        </w:tc>
        <w:tc>
          <w:tcPr>
            <w:tcW w:w="1684" w:type="dxa"/>
          </w:tcPr>
          <w:p w14:paraId="6BADD0D7" w14:textId="77777777" w:rsidR="008548F6" w:rsidRDefault="008548F6">
            <w:pPr>
              <w:pStyle w:val="ConsPlusNormal"/>
            </w:pPr>
            <w:r>
              <w:t>бюджет Пермского края</w:t>
            </w:r>
          </w:p>
        </w:tc>
        <w:tc>
          <w:tcPr>
            <w:tcW w:w="1144" w:type="dxa"/>
          </w:tcPr>
          <w:p w14:paraId="0631BC9F" w14:textId="77777777" w:rsidR="008548F6" w:rsidRDefault="008548F6">
            <w:pPr>
              <w:pStyle w:val="ConsPlusNormal"/>
              <w:jc w:val="center"/>
            </w:pPr>
            <w:r>
              <w:t>24967,4</w:t>
            </w:r>
          </w:p>
        </w:tc>
        <w:tc>
          <w:tcPr>
            <w:tcW w:w="1144" w:type="dxa"/>
          </w:tcPr>
          <w:p w14:paraId="3D1DE49F" w14:textId="77777777" w:rsidR="008548F6" w:rsidRDefault="008548F6">
            <w:pPr>
              <w:pStyle w:val="ConsPlusNormal"/>
              <w:jc w:val="center"/>
            </w:pPr>
            <w:r>
              <w:t>21967,4</w:t>
            </w:r>
          </w:p>
        </w:tc>
        <w:tc>
          <w:tcPr>
            <w:tcW w:w="1144" w:type="dxa"/>
          </w:tcPr>
          <w:p w14:paraId="3ED87ED4" w14:textId="77777777" w:rsidR="008548F6" w:rsidRDefault="008548F6">
            <w:pPr>
              <w:pStyle w:val="ConsPlusNormal"/>
              <w:jc w:val="center"/>
            </w:pPr>
            <w:r>
              <w:t>21967,4</w:t>
            </w:r>
          </w:p>
        </w:tc>
        <w:tc>
          <w:tcPr>
            <w:tcW w:w="1264" w:type="dxa"/>
          </w:tcPr>
          <w:p w14:paraId="12866768" w14:textId="77777777" w:rsidR="008548F6" w:rsidRDefault="008548F6">
            <w:pPr>
              <w:pStyle w:val="ConsPlusNormal"/>
              <w:jc w:val="center"/>
            </w:pPr>
            <w:r>
              <w:t>68902,2</w:t>
            </w:r>
          </w:p>
        </w:tc>
      </w:tr>
      <w:tr w:rsidR="008548F6" w14:paraId="73C30D88" w14:textId="77777777">
        <w:tc>
          <w:tcPr>
            <w:tcW w:w="2948" w:type="dxa"/>
            <w:vMerge w:val="restart"/>
          </w:tcPr>
          <w:p w14:paraId="458E7C1B" w14:textId="77777777" w:rsidR="008548F6" w:rsidRDefault="008548F6">
            <w:pPr>
              <w:pStyle w:val="ConsPlusNormal"/>
            </w:pPr>
            <w:r>
              <w:t xml:space="preserve">Направление 2.1 "Создание условий для повышения качества и конкурентоспособности товаров, работ, услуг, производимых (оказываемых) на </w:t>
            </w:r>
            <w:r>
              <w:lastRenderedPageBreak/>
              <w:t>территории Пермского края"</w:t>
            </w:r>
          </w:p>
        </w:tc>
        <w:tc>
          <w:tcPr>
            <w:tcW w:w="1928" w:type="dxa"/>
            <w:vMerge w:val="restart"/>
          </w:tcPr>
          <w:p w14:paraId="063BF2C7" w14:textId="77777777" w:rsidR="008548F6" w:rsidRDefault="008548F6">
            <w:pPr>
              <w:pStyle w:val="ConsPlusNormal"/>
              <w:jc w:val="center"/>
            </w:pPr>
            <w:r>
              <w:lastRenderedPageBreak/>
              <w:t>Министерство промышленности и торговли Пермского края</w:t>
            </w:r>
          </w:p>
        </w:tc>
        <w:tc>
          <w:tcPr>
            <w:tcW w:w="1684" w:type="dxa"/>
          </w:tcPr>
          <w:p w14:paraId="44DD5D09" w14:textId="77777777" w:rsidR="008548F6" w:rsidRDefault="008548F6">
            <w:pPr>
              <w:pStyle w:val="ConsPlusNormal"/>
            </w:pPr>
            <w:r>
              <w:t>Всего, в том числе:</w:t>
            </w:r>
          </w:p>
        </w:tc>
        <w:tc>
          <w:tcPr>
            <w:tcW w:w="1144" w:type="dxa"/>
          </w:tcPr>
          <w:p w14:paraId="7B470A91" w14:textId="77777777" w:rsidR="008548F6" w:rsidRDefault="008548F6">
            <w:pPr>
              <w:pStyle w:val="ConsPlusNormal"/>
              <w:jc w:val="center"/>
            </w:pPr>
            <w:r>
              <w:t>20546,5</w:t>
            </w:r>
          </w:p>
        </w:tc>
        <w:tc>
          <w:tcPr>
            <w:tcW w:w="1144" w:type="dxa"/>
          </w:tcPr>
          <w:p w14:paraId="6F6D56E2" w14:textId="77777777" w:rsidR="008548F6" w:rsidRDefault="008548F6">
            <w:pPr>
              <w:pStyle w:val="ConsPlusNormal"/>
              <w:jc w:val="center"/>
            </w:pPr>
            <w:r>
              <w:t>17546,5</w:t>
            </w:r>
          </w:p>
        </w:tc>
        <w:tc>
          <w:tcPr>
            <w:tcW w:w="1144" w:type="dxa"/>
          </w:tcPr>
          <w:p w14:paraId="50AAFFD5" w14:textId="77777777" w:rsidR="008548F6" w:rsidRDefault="008548F6">
            <w:pPr>
              <w:pStyle w:val="ConsPlusNormal"/>
              <w:jc w:val="center"/>
            </w:pPr>
            <w:r>
              <w:t>17546,5</w:t>
            </w:r>
          </w:p>
        </w:tc>
        <w:tc>
          <w:tcPr>
            <w:tcW w:w="1264" w:type="dxa"/>
          </w:tcPr>
          <w:p w14:paraId="4B255F3A" w14:textId="77777777" w:rsidR="008548F6" w:rsidRDefault="008548F6">
            <w:pPr>
              <w:pStyle w:val="ConsPlusNormal"/>
              <w:jc w:val="center"/>
            </w:pPr>
            <w:r>
              <w:t>55639,5</w:t>
            </w:r>
          </w:p>
        </w:tc>
      </w:tr>
      <w:tr w:rsidR="008548F6" w14:paraId="4085D736" w14:textId="77777777">
        <w:tc>
          <w:tcPr>
            <w:tcW w:w="2948" w:type="dxa"/>
            <w:vMerge/>
          </w:tcPr>
          <w:p w14:paraId="1CEB15F7" w14:textId="77777777" w:rsidR="008548F6" w:rsidRDefault="008548F6">
            <w:pPr>
              <w:pStyle w:val="ConsPlusNormal"/>
            </w:pPr>
          </w:p>
        </w:tc>
        <w:tc>
          <w:tcPr>
            <w:tcW w:w="1928" w:type="dxa"/>
            <w:vMerge/>
          </w:tcPr>
          <w:p w14:paraId="01B66C71" w14:textId="77777777" w:rsidR="008548F6" w:rsidRDefault="008548F6">
            <w:pPr>
              <w:pStyle w:val="ConsPlusNormal"/>
            </w:pPr>
          </w:p>
        </w:tc>
        <w:tc>
          <w:tcPr>
            <w:tcW w:w="1684" w:type="dxa"/>
          </w:tcPr>
          <w:p w14:paraId="4E6AD802" w14:textId="77777777" w:rsidR="008548F6" w:rsidRDefault="008548F6">
            <w:pPr>
              <w:pStyle w:val="ConsPlusNormal"/>
            </w:pPr>
            <w:r>
              <w:t>бюджет Пермского края</w:t>
            </w:r>
          </w:p>
        </w:tc>
        <w:tc>
          <w:tcPr>
            <w:tcW w:w="1144" w:type="dxa"/>
          </w:tcPr>
          <w:p w14:paraId="73ED9DF7" w14:textId="77777777" w:rsidR="008548F6" w:rsidRDefault="008548F6">
            <w:pPr>
              <w:pStyle w:val="ConsPlusNormal"/>
              <w:jc w:val="center"/>
            </w:pPr>
            <w:r>
              <w:t>20546,5</w:t>
            </w:r>
          </w:p>
        </w:tc>
        <w:tc>
          <w:tcPr>
            <w:tcW w:w="1144" w:type="dxa"/>
          </w:tcPr>
          <w:p w14:paraId="7DD20A62" w14:textId="77777777" w:rsidR="008548F6" w:rsidRDefault="008548F6">
            <w:pPr>
              <w:pStyle w:val="ConsPlusNormal"/>
              <w:jc w:val="center"/>
            </w:pPr>
            <w:r>
              <w:t>17546,5</w:t>
            </w:r>
          </w:p>
        </w:tc>
        <w:tc>
          <w:tcPr>
            <w:tcW w:w="1144" w:type="dxa"/>
          </w:tcPr>
          <w:p w14:paraId="7DE542F7" w14:textId="77777777" w:rsidR="008548F6" w:rsidRDefault="008548F6">
            <w:pPr>
              <w:pStyle w:val="ConsPlusNormal"/>
              <w:jc w:val="center"/>
            </w:pPr>
            <w:r>
              <w:t>17546,5</w:t>
            </w:r>
          </w:p>
        </w:tc>
        <w:tc>
          <w:tcPr>
            <w:tcW w:w="1264" w:type="dxa"/>
          </w:tcPr>
          <w:p w14:paraId="5F46F730" w14:textId="77777777" w:rsidR="008548F6" w:rsidRDefault="008548F6">
            <w:pPr>
              <w:pStyle w:val="ConsPlusNormal"/>
              <w:jc w:val="center"/>
            </w:pPr>
            <w:r>
              <w:t>55639,5</w:t>
            </w:r>
          </w:p>
        </w:tc>
      </w:tr>
      <w:tr w:rsidR="008548F6" w14:paraId="786BEC1F" w14:textId="77777777">
        <w:tc>
          <w:tcPr>
            <w:tcW w:w="2948" w:type="dxa"/>
            <w:vMerge w:val="restart"/>
          </w:tcPr>
          <w:p w14:paraId="699E063C" w14:textId="77777777" w:rsidR="008548F6" w:rsidRDefault="008548F6">
            <w:pPr>
              <w:pStyle w:val="ConsPlusNormal"/>
            </w:pPr>
            <w:r>
              <w:t>Направление 2.2 "Субсидия фонду "Региональный центр инжиниринга" на организацию общественного пространства при проведении публичных мероприятий, направленных на развитие потребительского рынка на территории Пермского края"</w:t>
            </w:r>
          </w:p>
        </w:tc>
        <w:tc>
          <w:tcPr>
            <w:tcW w:w="1928" w:type="dxa"/>
            <w:vMerge w:val="restart"/>
          </w:tcPr>
          <w:p w14:paraId="6E6220E8" w14:textId="77777777" w:rsidR="008548F6" w:rsidRDefault="008548F6">
            <w:pPr>
              <w:pStyle w:val="ConsPlusNormal"/>
              <w:jc w:val="center"/>
            </w:pPr>
            <w:r>
              <w:t>Министерство промышленности и торговли Пермского края</w:t>
            </w:r>
          </w:p>
        </w:tc>
        <w:tc>
          <w:tcPr>
            <w:tcW w:w="1684" w:type="dxa"/>
          </w:tcPr>
          <w:p w14:paraId="459560D0" w14:textId="77777777" w:rsidR="008548F6" w:rsidRDefault="008548F6">
            <w:pPr>
              <w:pStyle w:val="ConsPlusNormal"/>
            </w:pPr>
            <w:r>
              <w:t>Всего, в том числе:</w:t>
            </w:r>
          </w:p>
        </w:tc>
        <w:tc>
          <w:tcPr>
            <w:tcW w:w="1144" w:type="dxa"/>
          </w:tcPr>
          <w:p w14:paraId="0EAFE135" w14:textId="77777777" w:rsidR="008548F6" w:rsidRDefault="008548F6">
            <w:pPr>
              <w:pStyle w:val="ConsPlusNormal"/>
              <w:jc w:val="center"/>
            </w:pPr>
            <w:r>
              <w:t>4420,9</w:t>
            </w:r>
          </w:p>
        </w:tc>
        <w:tc>
          <w:tcPr>
            <w:tcW w:w="1144" w:type="dxa"/>
          </w:tcPr>
          <w:p w14:paraId="0C5F7956" w14:textId="77777777" w:rsidR="008548F6" w:rsidRDefault="008548F6">
            <w:pPr>
              <w:pStyle w:val="ConsPlusNormal"/>
              <w:jc w:val="center"/>
            </w:pPr>
            <w:r>
              <w:t>4420,9</w:t>
            </w:r>
          </w:p>
        </w:tc>
        <w:tc>
          <w:tcPr>
            <w:tcW w:w="1144" w:type="dxa"/>
          </w:tcPr>
          <w:p w14:paraId="45BE8BDE" w14:textId="77777777" w:rsidR="008548F6" w:rsidRDefault="008548F6">
            <w:pPr>
              <w:pStyle w:val="ConsPlusNormal"/>
              <w:jc w:val="center"/>
            </w:pPr>
            <w:r>
              <w:t>4420,9</w:t>
            </w:r>
          </w:p>
        </w:tc>
        <w:tc>
          <w:tcPr>
            <w:tcW w:w="1264" w:type="dxa"/>
          </w:tcPr>
          <w:p w14:paraId="3A08A342" w14:textId="77777777" w:rsidR="008548F6" w:rsidRDefault="008548F6">
            <w:pPr>
              <w:pStyle w:val="ConsPlusNormal"/>
              <w:jc w:val="center"/>
            </w:pPr>
            <w:r>
              <w:t>13262,7</w:t>
            </w:r>
          </w:p>
        </w:tc>
      </w:tr>
      <w:tr w:rsidR="008548F6" w14:paraId="183A73A1" w14:textId="77777777">
        <w:tc>
          <w:tcPr>
            <w:tcW w:w="2948" w:type="dxa"/>
            <w:vMerge/>
          </w:tcPr>
          <w:p w14:paraId="5F4E5699" w14:textId="77777777" w:rsidR="008548F6" w:rsidRDefault="008548F6">
            <w:pPr>
              <w:pStyle w:val="ConsPlusNormal"/>
            </w:pPr>
          </w:p>
        </w:tc>
        <w:tc>
          <w:tcPr>
            <w:tcW w:w="1928" w:type="dxa"/>
            <w:vMerge/>
          </w:tcPr>
          <w:p w14:paraId="5B5D16CE" w14:textId="77777777" w:rsidR="008548F6" w:rsidRDefault="008548F6">
            <w:pPr>
              <w:pStyle w:val="ConsPlusNormal"/>
            </w:pPr>
          </w:p>
        </w:tc>
        <w:tc>
          <w:tcPr>
            <w:tcW w:w="1684" w:type="dxa"/>
          </w:tcPr>
          <w:p w14:paraId="1D40B3E8" w14:textId="77777777" w:rsidR="008548F6" w:rsidRDefault="008548F6">
            <w:pPr>
              <w:pStyle w:val="ConsPlusNormal"/>
            </w:pPr>
            <w:r>
              <w:t>бюджет Пермского края</w:t>
            </w:r>
          </w:p>
        </w:tc>
        <w:tc>
          <w:tcPr>
            <w:tcW w:w="1144" w:type="dxa"/>
          </w:tcPr>
          <w:p w14:paraId="5642814E" w14:textId="77777777" w:rsidR="008548F6" w:rsidRDefault="008548F6">
            <w:pPr>
              <w:pStyle w:val="ConsPlusNormal"/>
              <w:jc w:val="center"/>
            </w:pPr>
            <w:r>
              <w:t>4420,9</w:t>
            </w:r>
          </w:p>
        </w:tc>
        <w:tc>
          <w:tcPr>
            <w:tcW w:w="1144" w:type="dxa"/>
          </w:tcPr>
          <w:p w14:paraId="506765C0" w14:textId="77777777" w:rsidR="008548F6" w:rsidRDefault="008548F6">
            <w:pPr>
              <w:pStyle w:val="ConsPlusNormal"/>
              <w:jc w:val="center"/>
            </w:pPr>
            <w:r>
              <w:t>4420,9</w:t>
            </w:r>
          </w:p>
        </w:tc>
        <w:tc>
          <w:tcPr>
            <w:tcW w:w="1144" w:type="dxa"/>
          </w:tcPr>
          <w:p w14:paraId="29B75D7A" w14:textId="77777777" w:rsidR="008548F6" w:rsidRDefault="008548F6">
            <w:pPr>
              <w:pStyle w:val="ConsPlusNormal"/>
              <w:jc w:val="center"/>
            </w:pPr>
            <w:r>
              <w:t>4420,9</w:t>
            </w:r>
          </w:p>
        </w:tc>
        <w:tc>
          <w:tcPr>
            <w:tcW w:w="1264" w:type="dxa"/>
          </w:tcPr>
          <w:p w14:paraId="7A89EC48" w14:textId="77777777" w:rsidR="008548F6" w:rsidRDefault="008548F6">
            <w:pPr>
              <w:pStyle w:val="ConsPlusNormal"/>
              <w:jc w:val="center"/>
            </w:pPr>
            <w:r>
              <w:t>13262,7</w:t>
            </w:r>
          </w:p>
        </w:tc>
      </w:tr>
      <w:tr w:rsidR="008548F6" w14:paraId="6D2AFF1E" w14:textId="77777777">
        <w:tc>
          <w:tcPr>
            <w:tcW w:w="2948" w:type="dxa"/>
            <w:vMerge w:val="restart"/>
            <w:tcBorders>
              <w:bottom w:val="nil"/>
            </w:tcBorders>
          </w:tcPr>
          <w:p w14:paraId="1572A981" w14:textId="77777777" w:rsidR="008548F6" w:rsidRDefault="008548F6">
            <w:pPr>
              <w:pStyle w:val="ConsPlusNormal"/>
            </w:pPr>
            <w:r>
              <w:t>Комплекс процессных мероприятий 3 "Реализация региональной политики Пермского края в области развития малого и среднего предпринимательства"</w:t>
            </w:r>
          </w:p>
        </w:tc>
        <w:tc>
          <w:tcPr>
            <w:tcW w:w="1928" w:type="dxa"/>
            <w:vMerge w:val="restart"/>
            <w:tcBorders>
              <w:bottom w:val="nil"/>
            </w:tcBorders>
          </w:tcPr>
          <w:p w14:paraId="6ADD6E50" w14:textId="77777777" w:rsidR="008548F6" w:rsidRDefault="008548F6">
            <w:pPr>
              <w:pStyle w:val="ConsPlusNormal"/>
            </w:pPr>
          </w:p>
        </w:tc>
        <w:tc>
          <w:tcPr>
            <w:tcW w:w="1684" w:type="dxa"/>
          </w:tcPr>
          <w:p w14:paraId="4BDDD298" w14:textId="77777777" w:rsidR="008548F6" w:rsidRDefault="008548F6">
            <w:pPr>
              <w:pStyle w:val="ConsPlusNormal"/>
            </w:pPr>
            <w:r>
              <w:t>Всего, в том числе:</w:t>
            </w:r>
          </w:p>
        </w:tc>
        <w:tc>
          <w:tcPr>
            <w:tcW w:w="1144" w:type="dxa"/>
          </w:tcPr>
          <w:p w14:paraId="17E501D7" w14:textId="77777777" w:rsidR="008548F6" w:rsidRDefault="008548F6">
            <w:pPr>
              <w:pStyle w:val="ConsPlusNormal"/>
              <w:jc w:val="center"/>
            </w:pPr>
            <w:r>
              <w:t>422311,5</w:t>
            </w:r>
          </w:p>
        </w:tc>
        <w:tc>
          <w:tcPr>
            <w:tcW w:w="1144" w:type="dxa"/>
          </w:tcPr>
          <w:p w14:paraId="478448CE" w14:textId="77777777" w:rsidR="008548F6" w:rsidRDefault="008548F6">
            <w:pPr>
              <w:pStyle w:val="ConsPlusNormal"/>
              <w:jc w:val="center"/>
            </w:pPr>
            <w:r>
              <w:t>428100,1</w:t>
            </w:r>
          </w:p>
        </w:tc>
        <w:tc>
          <w:tcPr>
            <w:tcW w:w="1144" w:type="dxa"/>
          </w:tcPr>
          <w:p w14:paraId="38E9ED6A" w14:textId="77777777" w:rsidR="008548F6" w:rsidRDefault="008548F6">
            <w:pPr>
              <w:pStyle w:val="ConsPlusNormal"/>
              <w:jc w:val="center"/>
            </w:pPr>
            <w:r>
              <w:t>428100,1</w:t>
            </w:r>
          </w:p>
        </w:tc>
        <w:tc>
          <w:tcPr>
            <w:tcW w:w="1264" w:type="dxa"/>
          </w:tcPr>
          <w:p w14:paraId="0145C88A" w14:textId="77777777" w:rsidR="008548F6" w:rsidRDefault="008548F6">
            <w:pPr>
              <w:pStyle w:val="ConsPlusNormal"/>
              <w:jc w:val="center"/>
            </w:pPr>
            <w:r>
              <w:t>1278511,7</w:t>
            </w:r>
          </w:p>
        </w:tc>
      </w:tr>
      <w:tr w:rsidR="008548F6" w14:paraId="59215B9F" w14:textId="77777777">
        <w:tc>
          <w:tcPr>
            <w:tcW w:w="2948" w:type="dxa"/>
            <w:vMerge/>
            <w:tcBorders>
              <w:bottom w:val="nil"/>
            </w:tcBorders>
          </w:tcPr>
          <w:p w14:paraId="258A0974" w14:textId="77777777" w:rsidR="008548F6" w:rsidRDefault="008548F6">
            <w:pPr>
              <w:pStyle w:val="ConsPlusNormal"/>
            </w:pPr>
          </w:p>
        </w:tc>
        <w:tc>
          <w:tcPr>
            <w:tcW w:w="1928" w:type="dxa"/>
            <w:vMerge/>
            <w:tcBorders>
              <w:bottom w:val="nil"/>
            </w:tcBorders>
          </w:tcPr>
          <w:p w14:paraId="3B996734" w14:textId="77777777" w:rsidR="008548F6" w:rsidRDefault="008548F6">
            <w:pPr>
              <w:pStyle w:val="ConsPlusNormal"/>
            </w:pPr>
          </w:p>
        </w:tc>
        <w:tc>
          <w:tcPr>
            <w:tcW w:w="1684" w:type="dxa"/>
          </w:tcPr>
          <w:p w14:paraId="07191B59" w14:textId="77777777" w:rsidR="008548F6" w:rsidRDefault="008548F6">
            <w:pPr>
              <w:pStyle w:val="ConsPlusNormal"/>
            </w:pPr>
            <w:r>
              <w:t>бюджет Пермского края</w:t>
            </w:r>
          </w:p>
        </w:tc>
        <w:tc>
          <w:tcPr>
            <w:tcW w:w="1144" w:type="dxa"/>
          </w:tcPr>
          <w:p w14:paraId="693AD68F" w14:textId="77777777" w:rsidR="008548F6" w:rsidRDefault="008548F6">
            <w:pPr>
              <w:pStyle w:val="ConsPlusNormal"/>
              <w:jc w:val="center"/>
            </w:pPr>
            <w:r>
              <w:t>412111,5</w:t>
            </w:r>
          </w:p>
        </w:tc>
        <w:tc>
          <w:tcPr>
            <w:tcW w:w="1144" w:type="dxa"/>
          </w:tcPr>
          <w:p w14:paraId="114612C1" w14:textId="77777777" w:rsidR="008548F6" w:rsidRDefault="008548F6">
            <w:pPr>
              <w:pStyle w:val="ConsPlusNormal"/>
              <w:jc w:val="center"/>
            </w:pPr>
            <w:r>
              <w:t>417900,1</w:t>
            </w:r>
          </w:p>
        </w:tc>
        <w:tc>
          <w:tcPr>
            <w:tcW w:w="1144" w:type="dxa"/>
          </w:tcPr>
          <w:p w14:paraId="484A31AE" w14:textId="77777777" w:rsidR="008548F6" w:rsidRDefault="008548F6">
            <w:pPr>
              <w:pStyle w:val="ConsPlusNormal"/>
              <w:jc w:val="center"/>
            </w:pPr>
            <w:r>
              <w:t>417900,1</w:t>
            </w:r>
          </w:p>
        </w:tc>
        <w:tc>
          <w:tcPr>
            <w:tcW w:w="1264" w:type="dxa"/>
          </w:tcPr>
          <w:p w14:paraId="6160C98F" w14:textId="77777777" w:rsidR="008548F6" w:rsidRDefault="008548F6">
            <w:pPr>
              <w:pStyle w:val="ConsPlusNormal"/>
              <w:jc w:val="center"/>
            </w:pPr>
            <w:r>
              <w:t>1247911,7</w:t>
            </w:r>
          </w:p>
        </w:tc>
      </w:tr>
      <w:tr w:rsidR="008548F6" w14:paraId="63E155B5" w14:textId="77777777">
        <w:tblPrEx>
          <w:tblBorders>
            <w:insideH w:val="nil"/>
          </w:tblBorders>
        </w:tblPrEx>
        <w:tc>
          <w:tcPr>
            <w:tcW w:w="2948" w:type="dxa"/>
            <w:vMerge/>
            <w:tcBorders>
              <w:bottom w:val="nil"/>
            </w:tcBorders>
          </w:tcPr>
          <w:p w14:paraId="6FC4D972" w14:textId="77777777" w:rsidR="008548F6" w:rsidRDefault="008548F6">
            <w:pPr>
              <w:pStyle w:val="ConsPlusNormal"/>
            </w:pPr>
          </w:p>
        </w:tc>
        <w:tc>
          <w:tcPr>
            <w:tcW w:w="1928" w:type="dxa"/>
            <w:vMerge/>
            <w:tcBorders>
              <w:bottom w:val="nil"/>
            </w:tcBorders>
          </w:tcPr>
          <w:p w14:paraId="6DD6DFD3" w14:textId="77777777" w:rsidR="008548F6" w:rsidRDefault="008548F6">
            <w:pPr>
              <w:pStyle w:val="ConsPlusNormal"/>
            </w:pPr>
          </w:p>
        </w:tc>
        <w:tc>
          <w:tcPr>
            <w:tcW w:w="1684" w:type="dxa"/>
            <w:tcBorders>
              <w:bottom w:val="nil"/>
            </w:tcBorders>
          </w:tcPr>
          <w:p w14:paraId="675593C4" w14:textId="77777777" w:rsidR="008548F6" w:rsidRDefault="008548F6">
            <w:pPr>
              <w:pStyle w:val="ConsPlusNormal"/>
            </w:pPr>
            <w:r>
              <w:t>внебюджетные источники</w:t>
            </w:r>
          </w:p>
        </w:tc>
        <w:tc>
          <w:tcPr>
            <w:tcW w:w="1144" w:type="dxa"/>
            <w:tcBorders>
              <w:bottom w:val="nil"/>
            </w:tcBorders>
          </w:tcPr>
          <w:p w14:paraId="5912B89E" w14:textId="77777777" w:rsidR="008548F6" w:rsidRDefault="008548F6">
            <w:pPr>
              <w:pStyle w:val="ConsPlusNormal"/>
              <w:jc w:val="center"/>
            </w:pPr>
            <w:r>
              <w:t>10200,0</w:t>
            </w:r>
          </w:p>
        </w:tc>
        <w:tc>
          <w:tcPr>
            <w:tcW w:w="1144" w:type="dxa"/>
            <w:tcBorders>
              <w:bottom w:val="nil"/>
            </w:tcBorders>
          </w:tcPr>
          <w:p w14:paraId="3E416D40" w14:textId="77777777" w:rsidR="008548F6" w:rsidRDefault="008548F6">
            <w:pPr>
              <w:pStyle w:val="ConsPlusNormal"/>
              <w:jc w:val="center"/>
            </w:pPr>
            <w:r>
              <w:t>10200,0</w:t>
            </w:r>
          </w:p>
        </w:tc>
        <w:tc>
          <w:tcPr>
            <w:tcW w:w="1144" w:type="dxa"/>
            <w:tcBorders>
              <w:bottom w:val="nil"/>
            </w:tcBorders>
          </w:tcPr>
          <w:p w14:paraId="6F0900A5" w14:textId="77777777" w:rsidR="008548F6" w:rsidRDefault="008548F6">
            <w:pPr>
              <w:pStyle w:val="ConsPlusNormal"/>
              <w:jc w:val="center"/>
            </w:pPr>
            <w:r>
              <w:t>10200,0</w:t>
            </w:r>
          </w:p>
        </w:tc>
        <w:tc>
          <w:tcPr>
            <w:tcW w:w="1264" w:type="dxa"/>
            <w:tcBorders>
              <w:bottom w:val="nil"/>
            </w:tcBorders>
          </w:tcPr>
          <w:p w14:paraId="476AB652" w14:textId="77777777" w:rsidR="008548F6" w:rsidRDefault="008548F6">
            <w:pPr>
              <w:pStyle w:val="ConsPlusNormal"/>
              <w:jc w:val="center"/>
            </w:pPr>
            <w:r>
              <w:t>30600,0</w:t>
            </w:r>
          </w:p>
        </w:tc>
      </w:tr>
      <w:tr w:rsidR="008548F6" w14:paraId="1CFACBFC" w14:textId="77777777">
        <w:tblPrEx>
          <w:tblBorders>
            <w:insideH w:val="nil"/>
          </w:tblBorders>
        </w:tblPrEx>
        <w:tc>
          <w:tcPr>
            <w:tcW w:w="11256" w:type="dxa"/>
            <w:gridSpan w:val="7"/>
            <w:tcBorders>
              <w:top w:val="nil"/>
            </w:tcBorders>
          </w:tcPr>
          <w:p w14:paraId="56A1EC80" w14:textId="77777777" w:rsidR="008548F6" w:rsidRDefault="008548F6">
            <w:pPr>
              <w:pStyle w:val="ConsPlusNormal"/>
              <w:jc w:val="both"/>
            </w:pPr>
            <w:r>
              <w:t xml:space="preserve">(в ред. </w:t>
            </w:r>
            <w:hyperlink r:id="rId195">
              <w:r>
                <w:rPr>
                  <w:color w:val="0000FF"/>
                </w:rPr>
                <w:t>Постановления</w:t>
              </w:r>
            </w:hyperlink>
            <w:r>
              <w:t xml:space="preserve"> Правительства Пермского края от 23.04.2024 N 235-п)</w:t>
            </w:r>
          </w:p>
        </w:tc>
      </w:tr>
      <w:tr w:rsidR="008548F6" w14:paraId="3DAC3685" w14:textId="77777777">
        <w:tc>
          <w:tcPr>
            <w:tcW w:w="2948" w:type="dxa"/>
            <w:vMerge w:val="restart"/>
            <w:tcBorders>
              <w:bottom w:val="nil"/>
            </w:tcBorders>
          </w:tcPr>
          <w:p w14:paraId="5C704216" w14:textId="77777777" w:rsidR="008548F6" w:rsidRDefault="008548F6">
            <w:pPr>
              <w:pStyle w:val="ConsPlusNormal"/>
            </w:pPr>
            <w:r>
              <w:t xml:space="preserve">Направление 3.1 "Субсидии некоммерческой организации "Пермский фонд развития предпринимательства" на оказание информационно-консультационной поддержки субъектам малого и среднего предпринимательства, а также физическим лицам, </w:t>
            </w:r>
            <w:r>
              <w:lastRenderedPageBreak/>
              <w:t>применяющим специальный налоговый режим "Налог на профессиональный доход"</w:t>
            </w:r>
          </w:p>
        </w:tc>
        <w:tc>
          <w:tcPr>
            <w:tcW w:w="1928" w:type="dxa"/>
            <w:vMerge w:val="restart"/>
            <w:tcBorders>
              <w:bottom w:val="nil"/>
            </w:tcBorders>
          </w:tcPr>
          <w:p w14:paraId="59A42107" w14:textId="77777777" w:rsidR="008548F6" w:rsidRDefault="008548F6">
            <w:pPr>
              <w:pStyle w:val="ConsPlusNormal"/>
              <w:jc w:val="center"/>
            </w:pPr>
            <w:r>
              <w:lastRenderedPageBreak/>
              <w:t>Агентство по развитию малого и среднего предпринимательства Пермского края</w:t>
            </w:r>
          </w:p>
        </w:tc>
        <w:tc>
          <w:tcPr>
            <w:tcW w:w="1684" w:type="dxa"/>
          </w:tcPr>
          <w:p w14:paraId="0893FDFC" w14:textId="77777777" w:rsidR="008548F6" w:rsidRDefault="008548F6">
            <w:pPr>
              <w:pStyle w:val="ConsPlusNormal"/>
            </w:pPr>
            <w:r>
              <w:t>Всего, в том числе:</w:t>
            </w:r>
          </w:p>
        </w:tc>
        <w:tc>
          <w:tcPr>
            <w:tcW w:w="1144" w:type="dxa"/>
          </w:tcPr>
          <w:p w14:paraId="30836A5D" w14:textId="77777777" w:rsidR="008548F6" w:rsidRDefault="008548F6">
            <w:pPr>
              <w:pStyle w:val="ConsPlusNormal"/>
              <w:jc w:val="center"/>
            </w:pPr>
            <w:r>
              <w:t>97031,2</w:t>
            </w:r>
          </w:p>
        </w:tc>
        <w:tc>
          <w:tcPr>
            <w:tcW w:w="1144" w:type="dxa"/>
          </w:tcPr>
          <w:p w14:paraId="3C944601" w14:textId="77777777" w:rsidR="008548F6" w:rsidRDefault="008548F6">
            <w:pPr>
              <w:pStyle w:val="ConsPlusNormal"/>
              <w:jc w:val="center"/>
            </w:pPr>
            <w:r>
              <w:t>79582,7</w:t>
            </w:r>
          </w:p>
        </w:tc>
        <w:tc>
          <w:tcPr>
            <w:tcW w:w="1144" w:type="dxa"/>
          </w:tcPr>
          <w:p w14:paraId="1F4E7480" w14:textId="77777777" w:rsidR="008548F6" w:rsidRDefault="008548F6">
            <w:pPr>
              <w:pStyle w:val="ConsPlusNormal"/>
              <w:jc w:val="center"/>
            </w:pPr>
            <w:r>
              <w:t>79582,7</w:t>
            </w:r>
          </w:p>
        </w:tc>
        <w:tc>
          <w:tcPr>
            <w:tcW w:w="1264" w:type="dxa"/>
          </w:tcPr>
          <w:p w14:paraId="1FD807B4" w14:textId="77777777" w:rsidR="008548F6" w:rsidRDefault="008548F6">
            <w:pPr>
              <w:pStyle w:val="ConsPlusNormal"/>
              <w:jc w:val="center"/>
            </w:pPr>
            <w:r>
              <w:t>256196,6</w:t>
            </w:r>
          </w:p>
        </w:tc>
      </w:tr>
      <w:tr w:rsidR="008548F6" w14:paraId="1E230EAF" w14:textId="77777777">
        <w:tc>
          <w:tcPr>
            <w:tcW w:w="2948" w:type="dxa"/>
            <w:vMerge/>
            <w:tcBorders>
              <w:bottom w:val="nil"/>
            </w:tcBorders>
          </w:tcPr>
          <w:p w14:paraId="12B453A7" w14:textId="77777777" w:rsidR="008548F6" w:rsidRDefault="008548F6">
            <w:pPr>
              <w:pStyle w:val="ConsPlusNormal"/>
            </w:pPr>
          </w:p>
        </w:tc>
        <w:tc>
          <w:tcPr>
            <w:tcW w:w="1928" w:type="dxa"/>
            <w:vMerge/>
            <w:tcBorders>
              <w:bottom w:val="nil"/>
            </w:tcBorders>
          </w:tcPr>
          <w:p w14:paraId="2AF9DE26" w14:textId="77777777" w:rsidR="008548F6" w:rsidRDefault="008548F6">
            <w:pPr>
              <w:pStyle w:val="ConsPlusNormal"/>
            </w:pPr>
          </w:p>
        </w:tc>
        <w:tc>
          <w:tcPr>
            <w:tcW w:w="1684" w:type="dxa"/>
          </w:tcPr>
          <w:p w14:paraId="4ECC1F49" w14:textId="77777777" w:rsidR="008548F6" w:rsidRDefault="008548F6">
            <w:pPr>
              <w:pStyle w:val="ConsPlusNormal"/>
            </w:pPr>
            <w:r>
              <w:t>бюджет Пермского края</w:t>
            </w:r>
          </w:p>
        </w:tc>
        <w:tc>
          <w:tcPr>
            <w:tcW w:w="1144" w:type="dxa"/>
          </w:tcPr>
          <w:p w14:paraId="07D9184D" w14:textId="77777777" w:rsidR="008548F6" w:rsidRDefault="008548F6">
            <w:pPr>
              <w:pStyle w:val="ConsPlusNormal"/>
              <w:jc w:val="center"/>
            </w:pPr>
            <w:r>
              <w:t>86831,2</w:t>
            </w:r>
          </w:p>
        </w:tc>
        <w:tc>
          <w:tcPr>
            <w:tcW w:w="1144" w:type="dxa"/>
          </w:tcPr>
          <w:p w14:paraId="2E860137" w14:textId="77777777" w:rsidR="008548F6" w:rsidRDefault="008548F6">
            <w:pPr>
              <w:pStyle w:val="ConsPlusNormal"/>
              <w:jc w:val="center"/>
            </w:pPr>
            <w:r>
              <w:t>69382,7</w:t>
            </w:r>
          </w:p>
        </w:tc>
        <w:tc>
          <w:tcPr>
            <w:tcW w:w="1144" w:type="dxa"/>
          </w:tcPr>
          <w:p w14:paraId="65E95A25" w14:textId="77777777" w:rsidR="008548F6" w:rsidRDefault="008548F6">
            <w:pPr>
              <w:pStyle w:val="ConsPlusNormal"/>
              <w:jc w:val="center"/>
            </w:pPr>
            <w:r>
              <w:t>69382,7</w:t>
            </w:r>
          </w:p>
        </w:tc>
        <w:tc>
          <w:tcPr>
            <w:tcW w:w="1264" w:type="dxa"/>
          </w:tcPr>
          <w:p w14:paraId="44341C00" w14:textId="77777777" w:rsidR="008548F6" w:rsidRDefault="008548F6">
            <w:pPr>
              <w:pStyle w:val="ConsPlusNormal"/>
              <w:jc w:val="center"/>
            </w:pPr>
            <w:r>
              <w:t>225596,6</w:t>
            </w:r>
          </w:p>
        </w:tc>
      </w:tr>
      <w:tr w:rsidR="008548F6" w14:paraId="3A8FC4C9" w14:textId="77777777">
        <w:tblPrEx>
          <w:tblBorders>
            <w:insideH w:val="nil"/>
          </w:tblBorders>
        </w:tblPrEx>
        <w:tc>
          <w:tcPr>
            <w:tcW w:w="2948" w:type="dxa"/>
            <w:vMerge/>
            <w:tcBorders>
              <w:bottom w:val="nil"/>
            </w:tcBorders>
          </w:tcPr>
          <w:p w14:paraId="41F70B84" w14:textId="77777777" w:rsidR="008548F6" w:rsidRDefault="008548F6">
            <w:pPr>
              <w:pStyle w:val="ConsPlusNormal"/>
            </w:pPr>
          </w:p>
        </w:tc>
        <w:tc>
          <w:tcPr>
            <w:tcW w:w="1928" w:type="dxa"/>
            <w:vMerge/>
            <w:tcBorders>
              <w:bottom w:val="nil"/>
            </w:tcBorders>
          </w:tcPr>
          <w:p w14:paraId="3D81ACC8" w14:textId="77777777" w:rsidR="008548F6" w:rsidRDefault="008548F6">
            <w:pPr>
              <w:pStyle w:val="ConsPlusNormal"/>
            </w:pPr>
          </w:p>
        </w:tc>
        <w:tc>
          <w:tcPr>
            <w:tcW w:w="1684" w:type="dxa"/>
            <w:tcBorders>
              <w:bottom w:val="nil"/>
            </w:tcBorders>
          </w:tcPr>
          <w:p w14:paraId="32CE48BA" w14:textId="77777777" w:rsidR="008548F6" w:rsidRDefault="008548F6">
            <w:pPr>
              <w:pStyle w:val="ConsPlusNormal"/>
            </w:pPr>
            <w:r>
              <w:t>внебюджетные источники</w:t>
            </w:r>
          </w:p>
        </w:tc>
        <w:tc>
          <w:tcPr>
            <w:tcW w:w="1144" w:type="dxa"/>
            <w:tcBorders>
              <w:bottom w:val="nil"/>
            </w:tcBorders>
          </w:tcPr>
          <w:p w14:paraId="2EC8D9C5" w14:textId="77777777" w:rsidR="008548F6" w:rsidRDefault="008548F6">
            <w:pPr>
              <w:pStyle w:val="ConsPlusNormal"/>
              <w:jc w:val="center"/>
            </w:pPr>
            <w:r>
              <w:t>10200,0</w:t>
            </w:r>
          </w:p>
        </w:tc>
        <w:tc>
          <w:tcPr>
            <w:tcW w:w="1144" w:type="dxa"/>
            <w:tcBorders>
              <w:bottom w:val="nil"/>
            </w:tcBorders>
          </w:tcPr>
          <w:p w14:paraId="6A571801" w14:textId="77777777" w:rsidR="008548F6" w:rsidRDefault="008548F6">
            <w:pPr>
              <w:pStyle w:val="ConsPlusNormal"/>
              <w:jc w:val="center"/>
            </w:pPr>
            <w:r>
              <w:t>10200,0</w:t>
            </w:r>
          </w:p>
        </w:tc>
        <w:tc>
          <w:tcPr>
            <w:tcW w:w="1144" w:type="dxa"/>
            <w:tcBorders>
              <w:bottom w:val="nil"/>
            </w:tcBorders>
          </w:tcPr>
          <w:p w14:paraId="2A40DC78" w14:textId="77777777" w:rsidR="008548F6" w:rsidRDefault="008548F6">
            <w:pPr>
              <w:pStyle w:val="ConsPlusNormal"/>
              <w:jc w:val="center"/>
            </w:pPr>
            <w:r>
              <w:t>10200,0</w:t>
            </w:r>
          </w:p>
        </w:tc>
        <w:tc>
          <w:tcPr>
            <w:tcW w:w="1264" w:type="dxa"/>
            <w:tcBorders>
              <w:bottom w:val="nil"/>
            </w:tcBorders>
          </w:tcPr>
          <w:p w14:paraId="1556B5F9" w14:textId="77777777" w:rsidR="008548F6" w:rsidRDefault="008548F6">
            <w:pPr>
              <w:pStyle w:val="ConsPlusNormal"/>
              <w:jc w:val="center"/>
            </w:pPr>
            <w:r>
              <w:t>30600,0</w:t>
            </w:r>
          </w:p>
        </w:tc>
      </w:tr>
      <w:tr w:rsidR="008548F6" w14:paraId="31DECBBF" w14:textId="77777777">
        <w:tblPrEx>
          <w:tblBorders>
            <w:insideH w:val="nil"/>
          </w:tblBorders>
        </w:tblPrEx>
        <w:tc>
          <w:tcPr>
            <w:tcW w:w="11256" w:type="dxa"/>
            <w:gridSpan w:val="7"/>
            <w:tcBorders>
              <w:top w:val="nil"/>
            </w:tcBorders>
          </w:tcPr>
          <w:p w14:paraId="387D16C1" w14:textId="77777777" w:rsidR="008548F6" w:rsidRDefault="008548F6">
            <w:pPr>
              <w:pStyle w:val="ConsPlusNormal"/>
              <w:jc w:val="both"/>
            </w:pPr>
            <w:r>
              <w:t xml:space="preserve">(в ред. </w:t>
            </w:r>
            <w:hyperlink r:id="rId196">
              <w:r>
                <w:rPr>
                  <w:color w:val="0000FF"/>
                </w:rPr>
                <w:t>Постановления</w:t>
              </w:r>
            </w:hyperlink>
            <w:r>
              <w:t xml:space="preserve"> Правительства Пермского края от 23.04.2024 N 235-п)</w:t>
            </w:r>
          </w:p>
        </w:tc>
      </w:tr>
      <w:tr w:rsidR="008548F6" w14:paraId="557DB426" w14:textId="77777777">
        <w:tc>
          <w:tcPr>
            <w:tcW w:w="2948" w:type="dxa"/>
            <w:vMerge w:val="restart"/>
            <w:tcBorders>
              <w:bottom w:val="nil"/>
            </w:tcBorders>
          </w:tcPr>
          <w:p w14:paraId="4B3B2BDD" w14:textId="77777777" w:rsidR="008548F6" w:rsidRDefault="008548F6">
            <w:pPr>
              <w:pStyle w:val="ConsPlusNormal"/>
            </w:pPr>
            <w:r>
              <w:t>Направление 3.2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1928" w:type="dxa"/>
            <w:vMerge w:val="restart"/>
            <w:tcBorders>
              <w:bottom w:val="nil"/>
            </w:tcBorders>
          </w:tcPr>
          <w:p w14:paraId="380E9015"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684" w:type="dxa"/>
          </w:tcPr>
          <w:p w14:paraId="21BA4475" w14:textId="77777777" w:rsidR="008548F6" w:rsidRDefault="008548F6">
            <w:pPr>
              <w:pStyle w:val="ConsPlusNormal"/>
            </w:pPr>
            <w:r>
              <w:t>Всего, в том числе:</w:t>
            </w:r>
          </w:p>
        </w:tc>
        <w:tc>
          <w:tcPr>
            <w:tcW w:w="1144" w:type="dxa"/>
          </w:tcPr>
          <w:p w14:paraId="01E0F348" w14:textId="77777777" w:rsidR="008548F6" w:rsidRDefault="008548F6">
            <w:pPr>
              <w:pStyle w:val="ConsPlusNormal"/>
              <w:jc w:val="center"/>
            </w:pPr>
            <w:r>
              <w:t>25200,3</w:t>
            </w:r>
          </w:p>
        </w:tc>
        <w:tc>
          <w:tcPr>
            <w:tcW w:w="1144" w:type="dxa"/>
          </w:tcPr>
          <w:p w14:paraId="2DE1BC2B" w14:textId="77777777" w:rsidR="008548F6" w:rsidRDefault="008548F6">
            <w:pPr>
              <w:pStyle w:val="ConsPlusNormal"/>
              <w:jc w:val="center"/>
            </w:pPr>
            <w:r>
              <w:t>28147,4</w:t>
            </w:r>
          </w:p>
        </w:tc>
        <w:tc>
          <w:tcPr>
            <w:tcW w:w="1144" w:type="dxa"/>
          </w:tcPr>
          <w:p w14:paraId="47FC7B24" w14:textId="77777777" w:rsidR="008548F6" w:rsidRDefault="008548F6">
            <w:pPr>
              <w:pStyle w:val="ConsPlusNormal"/>
              <w:jc w:val="center"/>
            </w:pPr>
            <w:r>
              <w:t>28147,4</w:t>
            </w:r>
          </w:p>
        </w:tc>
        <w:tc>
          <w:tcPr>
            <w:tcW w:w="1264" w:type="dxa"/>
          </w:tcPr>
          <w:p w14:paraId="3C0CE36E" w14:textId="77777777" w:rsidR="008548F6" w:rsidRDefault="008548F6">
            <w:pPr>
              <w:pStyle w:val="ConsPlusNormal"/>
              <w:jc w:val="center"/>
            </w:pPr>
            <w:r>
              <w:t>81495,1</w:t>
            </w:r>
          </w:p>
        </w:tc>
      </w:tr>
      <w:tr w:rsidR="008548F6" w14:paraId="17C45D70" w14:textId="77777777">
        <w:tblPrEx>
          <w:tblBorders>
            <w:insideH w:val="nil"/>
          </w:tblBorders>
        </w:tblPrEx>
        <w:tc>
          <w:tcPr>
            <w:tcW w:w="2948" w:type="dxa"/>
            <w:vMerge/>
            <w:tcBorders>
              <w:bottom w:val="nil"/>
            </w:tcBorders>
          </w:tcPr>
          <w:p w14:paraId="5274F0B1" w14:textId="77777777" w:rsidR="008548F6" w:rsidRDefault="008548F6">
            <w:pPr>
              <w:pStyle w:val="ConsPlusNormal"/>
            </w:pPr>
          </w:p>
        </w:tc>
        <w:tc>
          <w:tcPr>
            <w:tcW w:w="1928" w:type="dxa"/>
            <w:vMerge/>
            <w:tcBorders>
              <w:bottom w:val="nil"/>
            </w:tcBorders>
          </w:tcPr>
          <w:p w14:paraId="6B429CCD" w14:textId="77777777" w:rsidR="008548F6" w:rsidRDefault="008548F6">
            <w:pPr>
              <w:pStyle w:val="ConsPlusNormal"/>
            </w:pPr>
          </w:p>
        </w:tc>
        <w:tc>
          <w:tcPr>
            <w:tcW w:w="1684" w:type="dxa"/>
            <w:tcBorders>
              <w:bottom w:val="nil"/>
            </w:tcBorders>
          </w:tcPr>
          <w:p w14:paraId="758650E4" w14:textId="77777777" w:rsidR="008548F6" w:rsidRDefault="008548F6">
            <w:pPr>
              <w:pStyle w:val="ConsPlusNormal"/>
            </w:pPr>
            <w:r>
              <w:t>бюджет Пермского края</w:t>
            </w:r>
          </w:p>
        </w:tc>
        <w:tc>
          <w:tcPr>
            <w:tcW w:w="1144" w:type="dxa"/>
            <w:tcBorders>
              <w:bottom w:val="nil"/>
            </w:tcBorders>
          </w:tcPr>
          <w:p w14:paraId="3CDA34BD" w14:textId="77777777" w:rsidR="008548F6" w:rsidRDefault="008548F6">
            <w:pPr>
              <w:pStyle w:val="ConsPlusNormal"/>
              <w:jc w:val="center"/>
            </w:pPr>
            <w:r>
              <w:t>25200,3</w:t>
            </w:r>
          </w:p>
        </w:tc>
        <w:tc>
          <w:tcPr>
            <w:tcW w:w="1144" w:type="dxa"/>
            <w:tcBorders>
              <w:bottom w:val="nil"/>
            </w:tcBorders>
          </w:tcPr>
          <w:p w14:paraId="1A25FE85" w14:textId="77777777" w:rsidR="008548F6" w:rsidRDefault="008548F6">
            <w:pPr>
              <w:pStyle w:val="ConsPlusNormal"/>
              <w:jc w:val="center"/>
            </w:pPr>
            <w:r>
              <w:t>28147,4</w:t>
            </w:r>
          </w:p>
        </w:tc>
        <w:tc>
          <w:tcPr>
            <w:tcW w:w="1144" w:type="dxa"/>
            <w:tcBorders>
              <w:bottom w:val="nil"/>
            </w:tcBorders>
          </w:tcPr>
          <w:p w14:paraId="3EA1EF36" w14:textId="77777777" w:rsidR="008548F6" w:rsidRDefault="008548F6">
            <w:pPr>
              <w:pStyle w:val="ConsPlusNormal"/>
              <w:jc w:val="center"/>
            </w:pPr>
            <w:r>
              <w:t>28147,4</w:t>
            </w:r>
          </w:p>
        </w:tc>
        <w:tc>
          <w:tcPr>
            <w:tcW w:w="1264" w:type="dxa"/>
            <w:tcBorders>
              <w:bottom w:val="nil"/>
            </w:tcBorders>
          </w:tcPr>
          <w:p w14:paraId="6562BB9D" w14:textId="77777777" w:rsidR="008548F6" w:rsidRDefault="008548F6">
            <w:pPr>
              <w:pStyle w:val="ConsPlusNormal"/>
              <w:jc w:val="center"/>
            </w:pPr>
            <w:r>
              <w:t>81495,1</w:t>
            </w:r>
          </w:p>
        </w:tc>
      </w:tr>
      <w:tr w:rsidR="008548F6" w14:paraId="5DD881F5" w14:textId="77777777">
        <w:tblPrEx>
          <w:tblBorders>
            <w:insideH w:val="nil"/>
          </w:tblBorders>
        </w:tblPrEx>
        <w:tc>
          <w:tcPr>
            <w:tcW w:w="11256" w:type="dxa"/>
            <w:gridSpan w:val="7"/>
            <w:tcBorders>
              <w:top w:val="nil"/>
            </w:tcBorders>
          </w:tcPr>
          <w:p w14:paraId="63415EA3" w14:textId="77777777" w:rsidR="008548F6" w:rsidRDefault="008548F6">
            <w:pPr>
              <w:pStyle w:val="ConsPlusNormal"/>
              <w:jc w:val="both"/>
            </w:pPr>
            <w:r>
              <w:t xml:space="preserve">(в ред. </w:t>
            </w:r>
            <w:hyperlink r:id="rId197">
              <w:r>
                <w:rPr>
                  <w:color w:val="0000FF"/>
                </w:rPr>
                <w:t>Постановления</w:t>
              </w:r>
            </w:hyperlink>
            <w:r>
              <w:t xml:space="preserve"> Правительства Пермского края от 23.04.2024 N 235-п)</w:t>
            </w:r>
          </w:p>
        </w:tc>
      </w:tr>
      <w:tr w:rsidR="008548F6" w14:paraId="38479BD3" w14:textId="77777777">
        <w:tc>
          <w:tcPr>
            <w:tcW w:w="2948" w:type="dxa"/>
            <w:vMerge w:val="restart"/>
            <w:tcBorders>
              <w:bottom w:val="nil"/>
            </w:tcBorders>
          </w:tcPr>
          <w:p w14:paraId="55FE7FAD" w14:textId="77777777" w:rsidR="008548F6" w:rsidRDefault="008548F6">
            <w:pPr>
              <w:pStyle w:val="ConsPlusNormal"/>
            </w:pPr>
            <w:r>
              <w:t>Направление 3.3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1928" w:type="dxa"/>
            <w:vMerge w:val="restart"/>
            <w:tcBorders>
              <w:bottom w:val="nil"/>
            </w:tcBorders>
          </w:tcPr>
          <w:p w14:paraId="1F74EA5D"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684" w:type="dxa"/>
          </w:tcPr>
          <w:p w14:paraId="634FB572" w14:textId="77777777" w:rsidR="008548F6" w:rsidRDefault="008548F6">
            <w:pPr>
              <w:pStyle w:val="ConsPlusNormal"/>
            </w:pPr>
            <w:r>
              <w:t>Всего, в том числе:</w:t>
            </w:r>
          </w:p>
        </w:tc>
        <w:tc>
          <w:tcPr>
            <w:tcW w:w="1144" w:type="dxa"/>
          </w:tcPr>
          <w:p w14:paraId="03F0B115" w14:textId="77777777" w:rsidR="008548F6" w:rsidRDefault="008548F6">
            <w:pPr>
              <w:pStyle w:val="ConsPlusNormal"/>
              <w:jc w:val="center"/>
            </w:pPr>
            <w:r>
              <w:t>0,0</w:t>
            </w:r>
          </w:p>
        </w:tc>
        <w:tc>
          <w:tcPr>
            <w:tcW w:w="1144" w:type="dxa"/>
          </w:tcPr>
          <w:p w14:paraId="43C61DDD" w14:textId="77777777" w:rsidR="008548F6" w:rsidRDefault="008548F6">
            <w:pPr>
              <w:pStyle w:val="ConsPlusNormal"/>
              <w:jc w:val="center"/>
            </w:pPr>
            <w:r>
              <w:t>142500,0</w:t>
            </w:r>
          </w:p>
        </w:tc>
        <w:tc>
          <w:tcPr>
            <w:tcW w:w="1144" w:type="dxa"/>
          </w:tcPr>
          <w:p w14:paraId="227479B5" w14:textId="77777777" w:rsidR="008548F6" w:rsidRDefault="008548F6">
            <w:pPr>
              <w:pStyle w:val="ConsPlusNormal"/>
              <w:jc w:val="center"/>
            </w:pPr>
            <w:r>
              <w:t>142500,0</w:t>
            </w:r>
          </w:p>
        </w:tc>
        <w:tc>
          <w:tcPr>
            <w:tcW w:w="1264" w:type="dxa"/>
          </w:tcPr>
          <w:p w14:paraId="696DE719" w14:textId="77777777" w:rsidR="008548F6" w:rsidRDefault="008548F6">
            <w:pPr>
              <w:pStyle w:val="ConsPlusNormal"/>
              <w:jc w:val="center"/>
            </w:pPr>
            <w:r>
              <w:t>285000,0</w:t>
            </w:r>
          </w:p>
        </w:tc>
      </w:tr>
      <w:tr w:rsidR="008548F6" w14:paraId="7722355A" w14:textId="77777777">
        <w:tblPrEx>
          <w:tblBorders>
            <w:insideH w:val="nil"/>
          </w:tblBorders>
        </w:tblPrEx>
        <w:tc>
          <w:tcPr>
            <w:tcW w:w="2948" w:type="dxa"/>
            <w:vMerge/>
            <w:tcBorders>
              <w:bottom w:val="nil"/>
            </w:tcBorders>
          </w:tcPr>
          <w:p w14:paraId="2E31BD27" w14:textId="77777777" w:rsidR="008548F6" w:rsidRDefault="008548F6">
            <w:pPr>
              <w:pStyle w:val="ConsPlusNormal"/>
            </w:pPr>
          </w:p>
        </w:tc>
        <w:tc>
          <w:tcPr>
            <w:tcW w:w="1928" w:type="dxa"/>
            <w:vMerge/>
            <w:tcBorders>
              <w:bottom w:val="nil"/>
            </w:tcBorders>
          </w:tcPr>
          <w:p w14:paraId="4532504B" w14:textId="77777777" w:rsidR="008548F6" w:rsidRDefault="008548F6">
            <w:pPr>
              <w:pStyle w:val="ConsPlusNormal"/>
            </w:pPr>
          </w:p>
        </w:tc>
        <w:tc>
          <w:tcPr>
            <w:tcW w:w="1684" w:type="dxa"/>
            <w:tcBorders>
              <w:bottom w:val="nil"/>
            </w:tcBorders>
          </w:tcPr>
          <w:p w14:paraId="363F1FE5" w14:textId="77777777" w:rsidR="008548F6" w:rsidRDefault="008548F6">
            <w:pPr>
              <w:pStyle w:val="ConsPlusNormal"/>
            </w:pPr>
            <w:r>
              <w:t>бюджет Пермского края</w:t>
            </w:r>
          </w:p>
        </w:tc>
        <w:tc>
          <w:tcPr>
            <w:tcW w:w="1144" w:type="dxa"/>
            <w:tcBorders>
              <w:bottom w:val="nil"/>
            </w:tcBorders>
          </w:tcPr>
          <w:p w14:paraId="2EB75515" w14:textId="77777777" w:rsidR="008548F6" w:rsidRDefault="008548F6">
            <w:pPr>
              <w:pStyle w:val="ConsPlusNormal"/>
              <w:jc w:val="center"/>
            </w:pPr>
            <w:r>
              <w:t>0,0</w:t>
            </w:r>
          </w:p>
        </w:tc>
        <w:tc>
          <w:tcPr>
            <w:tcW w:w="1144" w:type="dxa"/>
            <w:tcBorders>
              <w:bottom w:val="nil"/>
            </w:tcBorders>
          </w:tcPr>
          <w:p w14:paraId="4A47C5A5" w14:textId="77777777" w:rsidR="008548F6" w:rsidRDefault="008548F6">
            <w:pPr>
              <w:pStyle w:val="ConsPlusNormal"/>
              <w:jc w:val="center"/>
            </w:pPr>
            <w:r>
              <w:t>142500,0</w:t>
            </w:r>
          </w:p>
        </w:tc>
        <w:tc>
          <w:tcPr>
            <w:tcW w:w="1144" w:type="dxa"/>
            <w:tcBorders>
              <w:bottom w:val="nil"/>
            </w:tcBorders>
          </w:tcPr>
          <w:p w14:paraId="3E761B91" w14:textId="77777777" w:rsidR="008548F6" w:rsidRDefault="008548F6">
            <w:pPr>
              <w:pStyle w:val="ConsPlusNormal"/>
              <w:jc w:val="center"/>
            </w:pPr>
            <w:r>
              <w:t>142500,0</w:t>
            </w:r>
          </w:p>
        </w:tc>
        <w:tc>
          <w:tcPr>
            <w:tcW w:w="1264" w:type="dxa"/>
            <w:tcBorders>
              <w:bottom w:val="nil"/>
            </w:tcBorders>
          </w:tcPr>
          <w:p w14:paraId="540C4E3C" w14:textId="77777777" w:rsidR="008548F6" w:rsidRDefault="008548F6">
            <w:pPr>
              <w:pStyle w:val="ConsPlusNormal"/>
              <w:jc w:val="center"/>
            </w:pPr>
            <w:r>
              <w:t>285000,0</w:t>
            </w:r>
          </w:p>
        </w:tc>
      </w:tr>
      <w:tr w:rsidR="008548F6" w14:paraId="354D53AB" w14:textId="77777777">
        <w:tblPrEx>
          <w:tblBorders>
            <w:insideH w:val="nil"/>
          </w:tblBorders>
        </w:tblPrEx>
        <w:tc>
          <w:tcPr>
            <w:tcW w:w="11256" w:type="dxa"/>
            <w:gridSpan w:val="7"/>
            <w:tcBorders>
              <w:top w:val="nil"/>
            </w:tcBorders>
          </w:tcPr>
          <w:p w14:paraId="7665AA90" w14:textId="77777777" w:rsidR="008548F6" w:rsidRDefault="008548F6">
            <w:pPr>
              <w:pStyle w:val="ConsPlusNormal"/>
              <w:jc w:val="both"/>
            </w:pPr>
            <w:r>
              <w:t xml:space="preserve">(в ред. </w:t>
            </w:r>
            <w:hyperlink r:id="rId198">
              <w:r>
                <w:rPr>
                  <w:color w:val="0000FF"/>
                </w:rPr>
                <w:t>Постановления</w:t>
              </w:r>
            </w:hyperlink>
            <w:r>
              <w:t xml:space="preserve"> Правительства Пермского края от 23.04.2024 N 235-п)</w:t>
            </w:r>
          </w:p>
        </w:tc>
      </w:tr>
      <w:tr w:rsidR="008548F6" w14:paraId="71D71E0B" w14:textId="77777777">
        <w:tc>
          <w:tcPr>
            <w:tcW w:w="2948" w:type="dxa"/>
            <w:vMerge w:val="restart"/>
            <w:tcBorders>
              <w:bottom w:val="nil"/>
            </w:tcBorders>
          </w:tcPr>
          <w:p w14:paraId="728F9C9D" w14:textId="77777777" w:rsidR="008548F6" w:rsidRDefault="008548F6">
            <w:pPr>
              <w:pStyle w:val="ConsPlusNormal"/>
            </w:pPr>
            <w:r>
              <w:t xml:space="preserve">Направление 3.4 "Взнос в уставный капитал АО </w:t>
            </w:r>
            <w:r>
              <w:lastRenderedPageBreak/>
              <w:t>"Микрофинансовая компания Пермского края" в целях увеличения капитализации фонда финансирования для выдачи займов субъектам малого и среднего предпринимательства"</w:t>
            </w:r>
          </w:p>
        </w:tc>
        <w:tc>
          <w:tcPr>
            <w:tcW w:w="1928" w:type="dxa"/>
            <w:vMerge w:val="restart"/>
            <w:tcBorders>
              <w:bottom w:val="nil"/>
            </w:tcBorders>
          </w:tcPr>
          <w:p w14:paraId="0A78168B" w14:textId="77777777" w:rsidR="008548F6" w:rsidRDefault="008548F6">
            <w:pPr>
              <w:pStyle w:val="ConsPlusNormal"/>
              <w:jc w:val="center"/>
            </w:pPr>
            <w:r>
              <w:lastRenderedPageBreak/>
              <w:t xml:space="preserve">Агентство по развитию малого и </w:t>
            </w:r>
            <w:r>
              <w:lastRenderedPageBreak/>
              <w:t>среднего предпринимательства Пермского края</w:t>
            </w:r>
          </w:p>
        </w:tc>
        <w:tc>
          <w:tcPr>
            <w:tcW w:w="1684" w:type="dxa"/>
          </w:tcPr>
          <w:p w14:paraId="3C058E5D" w14:textId="77777777" w:rsidR="008548F6" w:rsidRDefault="008548F6">
            <w:pPr>
              <w:pStyle w:val="ConsPlusNormal"/>
            </w:pPr>
            <w:r>
              <w:lastRenderedPageBreak/>
              <w:t>Всего, в том числе:</w:t>
            </w:r>
          </w:p>
        </w:tc>
        <w:tc>
          <w:tcPr>
            <w:tcW w:w="1144" w:type="dxa"/>
          </w:tcPr>
          <w:p w14:paraId="3C3364A5" w14:textId="77777777" w:rsidR="008548F6" w:rsidRDefault="008548F6">
            <w:pPr>
              <w:pStyle w:val="ConsPlusNormal"/>
              <w:jc w:val="center"/>
            </w:pPr>
            <w:r>
              <w:t>32186,0</w:t>
            </w:r>
          </w:p>
        </w:tc>
        <w:tc>
          <w:tcPr>
            <w:tcW w:w="1144" w:type="dxa"/>
          </w:tcPr>
          <w:p w14:paraId="1AA8E622" w14:textId="77777777" w:rsidR="008548F6" w:rsidRDefault="008548F6">
            <w:pPr>
              <w:pStyle w:val="ConsPlusNormal"/>
              <w:jc w:val="center"/>
            </w:pPr>
            <w:r>
              <w:t>0,0</w:t>
            </w:r>
          </w:p>
        </w:tc>
        <w:tc>
          <w:tcPr>
            <w:tcW w:w="1144" w:type="dxa"/>
          </w:tcPr>
          <w:p w14:paraId="5C91782C" w14:textId="77777777" w:rsidR="008548F6" w:rsidRDefault="008548F6">
            <w:pPr>
              <w:pStyle w:val="ConsPlusNormal"/>
              <w:jc w:val="center"/>
            </w:pPr>
            <w:r>
              <w:t>0,0</w:t>
            </w:r>
          </w:p>
        </w:tc>
        <w:tc>
          <w:tcPr>
            <w:tcW w:w="1264" w:type="dxa"/>
          </w:tcPr>
          <w:p w14:paraId="53BC174F" w14:textId="77777777" w:rsidR="008548F6" w:rsidRDefault="008548F6">
            <w:pPr>
              <w:pStyle w:val="ConsPlusNormal"/>
              <w:jc w:val="center"/>
            </w:pPr>
            <w:r>
              <w:t>32186,0</w:t>
            </w:r>
          </w:p>
        </w:tc>
      </w:tr>
      <w:tr w:rsidR="008548F6" w14:paraId="2DB8CE4E" w14:textId="77777777">
        <w:tblPrEx>
          <w:tblBorders>
            <w:insideH w:val="nil"/>
          </w:tblBorders>
        </w:tblPrEx>
        <w:tc>
          <w:tcPr>
            <w:tcW w:w="2948" w:type="dxa"/>
            <w:vMerge/>
            <w:tcBorders>
              <w:bottom w:val="nil"/>
            </w:tcBorders>
          </w:tcPr>
          <w:p w14:paraId="64A87EDC" w14:textId="77777777" w:rsidR="008548F6" w:rsidRDefault="008548F6">
            <w:pPr>
              <w:pStyle w:val="ConsPlusNormal"/>
            </w:pPr>
          </w:p>
        </w:tc>
        <w:tc>
          <w:tcPr>
            <w:tcW w:w="1928" w:type="dxa"/>
            <w:vMerge/>
            <w:tcBorders>
              <w:bottom w:val="nil"/>
            </w:tcBorders>
          </w:tcPr>
          <w:p w14:paraId="2F17A94C" w14:textId="77777777" w:rsidR="008548F6" w:rsidRDefault="008548F6">
            <w:pPr>
              <w:pStyle w:val="ConsPlusNormal"/>
            </w:pPr>
          </w:p>
        </w:tc>
        <w:tc>
          <w:tcPr>
            <w:tcW w:w="1684" w:type="dxa"/>
            <w:tcBorders>
              <w:bottom w:val="nil"/>
            </w:tcBorders>
          </w:tcPr>
          <w:p w14:paraId="39C68740" w14:textId="77777777" w:rsidR="008548F6" w:rsidRDefault="008548F6">
            <w:pPr>
              <w:pStyle w:val="ConsPlusNormal"/>
            </w:pPr>
            <w:r>
              <w:t>бюджет Пермского края</w:t>
            </w:r>
          </w:p>
        </w:tc>
        <w:tc>
          <w:tcPr>
            <w:tcW w:w="1144" w:type="dxa"/>
            <w:tcBorders>
              <w:bottom w:val="nil"/>
            </w:tcBorders>
          </w:tcPr>
          <w:p w14:paraId="103F7666" w14:textId="77777777" w:rsidR="008548F6" w:rsidRDefault="008548F6">
            <w:pPr>
              <w:pStyle w:val="ConsPlusNormal"/>
              <w:jc w:val="center"/>
            </w:pPr>
            <w:r>
              <w:t>32186,0</w:t>
            </w:r>
          </w:p>
        </w:tc>
        <w:tc>
          <w:tcPr>
            <w:tcW w:w="1144" w:type="dxa"/>
            <w:tcBorders>
              <w:bottom w:val="nil"/>
            </w:tcBorders>
          </w:tcPr>
          <w:p w14:paraId="6DADD9DB" w14:textId="77777777" w:rsidR="008548F6" w:rsidRDefault="008548F6">
            <w:pPr>
              <w:pStyle w:val="ConsPlusNormal"/>
              <w:jc w:val="center"/>
            </w:pPr>
            <w:r>
              <w:t>0,0</w:t>
            </w:r>
          </w:p>
        </w:tc>
        <w:tc>
          <w:tcPr>
            <w:tcW w:w="1144" w:type="dxa"/>
            <w:tcBorders>
              <w:bottom w:val="nil"/>
            </w:tcBorders>
          </w:tcPr>
          <w:p w14:paraId="418B863E" w14:textId="77777777" w:rsidR="008548F6" w:rsidRDefault="008548F6">
            <w:pPr>
              <w:pStyle w:val="ConsPlusNormal"/>
              <w:jc w:val="center"/>
            </w:pPr>
            <w:r>
              <w:t>0,0</w:t>
            </w:r>
          </w:p>
        </w:tc>
        <w:tc>
          <w:tcPr>
            <w:tcW w:w="1264" w:type="dxa"/>
            <w:tcBorders>
              <w:bottom w:val="nil"/>
            </w:tcBorders>
          </w:tcPr>
          <w:p w14:paraId="20A9D0B7" w14:textId="77777777" w:rsidR="008548F6" w:rsidRDefault="008548F6">
            <w:pPr>
              <w:pStyle w:val="ConsPlusNormal"/>
              <w:jc w:val="center"/>
            </w:pPr>
            <w:r>
              <w:t>32186,0</w:t>
            </w:r>
          </w:p>
        </w:tc>
      </w:tr>
      <w:tr w:rsidR="008548F6" w14:paraId="1BEF1AF5" w14:textId="77777777">
        <w:tblPrEx>
          <w:tblBorders>
            <w:insideH w:val="nil"/>
          </w:tblBorders>
        </w:tblPrEx>
        <w:tc>
          <w:tcPr>
            <w:tcW w:w="11256" w:type="dxa"/>
            <w:gridSpan w:val="7"/>
            <w:tcBorders>
              <w:top w:val="nil"/>
            </w:tcBorders>
          </w:tcPr>
          <w:p w14:paraId="25CF474D" w14:textId="77777777" w:rsidR="008548F6" w:rsidRDefault="008548F6">
            <w:pPr>
              <w:pStyle w:val="ConsPlusNormal"/>
              <w:jc w:val="both"/>
            </w:pPr>
            <w:r>
              <w:t xml:space="preserve">(в ред. </w:t>
            </w:r>
            <w:hyperlink r:id="rId199">
              <w:r>
                <w:rPr>
                  <w:color w:val="0000FF"/>
                </w:rPr>
                <w:t>Постановления</w:t>
              </w:r>
            </w:hyperlink>
            <w:r>
              <w:t xml:space="preserve"> Правительства Пермского края от 23.04.2024 N 235-п)</w:t>
            </w:r>
          </w:p>
        </w:tc>
      </w:tr>
      <w:tr w:rsidR="008548F6" w14:paraId="0D1CD4D1" w14:textId="77777777">
        <w:tc>
          <w:tcPr>
            <w:tcW w:w="2948" w:type="dxa"/>
            <w:vMerge w:val="restart"/>
            <w:tcBorders>
              <w:bottom w:val="nil"/>
            </w:tcBorders>
          </w:tcPr>
          <w:p w14:paraId="3EE9F582" w14:textId="77777777" w:rsidR="008548F6" w:rsidRDefault="008548F6">
            <w:pPr>
              <w:pStyle w:val="ConsPlusNormal"/>
            </w:pPr>
            <w:r>
              <w:t>Направление 3.5 "Взнос в уставный капитал АО "Микрофинансовая компания Пермского края" в целях реализации механизма финансовой аренды (лизинга) для субъектов малого и среднего предпринимательства"</w:t>
            </w:r>
          </w:p>
        </w:tc>
        <w:tc>
          <w:tcPr>
            <w:tcW w:w="1928" w:type="dxa"/>
            <w:vMerge w:val="restart"/>
            <w:tcBorders>
              <w:bottom w:val="nil"/>
            </w:tcBorders>
          </w:tcPr>
          <w:p w14:paraId="307C4129" w14:textId="77777777" w:rsidR="008548F6" w:rsidRDefault="008548F6">
            <w:pPr>
              <w:pStyle w:val="ConsPlusNormal"/>
              <w:jc w:val="center"/>
            </w:pPr>
            <w:r>
              <w:t>Агентство по развитию малого и среднего предпринимательства Пермского края</w:t>
            </w:r>
          </w:p>
        </w:tc>
        <w:tc>
          <w:tcPr>
            <w:tcW w:w="1684" w:type="dxa"/>
          </w:tcPr>
          <w:p w14:paraId="29DC9FEE" w14:textId="77777777" w:rsidR="008548F6" w:rsidRDefault="008548F6">
            <w:pPr>
              <w:pStyle w:val="ConsPlusNormal"/>
            </w:pPr>
            <w:r>
              <w:t>Всего, в том числе:</w:t>
            </w:r>
          </w:p>
        </w:tc>
        <w:tc>
          <w:tcPr>
            <w:tcW w:w="1144" w:type="dxa"/>
          </w:tcPr>
          <w:p w14:paraId="0FF045BB" w14:textId="77777777" w:rsidR="008548F6" w:rsidRDefault="008548F6">
            <w:pPr>
              <w:pStyle w:val="ConsPlusNormal"/>
              <w:jc w:val="center"/>
            </w:pPr>
            <w:r>
              <w:t>267894,0</w:t>
            </w:r>
          </w:p>
        </w:tc>
        <w:tc>
          <w:tcPr>
            <w:tcW w:w="1144" w:type="dxa"/>
          </w:tcPr>
          <w:p w14:paraId="0FAFC95D" w14:textId="77777777" w:rsidR="008548F6" w:rsidRDefault="008548F6">
            <w:pPr>
              <w:pStyle w:val="ConsPlusNormal"/>
              <w:jc w:val="center"/>
            </w:pPr>
            <w:r>
              <w:t>177870,0</w:t>
            </w:r>
          </w:p>
        </w:tc>
        <w:tc>
          <w:tcPr>
            <w:tcW w:w="1144" w:type="dxa"/>
          </w:tcPr>
          <w:p w14:paraId="65CCB1A0" w14:textId="77777777" w:rsidR="008548F6" w:rsidRDefault="008548F6">
            <w:pPr>
              <w:pStyle w:val="ConsPlusNormal"/>
              <w:jc w:val="center"/>
            </w:pPr>
            <w:r>
              <w:t>177870,0</w:t>
            </w:r>
          </w:p>
        </w:tc>
        <w:tc>
          <w:tcPr>
            <w:tcW w:w="1264" w:type="dxa"/>
          </w:tcPr>
          <w:p w14:paraId="78C733D8" w14:textId="77777777" w:rsidR="008548F6" w:rsidRDefault="008548F6">
            <w:pPr>
              <w:pStyle w:val="ConsPlusNormal"/>
              <w:jc w:val="center"/>
            </w:pPr>
            <w:r>
              <w:t>623634,0</w:t>
            </w:r>
          </w:p>
        </w:tc>
      </w:tr>
      <w:tr w:rsidR="008548F6" w14:paraId="684B76AC" w14:textId="77777777">
        <w:tblPrEx>
          <w:tblBorders>
            <w:insideH w:val="nil"/>
          </w:tblBorders>
        </w:tblPrEx>
        <w:tc>
          <w:tcPr>
            <w:tcW w:w="2948" w:type="dxa"/>
            <w:vMerge/>
            <w:tcBorders>
              <w:bottom w:val="nil"/>
            </w:tcBorders>
          </w:tcPr>
          <w:p w14:paraId="261D0668" w14:textId="77777777" w:rsidR="008548F6" w:rsidRDefault="008548F6">
            <w:pPr>
              <w:pStyle w:val="ConsPlusNormal"/>
            </w:pPr>
          </w:p>
        </w:tc>
        <w:tc>
          <w:tcPr>
            <w:tcW w:w="1928" w:type="dxa"/>
            <w:vMerge/>
            <w:tcBorders>
              <w:bottom w:val="nil"/>
            </w:tcBorders>
          </w:tcPr>
          <w:p w14:paraId="428B8B43" w14:textId="77777777" w:rsidR="008548F6" w:rsidRDefault="008548F6">
            <w:pPr>
              <w:pStyle w:val="ConsPlusNormal"/>
            </w:pPr>
          </w:p>
        </w:tc>
        <w:tc>
          <w:tcPr>
            <w:tcW w:w="1684" w:type="dxa"/>
            <w:tcBorders>
              <w:bottom w:val="nil"/>
            </w:tcBorders>
          </w:tcPr>
          <w:p w14:paraId="7E6A6E1D" w14:textId="77777777" w:rsidR="008548F6" w:rsidRDefault="008548F6">
            <w:pPr>
              <w:pStyle w:val="ConsPlusNormal"/>
            </w:pPr>
            <w:r>
              <w:t>бюджет Пермского края</w:t>
            </w:r>
          </w:p>
        </w:tc>
        <w:tc>
          <w:tcPr>
            <w:tcW w:w="1144" w:type="dxa"/>
            <w:tcBorders>
              <w:bottom w:val="nil"/>
            </w:tcBorders>
          </w:tcPr>
          <w:p w14:paraId="540F5A80" w14:textId="77777777" w:rsidR="008548F6" w:rsidRDefault="008548F6">
            <w:pPr>
              <w:pStyle w:val="ConsPlusNormal"/>
              <w:jc w:val="center"/>
            </w:pPr>
            <w:r>
              <w:t>267894,0</w:t>
            </w:r>
          </w:p>
        </w:tc>
        <w:tc>
          <w:tcPr>
            <w:tcW w:w="1144" w:type="dxa"/>
            <w:tcBorders>
              <w:bottom w:val="nil"/>
            </w:tcBorders>
          </w:tcPr>
          <w:p w14:paraId="6C0FC607" w14:textId="77777777" w:rsidR="008548F6" w:rsidRDefault="008548F6">
            <w:pPr>
              <w:pStyle w:val="ConsPlusNormal"/>
              <w:jc w:val="center"/>
            </w:pPr>
            <w:r>
              <w:t>177870,0</w:t>
            </w:r>
          </w:p>
        </w:tc>
        <w:tc>
          <w:tcPr>
            <w:tcW w:w="1144" w:type="dxa"/>
            <w:tcBorders>
              <w:bottom w:val="nil"/>
            </w:tcBorders>
          </w:tcPr>
          <w:p w14:paraId="342CD91B" w14:textId="77777777" w:rsidR="008548F6" w:rsidRDefault="008548F6">
            <w:pPr>
              <w:pStyle w:val="ConsPlusNormal"/>
              <w:jc w:val="center"/>
            </w:pPr>
            <w:r>
              <w:t>177870,0</w:t>
            </w:r>
          </w:p>
        </w:tc>
        <w:tc>
          <w:tcPr>
            <w:tcW w:w="1264" w:type="dxa"/>
            <w:tcBorders>
              <w:bottom w:val="nil"/>
            </w:tcBorders>
          </w:tcPr>
          <w:p w14:paraId="37919D47" w14:textId="77777777" w:rsidR="008548F6" w:rsidRDefault="008548F6">
            <w:pPr>
              <w:pStyle w:val="ConsPlusNormal"/>
              <w:jc w:val="center"/>
            </w:pPr>
            <w:r>
              <w:t>623634,0</w:t>
            </w:r>
          </w:p>
        </w:tc>
      </w:tr>
      <w:tr w:rsidR="008548F6" w14:paraId="57CEC15B" w14:textId="77777777">
        <w:tblPrEx>
          <w:tblBorders>
            <w:insideH w:val="nil"/>
          </w:tblBorders>
        </w:tblPrEx>
        <w:tc>
          <w:tcPr>
            <w:tcW w:w="11256" w:type="dxa"/>
            <w:gridSpan w:val="7"/>
            <w:tcBorders>
              <w:top w:val="nil"/>
            </w:tcBorders>
          </w:tcPr>
          <w:p w14:paraId="32148212" w14:textId="77777777" w:rsidR="008548F6" w:rsidRDefault="008548F6">
            <w:pPr>
              <w:pStyle w:val="ConsPlusNormal"/>
              <w:jc w:val="both"/>
            </w:pPr>
            <w:r>
              <w:t xml:space="preserve">(в ред. </w:t>
            </w:r>
            <w:hyperlink r:id="rId200">
              <w:r>
                <w:rPr>
                  <w:color w:val="0000FF"/>
                </w:rPr>
                <w:t>Постановления</w:t>
              </w:r>
            </w:hyperlink>
            <w:r>
              <w:t xml:space="preserve"> Правительства Пермского края от 23.04.2024 N 235-п)</w:t>
            </w:r>
          </w:p>
        </w:tc>
      </w:tr>
      <w:tr w:rsidR="008548F6" w14:paraId="492CE5E9" w14:textId="77777777">
        <w:tblPrEx>
          <w:tblBorders>
            <w:insideH w:val="nil"/>
          </w:tblBorders>
        </w:tblPrEx>
        <w:tc>
          <w:tcPr>
            <w:tcW w:w="11256" w:type="dxa"/>
            <w:gridSpan w:val="7"/>
            <w:tcBorders>
              <w:bottom w:val="nil"/>
            </w:tcBorders>
          </w:tcPr>
          <w:p w14:paraId="31DCB193" w14:textId="77777777" w:rsidR="008548F6" w:rsidRDefault="008548F6">
            <w:pPr>
              <w:pStyle w:val="ConsPlusNormal"/>
              <w:jc w:val="both"/>
            </w:pPr>
            <w:r>
              <w:t xml:space="preserve">Позиция исключена. - </w:t>
            </w:r>
            <w:hyperlink r:id="rId201">
              <w:r>
                <w:rPr>
                  <w:color w:val="0000FF"/>
                </w:rPr>
                <w:t>Постановление</w:t>
              </w:r>
            </w:hyperlink>
            <w:r>
              <w:t xml:space="preserve"> Правительства Пермского края</w:t>
            </w:r>
          </w:p>
          <w:p w14:paraId="7A95355B" w14:textId="77777777" w:rsidR="008548F6" w:rsidRDefault="008548F6">
            <w:pPr>
              <w:pStyle w:val="ConsPlusNormal"/>
              <w:jc w:val="both"/>
            </w:pPr>
            <w:r>
              <w:t>от 23.04.2024 N 235-п</w:t>
            </w:r>
          </w:p>
        </w:tc>
      </w:tr>
      <w:tr w:rsidR="008548F6" w14:paraId="1D7E90CD" w14:textId="77777777">
        <w:tc>
          <w:tcPr>
            <w:tcW w:w="2948" w:type="dxa"/>
            <w:vMerge w:val="restart"/>
          </w:tcPr>
          <w:p w14:paraId="5A7CED3D" w14:textId="77777777" w:rsidR="008548F6" w:rsidRDefault="008548F6">
            <w:pPr>
              <w:pStyle w:val="ConsPlusNormal"/>
            </w:pPr>
            <w:r>
              <w:t>Комплекс процессных мероприятий 4 "Улучшение условий и охраны труда и развитие системы социального партнерства"</w:t>
            </w:r>
          </w:p>
        </w:tc>
        <w:tc>
          <w:tcPr>
            <w:tcW w:w="1928" w:type="dxa"/>
            <w:vMerge w:val="restart"/>
          </w:tcPr>
          <w:p w14:paraId="05A635F3" w14:textId="77777777" w:rsidR="008548F6" w:rsidRDefault="008548F6">
            <w:pPr>
              <w:pStyle w:val="ConsPlusNormal"/>
            </w:pPr>
          </w:p>
        </w:tc>
        <w:tc>
          <w:tcPr>
            <w:tcW w:w="1684" w:type="dxa"/>
          </w:tcPr>
          <w:p w14:paraId="54705742" w14:textId="77777777" w:rsidR="008548F6" w:rsidRDefault="008548F6">
            <w:pPr>
              <w:pStyle w:val="ConsPlusNormal"/>
            </w:pPr>
            <w:r>
              <w:t>Всего, в том числе:</w:t>
            </w:r>
          </w:p>
        </w:tc>
        <w:tc>
          <w:tcPr>
            <w:tcW w:w="1144" w:type="dxa"/>
          </w:tcPr>
          <w:p w14:paraId="74D070B7" w14:textId="77777777" w:rsidR="008548F6" w:rsidRDefault="008548F6">
            <w:pPr>
              <w:pStyle w:val="ConsPlusNormal"/>
              <w:jc w:val="center"/>
            </w:pPr>
            <w:r>
              <w:t>2019,0</w:t>
            </w:r>
          </w:p>
        </w:tc>
        <w:tc>
          <w:tcPr>
            <w:tcW w:w="1144" w:type="dxa"/>
          </w:tcPr>
          <w:p w14:paraId="7B811257" w14:textId="77777777" w:rsidR="008548F6" w:rsidRDefault="008548F6">
            <w:pPr>
              <w:pStyle w:val="ConsPlusNormal"/>
              <w:jc w:val="center"/>
            </w:pPr>
            <w:r>
              <w:t>2019,0</w:t>
            </w:r>
          </w:p>
        </w:tc>
        <w:tc>
          <w:tcPr>
            <w:tcW w:w="1144" w:type="dxa"/>
          </w:tcPr>
          <w:p w14:paraId="21A9892C" w14:textId="77777777" w:rsidR="008548F6" w:rsidRDefault="008548F6">
            <w:pPr>
              <w:pStyle w:val="ConsPlusNormal"/>
              <w:jc w:val="center"/>
            </w:pPr>
            <w:r>
              <w:t>2019,0</w:t>
            </w:r>
          </w:p>
        </w:tc>
        <w:tc>
          <w:tcPr>
            <w:tcW w:w="1264" w:type="dxa"/>
          </w:tcPr>
          <w:p w14:paraId="00001051" w14:textId="77777777" w:rsidR="008548F6" w:rsidRDefault="008548F6">
            <w:pPr>
              <w:pStyle w:val="ConsPlusNormal"/>
              <w:jc w:val="center"/>
            </w:pPr>
            <w:r>
              <w:t>6057,0</w:t>
            </w:r>
          </w:p>
        </w:tc>
      </w:tr>
      <w:tr w:rsidR="008548F6" w14:paraId="449E1956" w14:textId="77777777">
        <w:tc>
          <w:tcPr>
            <w:tcW w:w="2948" w:type="dxa"/>
            <w:vMerge/>
          </w:tcPr>
          <w:p w14:paraId="1B85C3BF" w14:textId="77777777" w:rsidR="008548F6" w:rsidRDefault="008548F6">
            <w:pPr>
              <w:pStyle w:val="ConsPlusNormal"/>
            </w:pPr>
          </w:p>
        </w:tc>
        <w:tc>
          <w:tcPr>
            <w:tcW w:w="1928" w:type="dxa"/>
            <w:vMerge/>
          </w:tcPr>
          <w:p w14:paraId="75B32B48" w14:textId="77777777" w:rsidR="008548F6" w:rsidRDefault="008548F6">
            <w:pPr>
              <w:pStyle w:val="ConsPlusNormal"/>
            </w:pPr>
          </w:p>
        </w:tc>
        <w:tc>
          <w:tcPr>
            <w:tcW w:w="1684" w:type="dxa"/>
          </w:tcPr>
          <w:p w14:paraId="7590727F" w14:textId="77777777" w:rsidR="008548F6" w:rsidRDefault="008548F6">
            <w:pPr>
              <w:pStyle w:val="ConsPlusNormal"/>
            </w:pPr>
            <w:r>
              <w:t>бюджет Пермского края</w:t>
            </w:r>
          </w:p>
        </w:tc>
        <w:tc>
          <w:tcPr>
            <w:tcW w:w="1144" w:type="dxa"/>
          </w:tcPr>
          <w:p w14:paraId="41857064" w14:textId="77777777" w:rsidR="008548F6" w:rsidRDefault="008548F6">
            <w:pPr>
              <w:pStyle w:val="ConsPlusNormal"/>
              <w:jc w:val="center"/>
            </w:pPr>
            <w:r>
              <w:t>2019,0</w:t>
            </w:r>
          </w:p>
        </w:tc>
        <w:tc>
          <w:tcPr>
            <w:tcW w:w="1144" w:type="dxa"/>
          </w:tcPr>
          <w:p w14:paraId="373588B7" w14:textId="77777777" w:rsidR="008548F6" w:rsidRDefault="008548F6">
            <w:pPr>
              <w:pStyle w:val="ConsPlusNormal"/>
              <w:jc w:val="center"/>
            </w:pPr>
            <w:r>
              <w:t>2019,0</w:t>
            </w:r>
          </w:p>
        </w:tc>
        <w:tc>
          <w:tcPr>
            <w:tcW w:w="1144" w:type="dxa"/>
          </w:tcPr>
          <w:p w14:paraId="1BCAACE6" w14:textId="77777777" w:rsidR="008548F6" w:rsidRDefault="008548F6">
            <w:pPr>
              <w:pStyle w:val="ConsPlusNormal"/>
              <w:jc w:val="center"/>
            </w:pPr>
            <w:r>
              <w:t>2019,0</w:t>
            </w:r>
          </w:p>
        </w:tc>
        <w:tc>
          <w:tcPr>
            <w:tcW w:w="1264" w:type="dxa"/>
          </w:tcPr>
          <w:p w14:paraId="4957B3EB" w14:textId="77777777" w:rsidR="008548F6" w:rsidRDefault="008548F6">
            <w:pPr>
              <w:pStyle w:val="ConsPlusNormal"/>
              <w:jc w:val="center"/>
            </w:pPr>
            <w:r>
              <w:t>6057,0</w:t>
            </w:r>
          </w:p>
        </w:tc>
      </w:tr>
      <w:tr w:rsidR="008548F6" w14:paraId="0E29A4F5" w14:textId="77777777">
        <w:tc>
          <w:tcPr>
            <w:tcW w:w="2948" w:type="dxa"/>
            <w:vMerge w:val="restart"/>
            <w:tcBorders>
              <w:bottom w:val="nil"/>
            </w:tcBorders>
          </w:tcPr>
          <w:p w14:paraId="003EBF5A" w14:textId="77777777" w:rsidR="008548F6" w:rsidRDefault="008548F6">
            <w:pPr>
              <w:pStyle w:val="ConsPlusNormal"/>
            </w:pPr>
            <w:r>
              <w:t xml:space="preserve">Направление 4.1 "Охрана труда и социальное </w:t>
            </w:r>
            <w:r>
              <w:lastRenderedPageBreak/>
              <w:t>партнерство"</w:t>
            </w:r>
          </w:p>
        </w:tc>
        <w:tc>
          <w:tcPr>
            <w:tcW w:w="1928" w:type="dxa"/>
            <w:vMerge w:val="restart"/>
            <w:tcBorders>
              <w:bottom w:val="nil"/>
            </w:tcBorders>
          </w:tcPr>
          <w:p w14:paraId="023FA1A3" w14:textId="77777777" w:rsidR="008548F6" w:rsidRDefault="008548F6">
            <w:pPr>
              <w:pStyle w:val="ConsPlusNormal"/>
              <w:jc w:val="center"/>
            </w:pPr>
            <w:r>
              <w:lastRenderedPageBreak/>
              <w:t xml:space="preserve">Министерство труда и </w:t>
            </w:r>
            <w:r>
              <w:lastRenderedPageBreak/>
              <w:t>социального развития Пермского края</w:t>
            </w:r>
          </w:p>
        </w:tc>
        <w:tc>
          <w:tcPr>
            <w:tcW w:w="1684" w:type="dxa"/>
          </w:tcPr>
          <w:p w14:paraId="5E2897B2" w14:textId="77777777" w:rsidR="008548F6" w:rsidRDefault="008548F6">
            <w:pPr>
              <w:pStyle w:val="ConsPlusNormal"/>
            </w:pPr>
            <w:r>
              <w:lastRenderedPageBreak/>
              <w:t>Всего, в том числе:</w:t>
            </w:r>
          </w:p>
        </w:tc>
        <w:tc>
          <w:tcPr>
            <w:tcW w:w="1144" w:type="dxa"/>
          </w:tcPr>
          <w:p w14:paraId="565079B1" w14:textId="77777777" w:rsidR="008548F6" w:rsidRDefault="008548F6">
            <w:pPr>
              <w:pStyle w:val="ConsPlusNormal"/>
              <w:jc w:val="center"/>
            </w:pPr>
            <w:r>
              <w:t>2019,0</w:t>
            </w:r>
          </w:p>
        </w:tc>
        <w:tc>
          <w:tcPr>
            <w:tcW w:w="1144" w:type="dxa"/>
          </w:tcPr>
          <w:p w14:paraId="685966BF" w14:textId="77777777" w:rsidR="008548F6" w:rsidRDefault="008548F6">
            <w:pPr>
              <w:pStyle w:val="ConsPlusNormal"/>
              <w:jc w:val="center"/>
            </w:pPr>
            <w:r>
              <w:t>2019,0</w:t>
            </w:r>
          </w:p>
        </w:tc>
        <w:tc>
          <w:tcPr>
            <w:tcW w:w="1144" w:type="dxa"/>
          </w:tcPr>
          <w:p w14:paraId="48C7995C" w14:textId="77777777" w:rsidR="008548F6" w:rsidRDefault="008548F6">
            <w:pPr>
              <w:pStyle w:val="ConsPlusNormal"/>
              <w:jc w:val="center"/>
            </w:pPr>
            <w:r>
              <w:t>2019,0</w:t>
            </w:r>
          </w:p>
        </w:tc>
        <w:tc>
          <w:tcPr>
            <w:tcW w:w="1264" w:type="dxa"/>
          </w:tcPr>
          <w:p w14:paraId="2C532E72" w14:textId="77777777" w:rsidR="008548F6" w:rsidRDefault="008548F6">
            <w:pPr>
              <w:pStyle w:val="ConsPlusNormal"/>
              <w:jc w:val="center"/>
            </w:pPr>
            <w:r>
              <w:t>6057,0</w:t>
            </w:r>
          </w:p>
        </w:tc>
      </w:tr>
      <w:tr w:rsidR="008548F6" w14:paraId="33363605" w14:textId="77777777">
        <w:tblPrEx>
          <w:tblBorders>
            <w:insideH w:val="nil"/>
          </w:tblBorders>
        </w:tblPrEx>
        <w:tc>
          <w:tcPr>
            <w:tcW w:w="2948" w:type="dxa"/>
            <w:vMerge/>
            <w:tcBorders>
              <w:bottom w:val="nil"/>
            </w:tcBorders>
          </w:tcPr>
          <w:p w14:paraId="6EAA00CD" w14:textId="77777777" w:rsidR="008548F6" w:rsidRDefault="008548F6">
            <w:pPr>
              <w:pStyle w:val="ConsPlusNormal"/>
            </w:pPr>
          </w:p>
        </w:tc>
        <w:tc>
          <w:tcPr>
            <w:tcW w:w="1928" w:type="dxa"/>
            <w:vMerge/>
            <w:tcBorders>
              <w:bottom w:val="nil"/>
            </w:tcBorders>
          </w:tcPr>
          <w:p w14:paraId="0AEDA25A" w14:textId="77777777" w:rsidR="008548F6" w:rsidRDefault="008548F6">
            <w:pPr>
              <w:pStyle w:val="ConsPlusNormal"/>
            </w:pPr>
          </w:p>
        </w:tc>
        <w:tc>
          <w:tcPr>
            <w:tcW w:w="1684" w:type="dxa"/>
            <w:tcBorders>
              <w:bottom w:val="nil"/>
            </w:tcBorders>
          </w:tcPr>
          <w:p w14:paraId="5979FD22" w14:textId="77777777" w:rsidR="008548F6" w:rsidRDefault="008548F6">
            <w:pPr>
              <w:pStyle w:val="ConsPlusNormal"/>
            </w:pPr>
            <w:r>
              <w:t>бюджет Пермского края</w:t>
            </w:r>
          </w:p>
        </w:tc>
        <w:tc>
          <w:tcPr>
            <w:tcW w:w="1144" w:type="dxa"/>
            <w:tcBorders>
              <w:bottom w:val="nil"/>
            </w:tcBorders>
          </w:tcPr>
          <w:p w14:paraId="37F0E229" w14:textId="77777777" w:rsidR="008548F6" w:rsidRDefault="008548F6">
            <w:pPr>
              <w:pStyle w:val="ConsPlusNormal"/>
              <w:jc w:val="center"/>
            </w:pPr>
            <w:r>
              <w:t>2019,0</w:t>
            </w:r>
          </w:p>
        </w:tc>
        <w:tc>
          <w:tcPr>
            <w:tcW w:w="1144" w:type="dxa"/>
            <w:tcBorders>
              <w:bottom w:val="nil"/>
            </w:tcBorders>
          </w:tcPr>
          <w:p w14:paraId="2F210C72" w14:textId="77777777" w:rsidR="008548F6" w:rsidRDefault="008548F6">
            <w:pPr>
              <w:pStyle w:val="ConsPlusNormal"/>
              <w:jc w:val="center"/>
            </w:pPr>
            <w:r>
              <w:t>2019,0</w:t>
            </w:r>
          </w:p>
        </w:tc>
        <w:tc>
          <w:tcPr>
            <w:tcW w:w="1144" w:type="dxa"/>
            <w:tcBorders>
              <w:bottom w:val="nil"/>
            </w:tcBorders>
          </w:tcPr>
          <w:p w14:paraId="21E74B2E" w14:textId="77777777" w:rsidR="008548F6" w:rsidRDefault="008548F6">
            <w:pPr>
              <w:pStyle w:val="ConsPlusNormal"/>
              <w:jc w:val="center"/>
            </w:pPr>
            <w:r>
              <w:t>2019,0</w:t>
            </w:r>
          </w:p>
        </w:tc>
        <w:tc>
          <w:tcPr>
            <w:tcW w:w="1264" w:type="dxa"/>
            <w:tcBorders>
              <w:bottom w:val="nil"/>
            </w:tcBorders>
          </w:tcPr>
          <w:p w14:paraId="413BEE6A" w14:textId="77777777" w:rsidR="008548F6" w:rsidRDefault="008548F6">
            <w:pPr>
              <w:pStyle w:val="ConsPlusNormal"/>
              <w:jc w:val="center"/>
            </w:pPr>
            <w:r>
              <w:t>6057,0</w:t>
            </w:r>
          </w:p>
        </w:tc>
      </w:tr>
      <w:tr w:rsidR="008548F6" w14:paraId="776F0E64" w14:textId="77777777">
        <w:tblPrEx>
          <w:tblBorders>
            <w:insideH w:val="nil"/>
          </w:tblBorders>
        </w:tblPrEx>
        <w:tc>
          <w:tcPr>
            <w:tcW w:w="11256" w:type="dxa"/>
            <w:gridSpan w:val="7"/>
            <w:tcBorders>
              <w:top w:val="nil"/>
            </w:tcBorders>
          </w:tcPr>
          <w:p w14:paraId="41C32BAB" w14:textId="77777777" w:rsidR="008548F6" w:rsidRDefault="008548F6">
            <w:pPr>
              <w:pStyle w:val="ConsPlusNormal"/>
              <w:jc w:val="both"/>
            </w:pPr>
            <w:r>
              <w:t xml:space="preserve">(в ред. </w:t>
            </w:r>
            <w:hyperlink r:id="rId202">
              <w:r>
                <w:rPr>
                  <w:color w:val="0000FF"/>
                </w:rPr>
                <w:t>Постановления</w:t>
              </w:r>
            </w:hyperlink>
            <w:r>
              <w:t xml:space="preserve"> Правительства Пермского края от 11.03.2024 N 134-п)</w:t>
            </w:r>
          </w:p>
        </w:tc>
      </w:tr>
      <w:tr w:rsidR="008548F6" w14:paraId="17CF78B4" w14:textId="77777777">
        <w:tc>
          <w:tcPr>
            <w:tcW w:w="2948" w:type="dxa"/>
            <w:vMerge w:val="restart"/>
            <w:tcBorders>
              <w:bottom w:val="nil"/>
            </w:tcBorders>
          </w:tcPr>
          <w:p w14:paraId="7A881945" w14:textId="77777777" w:rsidR="008548F6" w:rsidRDefault="008548F6">
            <w:pPr>
              <w:pStyle w:val="ConsPlusNormal"/>
            </w:pPr>
            <w:r>
              <w:t>Комплекс процессных мероприятий 5 "Создание условий для развития туризма и туристской деятельности в Пермском крае"</w:t>
            </w:r>
          </w:p>
        </w:tc>
        <w:tc>
          <w:tcPr>
            <w:tcW w:w="1928" w:type="dxa"/>
            <w:vMerge w:val="restart"/>
            <w:tcBorders>
              <w:bottom w:val="nil"/>
            </w:tcBorders>
          </w:tcPr>
          <w:p w14:paraId="523E7183" w14:textId="77777777" w:rsidR="008548F6" w:rsidRDefault="008548F6">
            <w:pPr>
              <w:pStyle w:val="ConsPlusNormal"/>
            </w:pPr>
          </w:p>
        </w:tc>
        <w:tc>
          <w:tcPr>
            <w:tcW w:w="1684" w:type="dxa"/>
          </w:tcPr>
          <w:p w14:paraId="40959BC3" w14:textId="77777777" w:rsidR="008548F6" w:rsidRDefault="008548F6">
            <w:pPr>
              <w:pStyle w:val="ConsPlusNormal"/>
            </w:pPr>
            <w:r>
              <w:t>Всего, в том числе:</w:t>
            </w:r>
          </w:p>
        </w:tc>
        <w:tc>
          <w:tcPr>
            <w:tcW w:w="1144" w:type="dxa"/>
          </w:tcPr>
          <w:p w14:paraId="46855444" w14:textId="77777777" w:rsidR="008548F6" w:rsidRDefault="008548F6">
            <w:pPr>
              <w:pStyle w:val="ConsPlusNormal"/>
              <w:jc w:val="center"/>
            </w:pPr>
            <w:r>
              <w:t>422824,7</w:t>
            </w:r>
          </w:p>
        </w:tc>
        <w:tc>
          <w:tcPr>
            <w:tcW w:w="1144" w:type="dxa"/>
          </w:tcPr>
          <w:p w14:paraId="03FE9909" w14:textId="77777777" w:rsidR="008548F6" w:rsidRDefault="008548F6">
            <w:pPr>
              <w:pStyle w:val="ConsPlusNormal"/>
              <w:jc w:val="center"/>
            </w:pPr>
            <w:r>
              <w:t>221109,9</w:t>
            </w:r>
          </w:p>
        </w:tc>
        <w:tc>
          <w:tcPr>
            <w:tcW w:w="1144" w:type="dxa"/>
          </w:tcPr>
          <w:p w14:paraId="5941AA10" w14:textId="77777777" w:rsidR="008548F6" w:rsidRDefault="008548F6">
            <w:pPr>
              <w:pStyle w:val="ConsPlusNormal"/>
              <w:jc w:val="center"/>
            </w:pPr>
            <w:r>
              <w:t>205442,7</w:t>
            </w:r>
          </w:p>
        </w:tc>
        <w:tc>
          <w:tcPr>
            <w:tcW w:w="1264" w:type="dxa"/>
          </w:tcPr>
          <w:p w14:paraId="4725FFB4" w14:textId="77777777" w:rsidR="008548F6" w:rsidRDefault="008548F6">
            <w:pPr>
              <w:pStyle w:val="ConsPlusNormal"/>
              <w:jc w:val="center"/>
            </w:pPr>
            <w:r>
              <w:t>849377,3</w:t>
            </w:r>
          </w:p>
        </w:tc>
      </w:tr>
      <w:tr w:rsidR="008548F6" w14:paraId="56C84699" w14:textId="77777777">
        <w:tc>
          <w:tcPr>
            <w:tcW w:w="2948" w:type="dxa"/>
            <w:vMerge/>
            <w:tcBorders>
              <w:bottom w:val="nil"/>
            </w:tcBorders>
          </w:tcPr>
          <w:p w14:paraId="0D5662D7" w14:textId="77777777" w:rsidR="008548F6" w:rsidRDefault="008548F6">
            <w:pPr>
              <w:pStyle w:val="ConsPlusNormal"/>
            </w:pPr>
          </w:p>
        </w:tc>
        <w:tc>
          <w:tcPr>
            <w:tcW w:w="1928" w:type="dxa"/>
            <w:vMerge/>
            <w:tcBorders>
              <w:bottom w:val="nil"/>
            </w:tcBorders>
          </w:tcPr>
          <w:p w14:paraId="461A9697" w14:textId="77777777" w:rsidR="008548F6" w:rsidRDefault="008548F6">
            <w:pPr>
              <w:pStyle w:val="ConsPlusNormal"/>
            </w:pPr>
          </w:p>
        </w:tc>
        <w:tc>
          <w:tcPr>
            <w:tcW w:w="1684" w:type="dxa"/>
          </w:tcPr>
          <w:p w14:paraId="050FF973" w14:textId="77777777" w:rsidR="008548F6" w:rsidRDefault="008548F6">
            <w:pPr>
              <w:pStyle w:val="ConsPlusNormal"/>
            </w:pPr>
            <w:r>
              <w:t>бюджет Пермского края</w:t>
            </w:r>
          </w:p>
        </w:tc>
        <w:tc>
          <w:tcPr>
            <w:tcW w:w="1144" w:type="dxa"/>
          </w:tcPr>
          <w:p w14:paraId="50E1550B" w14:textId="77777777" w:rsidR="008548F6" w:rsidRDefault="008548F6">
            <w:pPr>
              <w:pStyle w:val="ConsPlusNormal"/>
              <w:jc w:val="center"/>
            </w:pPr>
            <w:r>
              <w:t>385047,5</w:t>
            </w:r>
          </w:p>
        </w:tc>
        <w:tc>
          <w:tcPr>
            <w:tcW w:w="1144" w:type="dxa"/>
          </w:tcPr>
          <w:p w14:paraId="6F885D89" w14:textId="77777777" w:rsidR="008548F6" w:rsidRDefault="008548F6">
            <w:pPr>
              <w:pStyle w:val="ConsPlusNormal"/>
              <w:jc w:val="center"/>
            </w:pPr>
            <w:r>
              <w:t>173607,1</w:t>
            </w:r>
          </w:p>
        </w:tc>
        <w:tc>
          <w:tcPr>
            <w:tcW w:w="1144" w:type="dxa"/>
          </w:tcPr>
          <w:p w14:paraId="5D79491A" w14:textId="77777777" w:rsidR="008548F6" w:rsidRDefault="008548F6">
            <w:pPr>
              <w:pStyle w:val="ConsPlusNormal"/>
              <w:jc w:val="center"/>
            </w:pPr>
            <w:r>
              <w:t>157939,9</w:t>
            </w:r>
          </w:p>
        </w:tc>
        <w:tc>
          <w:tcPr>
            <w:tcW w:w="1264" w:type="dxa"/>
          </w:tcPr>
          <w:p w14:paraId="10F65FDC" w14:textId="77777777" w:rsidR="008548F6" w:rsidRDefault="008548F6">
            <w:pPr>
              <w:pStyle w:val="ConsPlusNormal"/>
              <w:jc w:val="center"/>
            </w:pPr>
            <w:r>
              <w:t>716594,5</w:t>
            </w:r>
          </w:p>
        </w:tc>
      </w:tr>
      <w:tr w:rsidR="008548F6" w14:paraId="16490178" w14:textId="77777777">
        <w:tc>
          <w:tcPr>
            <w:tcW w:w="2948" w:type="dxa"/>
            <w:vMerge/>
            <w:tcBorders>
              <w:bottom w:val="nil"/>
            </w:tcBorders>
          </w:tcPr>
          <w:p w14:paraId="5C4946F4" w14:textId="77777777" w:rsidR="008548F6" w:rsidRDefault="008548F6">
            <w:pPr>
              <w:pStyle w:val="ConsPlusNormal"/>
            </w:pPr>
          </w:p>
        </w:tc>
        <w:tc>
          <w:tcPr>
            <w:tcW w:w="1928" w:type="dxa"/>
            <w:vMerge/>
            <w:tcBorders>
              <w:bottom w:val="nil"/>
            </w:tcBorders>
          </w:tcPr>
          <w:p w14:paraId="0233E3A6" w14:textId="77777777" w:rsidR="008548F6" w:rsidRDefault="008548F6">
            <w:pPr>
              <w:pStyle w:val="ConsPlusNormal"/>
            </w:pPr>
          </w:p>
        </w:tc>
        <w:tc>
          <w:tcPr>
            <w:tcW w:w="1684" w:type="dxa"/>
          </w:tcPr>
          <w:p w14:paraId="1BB10517" w14:textId="77777777" w:rsidR="008548F6" w:rsidRDefault="008548F6">
            <w:pPr>
              <w:pStyle w:val="ConsPlusNormal"/>
            </w:pPr>
            <w:r>
              <w:t>федеральный бюджет</w:t>
            </w:r>
          </w:p>
        </w:tc>
        <w:tc>
          <w:tcPr>
            <w:tcW w:w="1144" w:type="dxa"/>
          </w:tcPr>
          <w:p w14:paraId="711CF628" w14:textId="77777777" w:rsidR="008548F6" w:rsidRDefault="008548F6">
            <w:pPr>
              <w:pStyle w:val="ConsPlusNormal"/>
              <w:jc w:val="center"/>
            </w:pPr>
            <w:r>
              <w:t>15000,0</w:t>
            </w:r>
          </w:p>
        </w:tc>
        <w:tc>
          <w:tcPr>
            <w:tcW w:w="1144" w:type="dxa"/>
          </w:tcPr>
          <w:p w14:paraId="7F1C5337" w14:textId="77777777" w:rsidR="008548F6" w:rsidRDefault="008548F6">
            <w:pPr>
              <w:pStyle w:val="ConsPlusNormal"/>
              <w:jc w:val="center"/>
            </w:pPr>
            <w:r>
              <w:t>21560,0</w:t>
            </w:r>
          </w:p>
        </w:tc>
        <w:tc>
          <w:tcPr>
            <w:tcW w:w="1144" w:type="dxa"/>
          </w:tcPr>
          <w:p w14:paraId="7CB15A64" w14:textId="77777777" w:rsidR="008548F6" w:rsidRDefault="008548F6">
            <w:pPr>
              <w:pStyle w:val="ConsPlusNormal"/>
              <w:jc w:val="center"/>
            </w:pPr>
            <w:r>
              <w:t>21560,0</w:t>
            </w:r>
          </w:p>
        </w:tc>
        <w:tc>
          <w:tcPr>
            <w:tcW w:w="1264" w:type="dxa"/>
          </w:tcPr>
          <w:p w14:paraId="3AE5A072" w14:textId="77777777" w:rsidR="008548F6" w:rsidRDefault="008548F6">
            <w:pPr>
              <w:pStyle w:val="ConsPlusNormal"/>
              <w:jc w:val="center"/>
            </w:pPr>
            <w:r>
              <w:t>58120,0</w:t>
            </w:r>
          </w:p>
        </w:tc>
      </w:tr>
      <w:tr w:rsidR="008548F6" w14:paraId="40B2E973" w14:textId="77777777">
        <w:tc>
          <w:tcPr>
            <w:tcW w:w="2948" w:type="dxa"/>
            <w:vMerge/>
            <w:tcBorders>
              <w:bottom w:val="nil"/>
            </w:tcBorders>
          </w:tcPr>
          <w:p w14:paraId="09CA1A16" w14:textId="77777777" w:rsidR="008548F6" w:rsidRDefault="008548F6">
            <w:pPr>
              <w:pStyle w:val="ConsPlusNormal"/>
            </w:pPr>
          </w:p>
        </w:tc>
        <w:tc>
          <w:tcPr>
            <w:tcW w:w="1928" w:type="dxa"/>
            <w:vMerge/>
            <w:tcBorders>
              <w:bottom w:val="nil"/>
            </w:tcBorders>
          </w:tcPr>
          <w:p w14:paraId="29576807" w14:textId="77777777" w:rsidR="008548F6" w:rsidRDefault="008548F6">
            <w:pPr>
              <w:pStyle w:val="ConsPlusNormal"/>
            </w:pPr>
          </w:p>
        </w:tc>
        <w:tc>
          <w:tcPr>
            <w:tcW w:w="1684" w:type="dxa"/>
          </w:tcPr>
          <w:p w14:paraId="193EAA90" w14:textId="77777777" w:rsidR="008548F6" w:rsidRDefault="008548F6">
            <w:pPr>
              <w:pStyle w:val="ConsPlusNormal"/>
            </w:pPr>
            <w:r>
              <w:t>местный бюджет</w:t>
            </w:r>
          </w:p>
        </w:tc>
        <w:tc>
          <w:tcPr>
            <w:tcW w:w="1144" w:type="dxa"/>
          </w:tcPr>
          <w:p w14:paraId="14221DDF" w14:textId="77777777" w:rsidR="008548F6" w:rsidRDefault="008548F6">
            <w:pPr>
              <w:pStyle w:val="ConsPlusNormal"/>
              <w:jc w:val="center"/>
            </w:pPr>
            <w:r>
              <w:t>3800,0</w:t>
            </w:r>
          </w:p>
        </w:tc>
        <w:tc>
          <w:tcPr>
            <w:tcW w:w="1144" w:type="dxa"/>
          </w:tcPr>
          <w:p w14:paraId="7BE0B964" w14:textId="77777777" w:rsidR="008548F6" w:rsidRDefault="008548F6">
            <w:pPr>
              <w:pStyle w:val="ConsPlusNormal"/>
              <w:jc w:val="center"/>
            </w:pPr>
            <w:r>
              <w:t>4299,0</w:t>
            </w:r>
          </w:p>
        </w:tc>
        <w:tc>
          <w:tcPr>
            <w:tcW w:w="1144" w:type="dxa"/>
          </w:tcPr>
          <w:p w14:paraId="7735392C" w14:textId="77777777" w:rsidR="008548F6" w:rsidRDefault="008548F6">
            <w:pPr>
              <w:pStyle w:val="ConsPlusNormal"/>
              <w:jc w:val="center"/>
            </w:pPr>
            <w:r>
              <w:t>4299,0</w:t>
            </w:r>
          </w:p>
        </w:tc>
        <w:tc>
          <w:tcPr>
            <w:tcW w:w="1264" w:type="dxa"/>
          </w:tcPr>
          <w:p w14:paraId="4FDF32F6" w14:textId="77777777" w:rsidR="008548F6" w:rsidRDefault="008548F6">
            <w:pPr>
              <w:pStyle w:val="ConsPlusNormal"/>
              <w:jc w:val="center"/>
            </w:pPr>
            <w:r>
              <w:t>12398,0</w:t>
            </w:r>
          </w:p>
        </w:tc>
      </w:tr>
      <w:tr w:rsidR="008548F6" w14:paraId="3AE6DCAB" w14:textId="77777777">
        <w:tblPrEx>
          <w:tblBorders>
            <w:insideH w:val="nil"/>
          </w:tblBorders>
        </w:tblPrEx>
        <w:tc>
          <w:tcPr>
            <w:tcW w:w="2948" w:type="dxa"/>
            <w:vMerge/>
            <w:tcBorders>
              <w:bottom w:val="nil"/>
            </w:tcBorders>
          </w:tcPr>
          <w:p w14:paraId="2AB2B1B4" w14:textId="77777777" w:rsidR="008548F6" w:rsidRDefault="008548F6">
            <w:pPr>
              <w:pStyle w:val="ConsPlusNormal"/>
            </w:pPr>
          </w:p>
        </w:tc>
        <w:tc>
          <w:tcPr>
            <w:tcW w:w="1928" w:type="dxa"/>
            <w:vMerge/>
            <w:tcBorders>
              <w:bottom w:val="nil"/>
            </w:tcBorders>
          </w:tcPr>
          <w:p w14:paraId="24580076" w14:textId="77777777" w:rsidR="008548F6" w:rsidRDefault="008548F6">
            <w:pPr>
              <w:pStyle w:val="ConsPlusNormal"/>
            </w:pPr>
          </w:p>
        </w:tc>
        <w:tc>
          <w:tcPr>
            <w:tcW w:w="1684" w:type="dxa"/>
            <w:tcBorders>
              <w:bottom w:val="nil"/>
            </w:tcBorders>
          </w:tcPr>
          <w:p w14:paraId="5F167FF0" w14:textId="77777777" w:rsidR="008548F6" w:rsidRDefault="008548F6">
            <w:pPr>
              <w:pStyle w:val="ConsPlusNormal"/>
            </w:pPr>
            <w:r>
              <w:t>внебюджетные источники</w:t>
            </w:r>
          </w:p>
        </w:tc>
        <w:tc>
          <w:tcPr>
            <w:tcW w:w="1144" w:type="dxa"/>
            <w:tcBorders>
              <w:bottom w:val="nil"/>
            </w:tcBorders>
          </w:tcPr>
          <w:p w14:paraId="7D37088E" w14:textId="77777777" w:rsidR="008548F6" w:rsidRDefault="008548F6">
            <w:pPr>
              <w:pStyle w:val="ConsPlusNormal"/>
              <w:jc w:val="center"/>
            </w:pPr>
            <w:r>
              <w:t>18977,2</w:t>
            </w:r>
          </w:p>
        </w:tc>
        <w:tc>
          <w:tcPr>
            <w:tcW w:w="1144" w:type="dxa"/>
            <w:tcBorders>
              <w:bottom w:val="nil"/>
            </w:tcBorders>
          </w:tcPr>
          <w:p w14:paraId="43501EC8" w14:textId="77777777" w:rsidR="008548F6" w:rsidRDefault="008548F6">
            <w:pPr>
              <w:pStyle w:val="ConsPlusNormal"/>
              <w:jc w:val="center"/>
            </w:pPr>
            <w:r>
              <w:t>21643,8</w:t>
            </w:r>
          </w:p>
        </w:tc>
        <w:tc>
          <w:tcPr>
            <w:tcW w:w="1144" w:type="dxa"/>
            <w:tcBorders>
              <w:bottom w:val="nil"/>
            </w:tcBorders>
          </w:tcPr>
          <w:p w14:paraId="73B9A769" w14:textId="77777777" w:rsidR="008548F6" w:rsidRDefault="008548F6">
            <w:pPr>
              <w:pStyle w:val="ConsPlusNormal"/>
              <w:jc w:val="center"/>
            </w:pPr>
            <w:r>
              <w:t>21643,8</w:t>
            </w:r>
          </w:p>
        </w:tc>
        <w:tc>
          <w:tcPr>
            <w:tcW w:w="1264" w:type="dxa"/>
            <w:tcBorders>
              <w:bottom w:val="nil"/>
            </w:tcBorders>
          </w:tcPr>
          <w:p w14:paraId="34584F4C" w14:textId="77777777" w:rsidR="008548F6" w:rsidRDefault="008548F6">
            <w:pPr>
              <w:pStyle w:val="ConsPlusNormal"/>
              <w:jc w:val="center"/>
            </w:pPr>
            <w:r>
              <w:t>62264,8</w:t>
            </w:r>
          </w:p>
        </w:tc>
      </w:tr>
      <w:tr w:rsidR="008548F6" w14:paraId="00DC0B09" w14:textId="77777777">
        <w:tblPrEx>
          <w:tblBorders>
            <w:insideH w:val="nil"/>
          </w:tblBorders>
        </w:tblPrEx>
        <w:tc>
          <w:tcPr>
            <w:tcW w:w="11256" w:type="dxa"/>
            <w:gridSpan w:val="7"/>
            <w:tcBorders>
              <w:top w:val="nil"/>
            </w:tcBorders>
          </w:tcPr>
          <w:p w14:paraId="45AC5F97" w14:textId="77777777" w:rsidR="008548F6" w:rsidRDefault="008548F6">
            <w:pPr>
              <w:pStyle w:val="ConsPlusNormal"/>
              <w:jc w:val="both"/>
            </w:pPr>
            <w:r>
              <w:t xml:space="preserve">(в ред. </w:t>
            </w:r>
            <w:hyperlink r:id="rId203">
              <w:r>
                <w:rPr>
                  <w:color w:val="0000FF"/>
                </w:rPr>
                <w:t>Постановления</w:t>
              </w:r>
            </w:hyperlink>
            <w:r>
              <w:t xml:space="preserve"> Правительства Пермского края от 03.06.2024 N 333-п)</w:t>
            </w:r>
          </w:p>
        </w:tc>
      </w:tr>
      <w:tr w:rsidR="008548F6" w14:paraId="2DEDFBD7" w14:textId="77777777">
        <w:tc>
          <w:tcPr>
            <w:tcW w:w="2948" w:type="dxa"/>
            <w:vMerge w:val="restart"/>
          </w:tcPr>
          <w:p w14:paraId="14A01052" w14:textId="77777777" w:rsidR="008548F6" w:rsidRDefault="008548F6">
            <w:pPr>
              <w:pStyle w:val="ConsPlusNormal"/>
            </w:pPr>
            <w:r>
              <w:t>Направление 5.1 "Мероприятия, направленные на раскрытие туристского потенциала региона и повышение качества туристских продуктов"</w:t>
            </w:r>
          </w:p>
        </w:tc>
        <w:tc>
          <w:tcPr>
            <w:tcW w:w="1928" w:type="dxa"/>
            <w:vMerge w:val="restart"/>
          </w:tcPr>
          <w:p w14:paraId="5B9EC82B" w14:textId="77777777" w:rsidR="008548F6" w:rsidRDefault="008548F6">
            <w:pPr>
              <w:pStyle w:val="ConsPlusNormal"/>
              <w:jc w:val="center"/>
            </w:pPr>
            <w:r>
              <w:t>Министерство по туризму Пермского края</w:t>
            </w:r>
          </w:p>
        </w:tc>
        <w:tc>
          <w:tcPr>
            <w:tcW w:w="1684" w:type="dxa"/>
          </w:tcPr>
          <w:p w14:paraId="75720FAB" w14:textId="77777777" w:rsidR="008548F6" w:rsidRDefault="008548F6">
            <w:pPr>
              <w:pStyle w:val="ConsPlusNormal"/>
            </w:pPr>
            <w:r>
              <w:t>Всего, в том числе:</w:t>
            </w:r>
          </w:p>
        </w:tc>
        <w:tc>
          <w:tcPr>
            <w:tcW w:w="1144" w:type="dxa"/>
          </w:tcPr>
          <w:p w14:paraId="33D006D0" w14:textId="77777777" w:rsidR="008548F6" w:rsidRDefault="008548F6">
            <w:pPr>
              <w:pStyle w:val="ConsPlusNormal"/>
              <w:jc w:val="center"/>
            </w:pPr>
            <w:r>
              <w:t>1628,0</w:t>
            </w:r>
          </w:p>
        </w:tc>
        <w:tc>
          <w:tcPr>
            <w:tcW w:w="1144" w:type="dxa"/>
          </w:tcPr>
          <w:p w14:paraId="4EA21E6C" w14:textId="77777777" w:rsidR="008548F6" w:rsidRDefault="008548F6">
            <w:pPr>
              <w:pStyle w:val="ConsPlusNormal"/>
              <w:jc w:val="center"/>
            </w:pPr>
            <w:r>
              <w:t>1628,0</w:t>
            </w:r>
          </w:p>
        </w:tc>
        <w:tc>
          <w:tcPr>
            <w:tcW w:w="1144" w:type="dxa"/>
          </w:tcPr>
          <w:p w14:paraId="3C75EC4D" w14:textId="77777777" w:rsidR="008548F6" w:rsidRDefault="008548F6">
            <w:pPr>
              <w:pStyle w:val="ConsPlusNormal"/>
              <w:jc w:val="center"/>
            </w:pPr>
            <w:r>
              <w:t>1628,0</w:t>
            </w:r>
          </w:p>
        </w:tc>
        <w:tc>
          <w:tcPr>
            <w:tcW w:w="1264" w:type="dxa"/>
          </w:tcPr>
          <w:p w14:paraId="12F7225D" w14:textId="77777777" w:rsidR="008548F6" w:rsidRDefault="008548F6">
            <w:pPr>
              <w:pStyle w:val="ConsPlusNormal"/>
              <w:jc w:val="center"/>
            </w:pPr>
            <w:r>
              <w:t>4884,0</w:t>
            </w:r>
          </w:p>
        </w:tc>
      </w:tr>
      <w:tr w:rsidR="008548F6" w14:paraId="6716CF29" w14:textId="77777777">
        <w:tc>
          <w:tcPr>
            <w:tcW w:w="2948" w:type="dxa"/>
            <w:vMerge/>
          </w:tcPr>
          <w:p w14:paraId="1DE32779" w14:textId="77777777" w:rsidR="008548F6" w:rsidRDefault="008548F6">
            <w:pPr>
              <w:pStyle w:val="ConsPlusNormal"/>
            </w:pPr>
          </w:p>
        </w:tc>
        <w:tc>
          <w:tcPr>
            <w:tcW w:w="1928" w:type="dxa"/>
            <w:vMerge/>
          </w:tcPr>
          <w:p w14:paraId="2E6E018F" w14:textId="77777777" w:rsidR="008548F6" w:rsidRDefault="008548F6">
            <w:pPr>
              <w:pStyle w:val="ConsPlusNormal"/>
            </w:pPr>
          </w:p>
        </w:tc>
        <w:tc>
          <w:tcPr>
            <w:tcW w:w="1684" w:type="dxa"/>
          </w:tcPr>
          <w:p w14:paraId="4D3E920E" w14:textId="77777777" w:rsidR="008548F6" w:rsidRDefault="008548F6">
            <w:pPr>
              <w:pStyle w:val="ConsPlusNormal"/>
            </w:pPr>
            <w:r>
              <w:t>бюджет Пермского края</w:t>
            </w:r>
          </w:p>
        </w:tc>
        <w:tc>
          <w:tcPr>
            <w:tcW w:w="1144" w:type="dxa"/>
          </w:tcPr>
          <w:p w14:paraId="74760B62" w14:textId="77777777" w:rsidR="008548F6" w:rsidRDefault="008548F6">
            <w:pPr>
              <w:pStyle w:val="ConsPlusNormal"/>
              <w:jc w:val="center"/>
            </w:pPr>
            <w:r>
              <w:t>1628,0</w:t>
            </w:r>
          </w:p>
        </w:tc>
        <w:tc>
          <w:tcPr>
            <w:tcW w:w="1144" w:type="dxa"/>
          </w:tcPr>
          <w:p w14:paraId="6F9FA8CF" w14:textId="77777777" w:rsidR="008548F6" w:rsidRDefault="008548F6">
            <w:pPr>
              <w:pStyle w:val="ConsPlusNormal"/>
              <w:jc w:val="center"/>
            </w:pPr>
            <w:r>
              <w:t>1628,0</w:t>
            </w:r>
          </w:p>
        </w:tc>
        <w:tc>
          <w:tcPr>
            <w:tcW w:w="1144" w:type="dxa"/>
          </w:tcPr>
          <w:p w14:paraId="5B1BF0ED" w14:textId="77777777" w:rsidR="008548F6" w:rsidRDefault="008548F6">
            <w:pPr>
              <w:pStyle w:val="ConsPlusNormal"/>
              <w:jc w:val="center"/>
            </w:pPr>
            <w:r>
              <w:t>1628,0</w:t>
            </w:r>
          </w:p>
        </w:tc>
        <w:tc>
          <w:tcPr>
            <w:tcW w:w="1264" w:type="dxa"/>
          </w:tcPr>
          <w:p w14:paraId="59F6AB4F" w14:textId="77777777" w:rsidR="008548F6" w:rsidRDefault="008548F6">
            <w:pPr>
              <w:pStyle w:val="ConsPlusNormal"/>
              <w:jc w:val="center"/>
            </w:pPr>
            <w:r>
              <w:t>4884,0</w:t>
            </w:r>
          </w:p>
        </w:tc>
      </w:tr>
      <w:tr w:rsidR="008548F6" w14:paraId="4554F32F" w14:textId="77777777">
        <w:tc>
          <w:tcPr>
            <w:tcW w:w="2948" w:type="dxa"/>
            <w:vMerge w:val="restart"/>
          </w:tcPr>
          <w:p w14:paraId="71165373" w14:textId="77777777" w:rsidR="008548F6" w:rsidRDefault="008548F6">
            <w:pPr>
              <w:pStyle w:val="ConsPlusNormal"/>
            </w:pPr>
            <w:r>
              <w:t xml:space="preserve">Направление 5.2 "Обеспечение деятельности (оказание услуг, выполнение работ) государственных </w:t>
            </w:r>
            <w:r>
              <w:lastRenderedPageBreak/>
              <w:t>учреждений (организаций)"</w:t>
            </w:r>
          </w:p>
        </w:tc>
        <w:tc>
          <w:tcPr>
            <w:tcW w:w="1928" w:type="dxa"/>
            <w:vMerge w:val="restart"/>
          </w:tcPr>
          <w:p w14:paraId="008C50C7" w14:textId="77777777" w:rsidR="008548F6" w:rsidRDefault="008548F6">
            <w:pPr>
              <w:pStyle w:val="ConsPlusNormal"/>
              <w:jc w:val="center"/>
            </w:pPr>
            <w:r>
              <w:lastRenderedPageBreak/>
              <w:t>Министерство по туризму Пермского края</w:t>
            </w:r>
          </w:p>
        </w:tc>
        <w:tc>
          <w:tcPr>
            <w:tcW w:w="1684" w:type="dxa"/>
          </w:tcPr>
          <w:p w14:paraId="22038849" w14:textId="77777777" w:rsidR="008548F6" w:rsidRDefault="008548F6">
            <w:pPr>
              <w:pStyle w:val="ConsPlusNormal"/>
            </w:pPr>
            <w:r>
              <w:t>Всего, в том числе:</w:t>
            </w:r>
          </w:p>
        </w:tc>
        <w:tc>
          <w:tcPr>
            <w:tcW w:w="1144" w:type="dxa"/>
          </w:tcPr>
          <w:p w14:paraId="7C900F84" w14:textId="77777777" w:rsidR="008548F6" w:rsidRDefault="008548F6">
            <w:pPr>
              <w:pStyle w:val="ConsPlusNormal"/>
              <w:jc w:val="center"/>
            </w:pPr>
            <w:r>
              <w:t>14277,9</w:t>
            </w:r>
          </w:p>
        </w:tc>
        <w:tc>
          <w:tcPr>
            <w:tcW w:w="1144" w:type="dxa"/>
          </w:tcPr>
          <w:p w14:paraId="3DB02CBB" w14:textId="77777777" w:rsidR="008548F6" w:rsidRDefault="008548F6">
            <w:pPr>
              <w:pStyle w:val="ConsPlusNormal"/>
              <w:jc w:val="center"/>
            </w:pPr>
            <w:r>
              <w:t>14575,1</w:t>
            </w:r>
          </w:p>
        </w:tc>
        <w:tc>
          <w:tcPr>
            <w:tcW w:w="1144" w:type="dxa"/>
          </w:tcPr>
          <w:p w14:paraId="2AB0E836" w14:textId="77777777" w:rsidR="008548F6" w:rsidRDefault="008548F6">
            <w:pPr>
              <w:pStyle w:val="ConsPlusNormal"/>
              <w:jc w:val="center"/>
            </w:pPr>
            <w:r>
              <w:t>14575,1</w:t>
            </w:r>
          </w:p>
        </w:tc>
        <w:tc>
          <w:tcPr>
            <w:tcW w:w="1264" w:type="dxa"/>
          </w:tcPr>
          <w:p w14:paraId="5FC93722" w14:textId="77777777" w:rsidR="008548F6" w:rsidRDefault="008548F6">
            <w:pPr>
              <w:pStyle w:val="ConsPlusNormal"/>
              <w:jc w:val="center"/>
            </w:pPr>
            <w:r>
              <w:t>43428,1</w:t>
            </w:r>
          </w:p>
        </w:tc>
      </w:tr>
      <w:tr w:rsidR="008548F6" w14:paraId="32A61811" w14:textId="77777777">
        <w:tc>
          <w:tcPr>
            <w:tcW w:w="2948" w:type="dxa"/>
            <w:vMerge/>
          </w:tcPr>
          <w:p w14:paraId="67023820" w14:textId="77777777" w:rsidR="008548F6" w:rsidRDefault="008548F6">
            <w:pPr>
              <w:pStyle w:val="ConsPlusNormal"/>
            </w:pPr>
          </w:p>
        </w:tc>
        <w:tc>
          <w:tcPr>
            <w:tcW w:w="1928" w:type="dxa"/>
            <w:vMerge/>
          </w:tcPr>
          <w:p w14:paraId="5B300C99" w14:textId="77777777" w:rsidR="008548F6" w:rsidRDefault="008548F6">
            <w:pPr>
              <w:pStyle w:val="ConsPlusNormal"/>
            </w:pPr>
          </w:p>
        </w:tc>
        <w:tc>
          <w:tcPr>
            <w:tcW w:w="1684" w:type="dxa"/>
          </w:tcPr>
          <w:p w14:paraId="5D6035C7" w14:textId="77777777" w:rsidR="008548F6" w:rsidRDefault="008548F6">
            <w:pPr>
              <w:pStyle w:val="ConsPlusNormal"/>
            </w:pPr>
            <w:r>
              <w:t>бюджет Пермского края</w:t>
            </w:r>
          </w:p>
        </w:tc>
        <w:tc>
          <w:tcPr>
            <w:tcW w:w="1144" w:type="dxa"/>
          </w:tcPr>
          <w:p w14:paraId="4EFBF839" w14:textId="77777777" w:rsidR="008548F6" w:rsidRDefault="008548F6">
            <w:pPr>
              <w:pStyle w:val="ConsPlusNormal"/>
              <w:jc w:val="center"/>
            </w:pPr>
            <w:r>
              <w:t>14277,9</w:t>
            </w:r>
          </w:p>
        </w:tc>
        <w:tc>
          <w:tcPr>
            <w:tcW w:w="1144" w:type="dxa"/>
          </w:tcPr>
          <w:p w14:paraId="336E6FE2" w14:textId="77777777" w:rsidR="008548F6" w:rsidRDefault="008548F6">
            <w:pPr>
              <w:pStyle w:val="ConsPlusNormal"/>
              <w:jc w:val="center"/>
            </w:pPr>
            <w:r>
              <w:t>14575,1</w:t>
            </w:r>
          </w:p>
        </w:tc>
        <w:tc>
          <w:tcPr>
            <w:tcW w:w="1144" w:type="dxa"/>
          </w:tcPr>
          <w:p w14:paraId="2EC70E63" w14:textId="77777777" w:rsidR="008548F6" w:rsidRDefault="008548F6">
            <w:pPr>
              <w:pStyle w:val="ConsPlusNormal"/>
              <w:jc w:val="center"/>
            </w:pPr>
            <w:r>
              <w:t>14575,1</w:t>
            </w:r>
          </w:p>
        </w:tc>
        <w:tc>
          <w:tcPr>
            <w:tcW w:w="1264" w:type="dxa"/>
          </w:tcPr>
          <w:p w14:paraId="257FCB47" w14:textId="77777777" w:rsidR="008548F6" w:rsidRDefault="008548F6">
            <w:pPr>
              <w:pStyle w:val="ConsPlusNormal"/>
              <w:jc w:val="center"/>
            </w:pPr>
            <w:r>
              <w:t>43428,1</w:t>
            </w:r>
          </w:p>
        </w:tc>
      </w:tr>
      <w:tr w:rsidR="008548F6" w14:paraId="5047D92B" w14:textId="77777777">
        <w:tc>
          <w:tcPr>
            <w:tcW w:w="2948" w:type="dxa"/>
            <w:vMerge w:val="restart"/>
            <w:tcBorders>
              <w:bottom w:val="nil"/>
            </w:tcBorders>
          </w:tcPr>
          <w:p w14:paraId="28F623A3" w14:textId="77777777" w:rsidR="008548F6" w:rsidRDefault="008548F6">
            <w:pPr>
              <w:pStyle w:val="ConsPlusNormal"/>
            </w:pPr>
            <w:r>
              <w:t>Направление 5.3 "Мероприятия по продвижению туристских ресурсов и повышению доступности туристских продуктов региона"</w:t>
            </w:r>
          </w:p>
        </w:tc>
        <w:tc>
          <w:tcPr>
            <w:tcW w:w="1928" w:type="dxa"/>
            <w:vMerge w:val="restart"/>
            <w:tcBorders>
              <w:bottom w:val="nil"/>
            </w:tcBorders>
          </w:tcPr>
          <w:p w14:paraId="05C1E76E" w14:textId="77777777" w:rsidR="008548F6" w:rsidRDefault="008548F6">
            <w:pPr>
              <w:pStyle w:val="ConsPlusNormal"/>
              <w:jc w:val="center"/>
            </w:pPr>
            <w:r>
              <w:t>Министерство по туризму Пермского края</w:t>
            </w:r>
          </w:p>
        </w:tc>
        <w:tc>
          <w:tcPr>
            <w:tcW w:w="1684" w:type="dxa"/>
          </w:tcPr>
          <w:p w14:paraId="7AD817D0" w14:textId="77777777" w:rsidR="008548F6" w:rsidRDefault="008548F6">
            <w:pPr>
              <w:pStyle w:val="ConsPlusNormal"/>
            </w:pPr>
            <w:r>
              <w:t>Всего, в том числе:</w:t>
            </w:r>
          </w:p>
        </w:tc>
        <w:tc>
          <w:tcPr>
            <w:tcW w:w="1144" w:type="dxa"/>
          </w:tcPr>
          <w:p w14:paraId="4F1670E3" w14:textId="77777777" w:rsidR="008548F6" w:rsidRDefault="008548F6">
            <w:pPr>
              <w:pStyle w:val="ConsPlusNormal"/>
              <w:jc w:val="center"/>
            </w:pPr>
            <w:r>
              <w:t>175741,3</w:t>
            </w:r>
          </w:p>
        </w:tc>
        <w:tc>
          <w:tcPr>
            <w:tcW w:w="1144" w:type="dxa"/>
          </w:tcPr>
          <w:p w14:paraId="2AF584B7" w14:textId="77777777" w:rsidR="008548F6" w:rsidRDefault="008548F6">
            <w:pPr>
              <w:pStyle w:val="ConsPlusNormal"/>
              <w:jc w:val="center"/>
            </w:pPr>
            <w:r>
              <w:t>57090,4</w:t>
            </w:r>
          </w:p>
        </w:tc>
        <w:tc>
          <w:tcPr>
            <w:tcW w:w="1144" w:type="dxa"/>
          </w:tcPr>
          <w:p w14:paraId="27F12890" w14:textId="77777777" w:rsidR="008548F6" w:rsidRDefault="008548F6">
            <w:pPr>
              <w:pStyle w:val="ConsPlusNormal"/>
              <w:jc w:val="center"/>
            </w:pPr>
            <w:r>
              <w:t>64590,4</w:t>
            </w:r>
          </w:p>
        </w:tc>
        <w:tc>
          <w:tcPr>
            <w:tcW w:w="1264" w:type="dxa"/>
          </w:tcPr>
          <w:p w14:paraId="69ADEC1C" w14:textId="77777777" w:rsidR="008548F6" w:rsidRDefault="008548F6">
            <w:pPr>
              <w:pStyle w:val="ConsPlusNormal"/>
              <w:jc w:val="center"/>
            </w:pPr>
            <w:r>
              <w:t>297422,1</w:t>
            </w:r>
          </w:p>
        </w:tc>
      </w:tr>
      <w:tr w:rsidR="008548F6" w14:paraId="447BCC3B" w14:textId="77777777">
        <w:tblPrEx>
          <w:tblBorders>
            <w:insideH w:val="nil"/>
          </w:tblBorders>
        </w:tblPrEx>
        <w:tc>
          <w:tcPr>
            <w:tcW w:w="2948" w:type="dxa"/>
            <w:vMerge/>
            <w:tcBorders>
              <w:bottom w:val="nil"/>
            </w:tcBorders>
          </w:tcPr>
          <w:p w14:paraId="6F632F25" w14:textId="77777777" w:rsidR="008548F6" w:rsidRDefault="008548F6">
            <w:pPr>
              <w:pStyle w:val="ConsPlusNormal"/>
            </w:pPr>
          </w:p>
        </w:tc>
        <w:tc>
          <w:tcPr>
            <w:tcW w:w="1928" w:type="dxa"/>
            <w:vMerge/>
            <w:tcBorders>
              <w:bottom w:val="nil"/>
            </w:tcBorders>
          </w:tcPr>
          <w:p w14:paraId="4B148731" w14:textId="77777777" w:rsidR="008548F6" w:rsidRDefault="008548F6">
            <w:pPr>
              <w:pStyle w:val="ConsPlusNormal"/>
            </w:pPr>
          </w:p>
        </w:tc>
        <w:tc>
          <w:tcPr>
            <w:tcW w:w="1684" w:type="dxa"/>
            <w:tcBorders>
              <w:bottom w:val="nil"/>
            </w:tcBorders>
          </w:tcPr>
          <w:p w14:paraId="6D933A3D" w14:textId="77777777" w:rsidR="008548F6" w:rsidRDefault="008548F6">
            <w:pPr>
              <w:pStyle w:val="ConsPlusNormal"/>
            </w:pPr>
            <w:r>
              <w:t>бюджет Пермского края</w:t>
            </w:r>
          </w:p>
        </w:tc>
        <w:tc>
          <w:tcPr>
            <w:tcW w:w="1144" w:type="dxa"/>
            <w:tcBorders>
              <w:bottom w:val="nil"/>
            </w:tcBorders>
          </w:tcPr>
          <w:p w14:paraId="442E3563" w14:textId="77777777" w:rsidR="008548F6" w:rsidRDefault="008548F6">
            <w:pPr>
              <w:pStyle w:val="ConsPlusNormal"/>
              <w:jc w:val="center"/>
            </w:pPr>
            <w:r>
              <w:t>175741,3</w:t>
            </w:r>
          </w:p>
        </w:tc>
        <w:tc>
          <w:tcPr>
            <w:tcW w:w="1144" w:type="dxa"/>
            <w:tcBorders>
              <w:bottom w:val="nil"/>
            </w:tcBorders>
          </w:tcPr>
          <w:p w14:paraId="3BC3014A" w14:textId="77777777" w:rsidR="008548F6" w:rsidRDefault="008548F6">
            <w:pPr>
              <w:pStyle w:val="ConsPlusNormal"/>
              <w:jc w:val="center"/>
            </w:pPr>
            <w:r>
              <w:t>57090,4</w:t>
            </w:r>
          </w:p>
        </w:tc>
        <w:tc>
          <w:tcPr>
            <w:tcW w:w="1144" w:type="dxa"/>
            <w:tcBorders>
              <w:bottom w:val="nil"/>
            </w:tcBorders>
          </w:tcPr>
          <w:p w14:paraId="4315440E" w14:textId="77777777" w:rsidR="008548F6" w:rsidRDefault="008548F6">
            <w:pPr>
              <w:pStyle w:val="ConsPlusNormal"/>
              <w:jc w:val="center"/>
            </w:pPr>
            <w:r>
              <w:t>64590,4</w:t>
            </w:r>
          </w:p>
        </w:tc>
        <w:tc>
          <w:tcPr>
            <w:tcW w:w="1264" w:type="dxa"/>
            <w:tcBorders>
              <w:bottom w:val="nil"/>
            </w:tcBorders>
          </w:tcPr>
          <w:p w14:paraId="21E0B490" w14:textId="77777777" w:rsidR="008548F6" w:rsidRDefault="008548F6">
            <w:pPr>
              <w:pStyle w:val="ConsPlusNormal"/>
              <w:jc w:val="center"/>
            </w:pPr>
            <w:r>
              <w:t>297422,1</w:t>
            </w:r>
          </w:p>
        </w:tc>
      </w:tr>
      <w:tr w:rsidR="008548F6" w14:paraId="0B91AB23" w14:textId="77777777">
        <w:tblPrEx>
          <w:tblBorders>
            <w:insideH w:val="nil"/>
          </w:tblBorders>
        </w:tblPrEx>
        <w:tc>
          <w:tcPr>
            <w:tcW w:w="11256" w:type="dxa"/>
            <w:gridSpan w:val="7"/>
            <w:tcBorders>
              <w:top w:val="nil"/>
            </w:tcBorders>
          </w:tcPr>
          <w:p w14:paraId="5C56DE0E" w14:textId="77777777" w:rsidR="008548F6" w:rsidRDefault="008548F6">
            <w:pPr>
              <w:pStyle w:val="ConsPlusNormal"/>
              <w:jc w:val="both"/>
            </w:pPr>
            <w:r>
              <w:t xml:space="preserve">(в ред. </w:t>
            </w:r>
            <w:hyperlink r:id="rId204">
              <w:r>
                <w:rPr>
                  <w:color w:val="0000FF"/>
                </w:rPr>
                <w:t>Постановления</w:t>
              </w:r>
            </w:hyperlink>
            <w:r>
              <w:t xml:space="preserve"> Правительства Пермского края от 03.06.2024 N 333-п)</w:t>
            </w:r>
          </w:p>
        </w:tc>
      </w:tr>
      <w:tr w:rsidR="008548F6" w14:paraId="0B370A5A" w14:textId="77777777">
        <w:tc>
          <w:tcPr>
            <w:tcW w:w="2948" w:type="dxa"/>
            <w:vMerge w:val="restart"/>
            <w:tcBorders>
              <w:bottom w:val="nil"/>
            </w:tcBorders>
          </w:tcPr>
          <w:p w14:paraId="6E5F0E57" w14:textId="77777777" w:rsidR="008548F6" w:rsidRDefault="008548F6">
            <w:pPr>
              <w:pStyle w:val="ConsPlusNormal"/>
            </w:pPr>
            <w:r>
              <w:t>Направление 5.4 "Мероприятия по созданию и развитию туристской инфраструктуры"</w:t>
            </w:r>
          </w:p>
        </w:tc>
        <w:tc>
          <w:tcPr>
            <w:tcW w:w="1928" w:type="dxa"/>
            <w:vMerge w:val="restart"/>
          </w:tcPr>
          <w:p w14:paraId="4FB61B63" w14:textId="77777777" w:rsidR="008548F6" w:rsidRDefault="008548F6">
            <w:pPr>
              <w:pStyle w:val="ConsPlusNormal"/>
            </w:pPr>
          </w:p>
        </w:tc>
        <w:tc>
          <w:tcPr>
            <w:tcW w:w="1684" w:type="dxa"/>
          </w:tcPr>
          <w:p w14:paraId="18458181" w14:textId="77777777" w:rsidR="008548F6" w:rsidRDefault="008548F6">
            <w:pPr>
              <w:pStyle w:val="ConsPlusNormal"/>
            </w:pPr>
            <w:r>
              <w:t>Всего, в том числе:</w:t>
            </w:r>
          </w:p>
        </w:tc>
        <w:tc>
          <w:tcPr>
            <w:tcW w:w="1144" w:type="dxa"/>
          </w:tcPr>
          <w:p w14:paraId="3D85F1DA" w14:textId="77777777" w:rsidR="008548F6" w:rsidRDefault="008548F6">
            <w:pPr>
              <w:pStyle w:val="ConsPlusNormal"/>
              <w:jc w:val="center"/>
            </w:pPr>
            <w:r>
              <w:t>195010,8</w:t>
            </w:r>
          </w:p>
        </w:tc>
        <w:tc>
          <w:tcPr>
            <w:tcW w:w="1144" w:type="dxa"/>
          </w:tcPr>
          <w:p w14:paraId="569C16AE" w14:textId="77777777" w:rsidR="008548F6" w:rsidRDefault="008548F6">
            <w:pPr>
              <w:pStyle w:val="ConsPlusNormal"/>
              <w:jc w:val="center"/>
            </w:pPr>
            <w:r>
              <w:t>110483,1</w:t>
            </w:r>
          </w:p>
        </w:tc>
        <w:tc>
          <w:tcPr>
            <w:tcW w:w="1144" w:type="dxa"/>
          </w:tcPr>
          <w:p w14:paraId="3D1EECEC" w14:textId="77777777" w:rsidR="008548F6" w:rsidRDefault="008548F6">
            <w:pPr>
              <w:pStyle w:val="ConsPlusNormal"/>
              <w:jc w:val="center"/>
            </w:pPr>
            <w:r>
              <w:t>87315,9</w:t>
            </w:r>
          </w:p>
        </w:tc>
        <w:tc>
          <w:tcPr>
            <w:tcW w:w="1264" w:type="dxa"/>
          </w:tcPr>
          <w:p w14:paraId="66740029" w14:textId="77777777" w:rsidR="008548F6" w:rsidRDefault="008548F6">
            <w:pPr>
              <w:pStyle w:val="ConsPlusNormal"/>
              <w:jc w:val="center"/>
            </w:pPr>
            <w:r>
              <w:t>392809,8</w:t>
            </w:r>
          </w:p>
        </w:tc>
      </w:tr>
      <w:tr w:rsidR="008548F6" w14:paraId="762ABB52" w14:textId="77777777">
        <w:tc>
          <w:tcPr>
            <w:tcW w:w="2948" w:type="dxa"/>
            <w:vMerge/>
            <w:tcBorders>
              <w:bottom w:val="nil"/>
            </w:tcBorders>
          </w:tcPr>
          <w:p w14:paraId="5994CFEC" w14:textId="77777777" w:rsidR="008548F6" w:rsidRDefault="008548F6">
            <w:pPr>
              <w:pStyle w:val="ConsPlusNormal"/>
            </w:pPr>
          </w:p>
        </w:tc>
        <w:tc>
          <w:tcPr>
            <w:tcW w:w="1928" w:type="dxa"/>
            <w:vMerge/>
          </w:tcPr>
          <w:p w14:paraId="3CF97789" w14:textId="77777777" w:rsidR="008548F6" w:rsidRDefault="008548F6">
            <w:pPr>
              <w:pStyle w:val="ConsPlusNormal"/>
            </w:pPr>
          </w:p>
        </w:tc>
        <w:tc>
          <w:tcPr>
            <w:tcW w:w="1684" w:type="dxa"/>
          </w:tcPr>
          <w:p w14:paraId="496BA4B3" w14:textId="77777777" w:rsidR="008548F6" w:rsidRDefault="008548F6">
            <w:pPr>
              <w:pStyle w:val="ConsPlusNormal"/>
            </w:pPr>
            <w:r>
              <w:t>бюджет Пермского края</w:t>
            </w:r>
          </w:p>
        </w:tc>
        <w:tc>
          <w:tcPr>
            <w:tcW w:w="1144" w:type="dxa"/>
          </w:tcPr>
          <w:p w14:paraId="419A5060" w14:textId="77777777" w:rsidR="008548F6" w:rsidRDefault="008548F6">
            <w:pPr>
              <w:pStyle w:val="ConsPlusNormal"/>
              <w:jc w:val="center"/>
            </w:pPr>
            <w:r>
              <w:t>178900,3</w:t>
            </w:r>
          </w:p>
        </w:tc>
        <w:tc>
          <w:tcPr>
            <w:tcW w:w="1144" w:type="dxa"/>
          </w:tcPr>
          <w:p w14:paraId="580A5B8C" w14:textId="77777777" w:rsidR="008548F6" w:rsidRDefault="008548F6">
            <w:pPr>
              <w:pStyle w:val="ConsPlusNormal"/>
              <w:jc w:val="center"/>
            </w:pPr>
            <w:r>
              <w:t>93873,6</w:t>
            </w:r>
          </w:p>
        </w:tc>
        <w:tc>
          <w:tcPr>
            <w:tcW w:w="1144" w:type="dxa"/>
          </w:tcPr>
          <w:p w14:paraId="2067008C" w14:textId="77777777" w:rsidR="008548F6" w:rsidRDefault="008548F6">
            <w:pPr>
              <w:pStyle w:val="ConsPlusNormal"/>
              <w:jc w:val="center"/>
            </w:pPr>
            <w:r>
              <w:t>70706,4</w:t>
            </w:r>
          </w:p>
        </w:tc>
        <w:tc>
          <w:tcPr>
            <w:tcW w:w="1264" w:type="dxa"/>
          </w:tcPr>
          <w:p w14:paraId="2A8CC9E9" w14:textId="77777777" w:rsidR="008548F6" w:rsidRDefault="008548F6">
            <w:pPr>
              <w:pStyle w:val="ConsPlusNormal"/>
              <w:jc w:val="center"/>
            </w:pPr>
            <w:r>
              <w:t>343480,3</w:t>
            </w:r>
          </w:p>
        </w:tc>
      </w:tr>
      <w:tr w:rsidR="008548F6" w14:paraId="678F33C5" w14:textId="77777777">
        <w:tc>
          <w:tcPr>
            <w:tcW w:w="2948" w:type="dxa"/>
            <w:vMerge/>
            <w:tcBorders>
              <w:bottom w:val="nil"/>
            </w:tcBorders>
          </w:tcPr>
          <w:p w14:paraId="60612429" w14:textId="77777777" w:rsidR="008548F6" w:rsidRDefault="008548F6">
            <w:pPr>
              <w:pStyle w:val="ConsPlusNormal"/>
            </w:pPr>
          </w:p>
        </w:tc>
        <w:tc>
          <w:tcPr>
            <w:tcW w:w="1928" w:type="dxa"/>
            <w:vMerge/>
          </w:tcPr>
          <w:p w14:paraId="09B51DFA" w14:textId="77777777" w:rsidR="008548F6" w:rsidRDefault="008548F6">
            <w:pPr>
              <w:pStyle w:val="ConsPlusNormal"/>
            </w:pPr>
          </w:p>
        </w:tc>
        <w:tc>
          <w:tcPr>
            <w:tcW w:w="1684" w:type="dxa"/>
          </w:tcPr>
          <w:p w14:paraId="044BB493" w14:textId="77777777" w:rsidR="008548F6" w:rsidRDefault="008548F6">
            <w:pPr>
              <w:pStyle w:val="ConsPlusNormal"/>
            </w:pPr>
            <w:r>
              <w:t>местный бюджет</w:t>
            </w:r>
          </w:p>
        </w:tc>
        <w:tc>
          <w:tcPr>
            <w:tcW w:w="1144" w:type="dxa"/>
          </w:tcPr>
          <w:p w14:paraId="675B1A15" w14:textId="77777777" w:rsidR="008548F6" w:rsidRDefault="008548F6">
            <w:pPr>
              <w:pStyle w:val="ConsPlusNormal"/>
              <w:jc w:val="center"/>
            </w:pPr>
            <w:r>
              <w:t>3800,0</w:t>
            </w:r>
          </w:p>
        </w:tc>
        <w:tc>
          <w:tcPr>
            <w:tcW w:w="1144" w:type="dxa"/>
          </w:tcPr>
          <w:p w14:paraId="2D0477B0" w14:textId="77777777" w:rsidR="008548F6" w:rsidRDefault="008548F6">
            <w:pPr>
              <w:pStyle w:val="ConsPlusNormal"/>
              <w:jc w:val="center"/>
            </w:pPr>
            <w:r>
              <w:t>4299,0</w:t>
            </w:r>
          </w:p>
        </w:tc>
        <w:tc>
          <w:tcPr>
            <w:tcW w:w="1144" w:type="dxa"/>
          </w:tcPr>
          <w:p w14:paraId="1F706F89" w14:textId="77777777" w:rsidR="008548F6" w:rsidRDefault="008548F6">
            <w:pPr>
              <w:pStyle w:val="ConsPlusNormal"/>
              <w:jc w:val="center"/>
            </w:pPr>
            <w:r>
              <w:t>4299,0</w:t>
            </w:r>
          </w:p>
        </w:tc>
        <w:tc>
          <w:tcPr>
            <w:tcW w:w="1264" w:type="dxa"/>
          </w:tcPr>
          <w:p w14:paraId="37739105" w14:textId="77777777" w:rsidR="008548F6" w:rsidRDefault="008548F6">
            <w:pPr>
              <w:pStyle w:val="ConsPlusNormal"/>
              <w:jc w:val="center"/>
            </w:pPr>
            <w:r>
              <w:t>12398,0</w:t>
            </w:r>
          </w:p>
        </w:tc>
      </w:tr>
      <w:tr w:rsidR="008548F6" w14:paraId="282001F0" w14:textId="77777777">
        <w:tc>
          <w:tcPr>
            <w:tcW w:w="2948" w:type="dxa"/>
            <w:vMerge/>
            <w:tcBorders>
              <w:bottom w:val="nil"/>
            </w:tcBorders>
          </w:tcPr>
          <w:p w14:paraId="7BC20D4A" w14:textId="77777777" w:rsidR="008548F6" w:rsidRDefault="008548F6">
            <w:pPr>
              <w:pStyle w:val="ConsPlusNormal"/>
            </w:pPr>
          </w:p>
        </w:tc>
        <w:tc>
          <w:tcPr>
            <w:tcW w:w="1928" w:type="dxa"/>
            <w:vMerge/>
          </w:tcPr>
          <w:p w14:paraId="5E84D255" w14:textId="77777777" w:rsidR="008548F6" w:rsidRDefault="008548F6">
            <w:pPr>
              <w:pStyle w:val="ConsPlusNormal"/>
            </w:pPr>
          </w:p>
        </w:tc>
        <w:tc>
          <w:tcPr>
            <w:tcW w:w="1684" w:type="dxa"/>
          </w:tcPr>
          <w:p w14:paraId="2885E9DC" w14:textId="77777777" w:rsidR="008548F6" w:rsidRDefault="008548F6">
            <w:pPr>
              <w:pStyle w:val="ConsPlusNormal"/>
            </w:pPr>
            <w:r>
              <w:t>внебюджетные источники</w:t>
            </w:r>
          </w:p>
        </w:tc>
        <w:tc>
          <w:tcPr>
            <w:tcW w:w="1144" w:type="dxa"/>
          </w:tcPr>
          <w:p w14:paraId="346974BD" w14:textId="77777777" w:rsidR="008548F6" w:rsidRDefault="008548F6">
            <w:pPr>
              <w:pStyle w:val="ConsPlusNormal"/>
              <w:jc w:val="center"/>
            </w:pPr>
            <w:r>
              <w:t>12310,5</w:t>
            </w:r>
          </w:p>
        </w:tc>
        <w:tc>
          <w:tcPr>
            <w:tcW w:w="1144" w:type="dxa"/>
          </w:tcPr>
          <w:p w14:paraId="4CB04C01" w14:textId="77777777" w:rsidR="008548F6" w:rsidRDefault="008548F6">
            <w:pPr>
              <w:pStyle w:val="ConsPlusNormal"/>
              <w:jc w:val="center"/>
            </w:pPr>
            <w:r>
              <w:t>12310,5</w:t>
            </w:r>
          </w:p>
        </w:tc>
        <w:tc>
          <w:tcPr>
            <w:tcW w:w="1144" w:type="dxa"/>
          </w:tcPr>
          <w:p w14:paraId="226097EF" w14:textId="77777777" w:rsidR="008548F6" w:rsidRDefault="008548F6">
            <w:pPr>
              <w:pStyle w:val="ConsPlusNormal"/>
              <w:jc w:val="center"/>
            </w:pPr>
            <w:r>
              <w:t>12310,5</w:t>
            </w:r>
          </w:p>
        </w:tc>
        <w:tc>
          <w:tcPr>
            <w:tcW w:w="1264" w:type="dxa"/>
          </w:tcPr>
          <w:p w14:paraId="6EB16FEE" w14:textId="77777777" w:rsidR="008548F6" w:rsidRDefault="008548F6">
            <w:pPr>
              <w:pStyle w:val="ConsPlusNormal"/>
              <w:jc w:val="center"/>
            </w:pPr>
            <w:r>
              <w:t>36931,5</w:t>
            </w:r>
          </w:p>
        </w:tc>
      </w:tr>
      <w:tr w:rsidR="008548F6" w14:paraId="6BC66CA0" w14:textId="77777777">
        <w:tc>
          <w:tcPr>
            <w:tcW w:w="2948" w:type="dxa"/>
            <w:vMerge/>
            <w:tcBorders>
              <w:bottom w:val="nil"/>
            </w:tcBorders>
          </w:tcPr>
          <w:p w14:paraId="6EF70D0E" w14:textId="77777777" w:rsidR="008548F6" w:rsidRDefault="008548F6">
            <w:pPr>
              <w:pStyle w:val="ConsPlusNormal"/>
            </w:pPr>
          </w:p>
        </w:tc>
        <w:tc>
          <w:tcPr>
            <w:tcW w:w="1928" w:type="dxa"/>
            <w:vMerge w:val="restart"/>
          </w:tcPr>
          <w:p w14:paraId="16BCCD1F" w14:textId="77777777" w:rsidR="008548F6" w:rsidRDefault="008548F6">
            <w:pPr>
              <w:pStyle w:val="ConsPlusNormal"/>
              <w:jc w:val="center"/>
            </w:pPr>
            <w:r>
              <w:t>Министерство по туризму Пермского края</w:t>
            </w:r>
          </w:p>
        </w:tc>
        <w:tc>
          <w:tcPr>
            <w:tcW w:w="1684" w:type="dxa"/>
          </w:tcPr>
          <w:p w14:paraId="6415DBA0" w14:textId="77777777" w:rsidR="008548F6" w:rsidRDefault="008548F6">
            <w:pPr>
              <w:pStyle w:val="ConsPlusNormal"/>
            </w:pPr>
            <w:r>
              <w:t>Всего, в том числе:</w:t>
            </w:r>
          </w:p>
        </w:tc>
        <w:tc>
          <w:tcPr>
            <w:tcW w:w="1144" w:type="dxa"/>
          </w:tcPr>
          <w:p w14:paraId="35978043" w14:textId="77777777" w:rsidR="008548F6" w:rsidRDefault="008548F6">
            <w:pPr>
              <w:pStyle w:val="ConsPlusNormal"/>
              <w:jc w:val="center"/>
            </w:pPr>
            <w:r>
              <w:t>118196,6</w:t>
            </w:r>
          </w:p>
        </w:tc>
        <w:tc>
          <w:tcPr>
            <w:tcW w:w="1144" w:type="dxa"/>
          </w:tcPr>
          <w:p w14:paraId="10205CD7" w14:textId="77777777" w:rsidR="008548F6" w:rsidRDefault="008548F6">
            <w:pPr>
              <w:pStyle w:val="ConsPlusNormal"/>
              <w:jc w:val="center"/>
            </w:pPr>
            <w:r>
              <w:t>85115,9</w:t>
            </w:r>
          </w:p>
        </w:tc>
        <w:tc>
          <w:tcPr>
            <w:tcW w:w="1144" w:type="dxa"/>
          </w:tcPr>
          <w:p w14:paraId="4496570F" w14:textId="77777777" w:rsidR="008548F6" w:rsidRDefault="008548F6">
            <w:pPr>
              <w:pStyle w:val="ConsPlusNormal"/>
              <w:jc w:val="center"/>
            </w:pPr>
            <w:r>
              <w:t>85115,9</w:t>
            </w:r>
          </w:p>
        </w:tc>
        <w:tc>
          <w:tcPr>
            <w:tcW w:w="1264" w:type="dxa"/>
          </w:tcPr>
          <w:p w14:paraId="5696A1B4" w14:textId="77777777" w:rsidR="008548F6" w:rsidRDefault="008548F6">
            <w:pPr>
              <w:pStyle w:val="ConsPlusNormal"/>
              <w:jc w:val="center"/>
            </w:pPr>
            <w:r>
              <w:t>288428,4</w:t>
            </w:r>
          </w:p>
        </w:tc>
      </w:tr>
      <w:tr w:rsidR="008548F6" w14:paraId="1F97D6EF" w14:textId="77777777">
        <w:tc>
          <w:tcPr>
            <w:tcW w:w="2948" w:type="dxa"/>
            <w:vMerge/>
            <w:tcBorders>
              <w:bottom w:val="nil"/>
            </w:tcBorders>
          </w:tcPr>
          <w:p w14:paraId="36422818" w14:textId="77777777" w:rsidR="008548F6" w:rsidRDefault="008548F6">
            <w:pPr>
              <w:pStyle w:val="ConsPlusNormal"/>
            </w:pPr>
          </w:p>
        </w:tc>
        <w:tc>
          <w:tcPr>
            <w:tcW w:w="1928" w:type="dxa"/>
            <w:vMerge/>
          </w:tcPr>
          <w:p w14:paraId="2308DED6" w14:textId="77777777" w:rsidR="008548F6" w:rsidRDefault="008548F6">
            <w:pPr>
              <w:pStyle w:val="ConsPlusNormal"/>
            </w:pPr>
          </w:p>
        </w:tc>
        <w:tc>
          <w:tcPr>
            <w:tcW w:w="1684" w:type="dxa"/>
          </w:tcPr>
          <w:p w14:paraId="26598179" w14:textId="77777777" w:rsidR="008548F6" w:rsidRDefault="008548F6">
            <w:pPr>
              <w:pStyle w:val="ConsPlusNormal"/>
            </w:pPr>
            <w:r>
              <w:t>бюджет Пермского края</w:t>
            </w:r>
          </w:p>
        </w:tc>
        <w:tc>
          <w:tcPr>
            <w:tcW w:w="1144" w:type="dxa"/>
          </w:tcPr>
          <w:p w14:paraId="52C8CE9B" w14:textId="77777777" w:rsidR="008548F6" w:rsidRDefault="008548F6">
            <w:pPr>
              <w:pStyle w:val="ConsPlusNormal"/>
              <w:jc w:val="center"/>
            </w:pPr>
            <w:r>
              <w:t>102086,1</w:t>
            </w:r>
          </w:p>
        </w:tc>
        <w:tc>
          <w:tcPr>
            <w:tcW w:w="1144" w:type="dxa"/>
          </w:tcPr>
          <w:p w14:paraId="7CAAED5E" w14:textId="77777777" w:rsidR="008548F6" w:rsidRDefault="008548F6">
            <w:pPr>
              <w:pStyle w:val="ConsPlusNormal"/>
              <w:jc w:val="center"/>
            </w:pPr>
            <w:r>
              <w:t>68506,4</w:t>
            </w:r>
          </w:p>
        </w:tc>
        <w:tc>
          <w:tcPr>
            <w:tcW w:w="1144" w:type="dxa"/>
          </w:tcPr>
          <w:p w14:paraId="44611FEA" w14:textId="77777777" w:rsidR="008548F6" w:rsidRDefault="008548F6">
            <w:pPr>
              <w:pStyle w:val="ConsPlusNormal"/>
              <w:jc w:val="center"/>
            </w:pPr>
            <w:r>
              <w:t>68506,4</w:t>
            </w:r>
          </w:p>
        </w:tc>
        <w:tc>
          <w:tcPr>
            <w:tcW w:w="1264" w:type="dxa"/>
          </w:tcPr>
          <w:p w14:paraId="5D123C15" w14:textId="77777777" w:rsidR="008548F6" w:rsidRDefault="008548F6">
            <w:pPr>
              <w:pStyle w:val="ConsPlusNormal"/>
              <w:jc w:val="center"/>
            </w:pPr>
            <w:r>
              <w:t>239098,9</w:t>
            </w:r>
          </w:p>
        </w:tc>
      </w:tr>
      <w:tr w:rsidR="008548F6" w14:paraId="346C5209" w14:textId="77777777">
        <w:tc>
          <w:tcPr>
            <w:tcW w:w="2948" w:type="dxa"/>
            <w:vMerge/>
            <w:tcBorders>
              <w:bottom w:val="nil"/>
            </w:tcBorders>
          </w:tcPr>
          <w:p w14:paraId="1F1D587B" w14:textId="77777777" w:rsidR="008548F6" w:rsidRDefault="008548F6">
            <w:pPr>
              <w:pStyle w:val="ConsPlusNormal"/>
            </w:pPr>
          </w:p>
        </w:tc>
        <w:tc>
          <w:tcPr>
            <w:tcW w:w="1928" w:type="dxa"/>
            <w:vMerge/>
          </w:tcPr>
          <w:p w14:paraId="43D82F5D" w14:textId="77777777" w:rsidR="008548F6" w:rsidRDefault="008548F6">
            <w:pPr>
              <w:pStyle w:val="ConsPlusNormal"/>
            </w:pPr>
          </w:p>
        </w:tc>
        <w:tc>
          <w:tcPr>
            <w:tcW w:w="1684" w:type="dxa"/>
          </w:tcPr>
          <w:p w14:paraId="579DE3F7" w14:textId="77777777" w:rsidR="008548F6" w:rsidRDefault="008548F6">
            <w:pPr>
              <w:pStyle w:val="ConsPlusNormal"/>
            </w:pPr>
            <w:r>
              <w:t>местный бюджет</w:t>
            </w:r>
          </w:p>
        </w:tc>
        <w:tc>
          <w:tcPr>
            <w:tcW w:w="1144" w:type="dxa"/>
          </w:tcPr>
          <w:p w14:paraId="5F3F6B1F" w14:textId="77777777" w:rsidR="008548F6" w:rsidRDefault="008548F6">
            <w:pPr>
              <w:pStyle w:val="ConsPlusNormal"/>
              <w:jc w:val="center"/>
            </w:pPr>
            <w:r>
              <w:t>3800,0</w:t>
            </w:r>
          </w:p>
        </w:tc>
        <w:tc>
          <w:tcPr>
            <w:tcW w:w="1144" w:type="dxa"/>
          </w:tcPr>
          <w:p w14:paraId="1EFD6FC9" w14:textId="77777777" w:rsidR="008548F6" w:rsidRDefault="008548F6">
            <w:pPr>
              <w:pStyle w:val="ConsPlusNormal"/>
              <w:jc w:val="center"/>
            </w:pPr>
            <w:r>
              <w:t>4299,0</w:t>
            </w:r>
          </w:p>
        </w:tc>
        <w:tc>
          <w:tcPr>
            <w:tcW w:w="1144" w:type="dxa"/>
          </w:tcPr>
          <w:p w14:paraId="7BB63E98" w14:textId="77777777" w:rsidR="008548F6" w:rsidRDefault="008548F6">
            <w:pPr>
              <w:pStyle w:val="ConsPlusNormal"/>
              <w:jc w:val="center"/>
            </w:pPr>
            <w:r>
              <w:t>4299,0</w:t>
            </w:r>
          </w:p>
        </w:tc>
        <w:tc>
          <w:tcPr>
            <w:tcW w:w="1264" w:type="dxa"/>
          </w:tcPr>
          <w:p w14:paraId="198C3F7D" w14:textId="77777777" w:rsidR="008548F6" w:rsidRDefault="008548F6">
            <w:pPr>
              <w:pStyle w:val="ConsPlusNormal"/>
              <w:jc w:val="center"/>
            </w:pPr>
            <w:r>
              <w:t>12398,0</w:t>
            </w:r>
          </w:p>
        </w:tc>
      </w:tr>
      <w:tr w:rsidR="008548F6" w14:paraId="70E697C7" w14:textId="77777777">
        <w:tc>
          <w:tcPr>
            <w:tcW w:w="2948" w:type="dxa"/>
            <w:vMerge/>
            <w:tcBorders>
              <w:bottom w:val="nil"/>
            </w:tcBorders>
          </w:tcPr>
          <w:p w14:paraId="3A9402E1" w14:textId="77777777" w:rsidR="008548F6" w:rsidRDefault="008548F6">
            <w:pPr>
              <w:pStyle w:val="ConsPlusNormal"/>
            </w:pPr>
          </w:p>
        </w:tc>
        <w:tc>
          <w:tcPr>
            <w:tcW w:w="1928" w:type="dxa"/>
            <w:vMerge/>
          </w:tcPr>
          <w:p w14:paraId="5B3F42E2" w14:textId="77777777" w:rsidR="008548F6" w:rsidRDefault="008548F6">
            <w:pPr>
              <w:pStyle w:val="ConsPlusNormal"/>
            </w:pPr>
          </w:p>
        </w:tc>
        <w:tc>
          <w:tcPr>
            <w:tcW w:w="1684" w:type="dxa"/>
          </w:tcPr>
          <w:p w14:paraId="24F5CD71" w14:textId="77777777" w:rsidR="008548F6" w:rsidRDefault="008548F6">
            <w:pPr>
              <w:pStyle w:val="ConsPlusNormal"/>
            </w:pPr>
            <w:r>
              <w:t>внебюджетные источники</w:t>
            </w:r>
          </w:p>
        </w:tc>
        <w:tc>
          <w:tcPr>
            <w:tcW w:w="1144" w:type="dxa"/>
          </w:tcPr>
          <w:p w14:paraId="04D72CC4" w14:textId="77777777" w:rsidR="008548F6" w:rsidRDefault="008548F6">
            <w:pPr>
              <w:pStyle w:val="ConsPlusNormal"/>
              <w:jc w:val="center"/>
            </w:pPr>
            <w:r>
              <w:t>12310,5</w:t>
            </w:r>
          </w:p>
        </w:tc>
        <w:tc>
          <w:tcPr>
            <w:tcW w:w="1144" w:type="dxa"/>
          </w:tcPr>
          <w:p w14:paraId="4DDCFDF8" w14:textId="77777777" w:rsidR="008548F6" w:rsidRDefault="008548F6">
            <w:pPr>
              <w:pStyle w:val="ConsPlusNormal"/>
              <w:jc w:val="center"/>
            </w:pPr>
            <w:r>
              <w:t>12310,5</w:t>
            </w:r>
          </w:p>
        </w:tc>
        <w:tc>
          <w:tcPr>
            <w:tcW w:w="1144" w:type="dxa"/>
          </w:tcPr>
          <w:p w14:paraId="3207F7B9" w14:textId="77777777" w:rsidR="008548F6" w:rsidRDefault="008548F6">
            <w:pPr>
              <w:pStyle w:val="ConsPlusNormal"/>
              <w:jc w:val="center"/>
            </w:pPr>
            <w:r>
              <w:t>12310,5</w:t>
            </w:r>
          </w:p>
        </w:tc>
        <w:tc>
          <w:tcPr>
            <w:tcW w:w="1264" w:type="dxa"/>
          </w:tcPr>
          <w:p w14:paraId="76B74BDF" w14:textId="77777777" w:rsidR="008548F6" w:rsidRDefault="008548F6">
            <w:pPr>
              <w:pStyle w:val="ConsPlusNormal"/>
              <w:jc w:val="center"/>
            </w:pPr>
            <w:r>
              <w:t>36931,5</w:t>
            </w:r>
          </w:p>
        </w:tc>
      </w:tr>
      <w:tr w:rsidR="008548F6" w14:paraId="41B8D3D3" w14:textId="77777777">
        <w:tc>
          <w:tcPr>
            <w:tcW w:w="2948" w:type="dxa"/>
            <w:vMerge/>
            <w:tcBorders>
              <w:bottom w:val="nil"/>
            </w:tcBorders>
          </w:tcPr>
          <w:p w14:paraId="5959B18A" w14:textId="77777777" w:rsidR="008548F6" w:rsidRDefault="008548F6">
            <w:pPr>
              <w:pStyle w:val="ConsPlusNormal"/>
            </w:pPr>
          </w:p>
        </w:tc>
        <w:tc>
          <w:tcPr>
            <w:tcW w:w="1928" w:type="dxa"/>
            <w:vMerge w:val="restart"/>
            <w:tcBorders>
              <w:bottom w:val="nil"/>
            </w:tcBorders>
          </w:tcPr>
          <w:p w14:paraId="60FCEBE6" w14:textId="77777777" w:rsidR="008548F6" w:rsidRDefault="008548F6">
            <w:pPr>
              <w:pStyle w:val="ConsPlusNormal"/>
              <w:jc w:val="center"/>
            </w:pPr>
            <w:r>
              <w:t xml:space="preserve">Министерство </w:t>
            </w:r>
            <w:r>
              <w:lastRenderedPageBreak/>
              <w:t>природных ресурсов, лесного хозяйства и экологии Пермского края</w:t>
            </w:r>
          </w:p>
        </w:tc>
        <w:tc>
          <w:tcPr>
            <w:tcW w:w="1684" w:type="dxa"/>
          </w:tcPr>
          <w:p w14:paraId="61F2BE8E" w14:textId="77777777" w:rsidR="008548F6" w:rsidRDefault="008548F6">
            <w:pPr>
              <w:pStyle w:val="ConsPlusNormal"/>
            </w:pPr>
            <w:r>
              <w:lastRenderedPageBreak/>
              <w:t xml:space="preserve">Всего, в том </w:t>
            </w:r>
            <w:r>
              <w:lastRenderedPageBreak/>
              <w:t>числе:</w:t>
            </w:r>
          </w:p>
        </w:tc>
        <w:tc>
          <w:tcPr>
            <w:tcW w:w="1144" w:type="dxa"/>
          </w:tcPr>
          <w:p w14:paraId="38852BEC" w14:textId="77777777" w:rsidR="008548F6" w:rsidRDefault="008548F6">
            <w:pPr>
              <w:pStyle w:val="ConsPlusNormal"/>
              <w:jc w:val="center"/>
            </w:pPr>
            <w:r>
              <w:lastRenderedPageBreak/>
              <w:t>76814,2</w:t>
            </w:r>
          </w:p>
        </w:tc>
        <w:tc>
          <w:tcPr>
            <w:tcW w:w="1144" w:type="dxa"/>
          </w:tcPr>
          <w:p w14:paraId="67F2CA82" w14:textId="77777777" w:rsidR="008548F6" w:rsidRDefault="008548F6">
            <w:pPr>
              <w:pStyle w:val="ConsPlusNormal"/>
              <w:jc w:val="center"/>
            </w:pPr>
            <w:r>
              <w:t>25367,2</w:t>
            </w:r>
          </w:p>
        </w:tc>
        <w:tc>
          <w:tcPr>
            <w:tcW w:w="1144" w:type="dxa"/>
          </w:tcPr>
          <w:p w14:paraId="684FCBE5" w14:textId="77777777" w:rsidR="008548F6" w:rsidRDefault="008548F6">
            <w:pPr>
              <w:pStyle w:val="ConsPlusNormal"/>
              <w:jc w:val="center"/>
            </w:pPr>
            <w:r>
              <w:t>2200,0</w:t>
            </w:r>
          </w:p>
        </w:tc>
        <w:tc>
          <w:tcPr>
            <w:tcW w:w="1264" w:type="dxa"/>
          </w:tcPr>
          <w:p w14:paraId="584DF4E5" w14:textId="77777777" w:rsidR="008548F6" w:rsidRDefault="008548F6">
            <w:pPr>
              <w:pStyle w:val="ConsPlusNormal"/>
              <w:jc w:val="center"/>
            </w:pPr>
            <w:r>
              <w:t>104381,4</w:t>
            </w:r>
          </w:p>
        </w:tc>
      </w:tr>
      <w:tr w:rsidR="008548F6" w14:paraId="1781FF73" w14:textId="77777777">
        <w:tblPrEx>
          <w:tblBorders>
            <w:insideH w:val="nil"/>
          </w:tblBorders>
        </w:tblPrEx>
        <w:tc>
          <w:tcPr>
            <w:tcW w:w="2948" w:type="dxa"/>
            <w:vMerge/>
            <w:tcBorders>
              <w:bottom w:val="nil"/>
            </w:tcBorders>
          </w:tcPr>
          <w:p w14:paraId="6AA32F4D" w14:textId="77777777" w:rsidR="008548F6" w:rsidRDefault="008548F6">
            <w:pPr>
              <w:pStyle w:val="ConsPlusNormal"/>
            </w:pPr>
          </w:p>
        </w:tc>
        <w:tc>
          <w:tcPr>
            <w:tcW w:w="1928" w:type="dxa"/>
            <w:vMerge/>
            <w:tcBorders>
              <w:bottom w:val="nil"/>
            </w:tcBorders>
          </w:tcPr>
          <w:p w14:paraId="115A7B29" w14:textId="77777777" w:rsidR="008548F6" w:rsidRDefault="008548F6">
            <w:pPr>
              <w:pStyle w:val="ConsPlusNormal"/>
            </w:pPr>
          </w:p>
        </w:tc>
        <w:tc>
          <w:tcPr>
            <w:tcW w:w="1684" w:type="dxa"/>
            <w:tcBorders>
              <w:bottom w:val="nil"/>
            </w:tcBorders>
          </w:tcPr>
          <w:p w14:paraId="573393BB" w14:textId="77777777" w:rsidR="008548F6" w:rsidRDefault="008548F6">
            <w:pPr>
              <w:pStyle w:val="ConsPlusNormal"/>
            </w:pPr>
            <w:r>
              <w:t>бюджет Пермского края</w:t>
            </w:r>
          </w:p>
        </w:tc>
        <w:tc>
          <w:tcPr>
            <w:tcW w:w="1144" w:type="dxa"/>
            <w:tcBorders>
              <w:bottom w:val="nil"/>
            </w:tcBorders>
          </w:tcPr>
          <w:p w14:paraId="70B763D8" w14:textId="77777777" w:rsidR="008548F6" w:rsidRDefault="008548F6">
            <w:pPr>
              <w:pStyle w:val="ConsPlusNormal"/>
              <w:jc w:val="center"/>
            </w:pPr>
            <w:r>
              <w:t>76814,2</w:t>
            </w:r>
          </w:p>
        </w:tc>
        <w:tc>
          <w:tcPr>
            <w:tcW w:w="1144" w:type="dxa"/>
            <w:tcBorders>
              <w:bottom w:val="nil"/>
            </w:tcBorders>
          </w:tcPr>
          <w:p w14:paraId="467E396C" w14:textId="77777777" w:rsidR="008548F6" w:rsidRDefault="008548F6">
            <w:pPr>
              <w:pStyle w:val="ConsPlusNormal"/>
              <w:jc w:val="center"/>
            </w:pPr>
            <w:r>
              <w:t>25367,2</w:t>
            </w:r>
          </w:p>
        </w:tc>
        <w:tc>
          <w:tcPr>
            <w:tcW w:w="1144" w:type="dxa"/>
            <w:tcBorders>
              <w:bottom w:val="nil"/>
            </w:tcBorders>
          </w:tcPr>
          <w:p w14:paraId="736DCA0F" w14:textId="77777777" w:rsidR="008548F6" w:rsidRDefault="008548F6">
            <w:pPr>
              <w:pStyle w:val="ConsPlusNormal"/>
              <w:jc w:val="center"/>
            </w:pPr>
            <w:r>
              <w:t>2200,0</w:t>
            </w:r>
          </w:p>
        </w:tc>
        <w:tc>
          <w:tcPr>
            <w:tcW w:w="1264" w:type="dxa"/>
            <w:tcBorders>
              <w:bottom w:val="nil"/>
            </w:tcBorders>
          </w:tcPr>
          <w:p w14:paraId="55ED9BE2" w14:textId="77777777" w:rsidR="008548F6" w:rsidRDefault="008548F6">
            <w:pPr>
              <w:pStyle w:val="ConsPlusNormal"/>
              <w:jc w:val="center"/>
            </w:pPr>
            <w:r>
              <w:t>104381,4</w:t>
            </w:r>
          </w:p>
        </w:tc>
      </w:tr>
      <w:tr w:rsidR="008548F6" w14:paraId="19599008" w14:textId="77777777">
        <w:tblPrEx>
          <w:tblBorders>
            <w:insideH w:val="nil"/>
          </w:tblBorders>
        </w:tblPrEx>
        <w:tc>
          <w:tcPr>
            <w:tcW w:w="11256" w:type="dxa"/>
            <w:gridSpan w:val="7"/>
            <w:tcBorders>
              <w:top w:val="nil"/>
            </w:tcBorders>
          </w:tcPr>
          <w:p w14:paraId="7131AA27" w14:textId="77777777" w:rsidR="008548F6" w:rsidRDefault="008548F6">
            <w:pPr>
              <w:pStyle w:val="ConsPlusNormal"/>
              <w:jc w:val="both"/>
            </w:pPr>
            <w:r>
              <w:t xml:space="preserve">(в ред. </w:t>
            </w:r>
            <w:hyperlink r:id="rId205">
              <w:r>
                <w:rPr>
                  <w:color w:val="0000FF"/>
                </w:rPr>
                <w:t>Постановления</w:t>
              </w:r>
            </w:hyperlink>
            <w:r>
              <w:t xml:space="preserve"> Правительства Пермского края от 11.03.2024 N 134-п)</w:t>
            </w:r>
          </w:p>
        </w:tc>
      </w:tr>
      <w:tr w:rsidR="008548F6" w14:paraId="5548A65C" w14:textId="77777777">
        <w:tc>
          <w:tcPr>
            <w:tcW w:w="2948" w:type="dxa"/>
            <w:vMerge w:val="restart"/>
          </w:tcPr>
          <w:p w14:paraId="1BF7521C" w14:textId="77777777" w:rsidR="008548F6" w:rsidRDefault="008548F6">
            <w:pPr>
              <w:pStyle w:val="ConsPlusNormal"/>
            </w:pPr>
            <w:r>
              <w:t>Направление 5.5 "Приобретение техники и оборудования для развития экологического и познавательного туризма на особо охраняемых природных территориях Пермского края"</w:t>
            </w:r>
          </w:p>
        </w:tc>
        <w:tc>
          <w:tcPr>
            <w:tcW w:w="1928" w:type="dxa"/>
            <w:vMerge w:val="restart"/>
          </w:tcPr>
          <w:p w14:paraId="7A15AF6B" w14:textId="77777777" w:rsidR="008548F6" w:rsidRDefault="008548F6">
            <w:pPr>
              <w:pStyle w:val="ConsPlusNormal"/>
              <w:jc w:val="center"/>
            </w:pPr>
            <w:r>
              <w:t>Министерство природных ресурсов, лесного хозяйства и экологии Пермского края</w:t>
            </w:r>
          </w:p>
        </w:tc>
        <w:tc>
          <w:tcPr>
            <w:tcW w:w="1684" w:type="dxa"/>
          </w:tcPr>
          <w:p w14:paraId="2CF7A55E" w14:textId="77777777" w:rsidR="008548F6" w:rsidRDefault="008548F6">
            <w:pPr>
              <w:pStyle w:val="ConsPlusNormal"/>
            </w:pPr>
            <w:r>
              <w:t>Всего, в том числе:</w:t>
            </w:r>
          </w:p>
        </w:tc>
        <w:tc>
          <w:tcPr>
            <w:tcW w:w="1144" w:type="dxa"/>
          </w:tcPr>
          <w:p w14:paraId="338FC69D" w14:textId="77777777" w:rsidR="008548F6" w:rsidRDefault="008548F6">
            <w:pPr>
              <w:pStyle w:val="ConsPlusNormal"/>
              <w:jc w:val="center"/>
            </w:pPr>
            <w:r>
              <w:t>9500,0</w:t>
            </w:r>
          </w:p>
        </w:tc>
        <w:tc>
          <w:tcPr>
            <w:tcW w:w="1144" w:type="dxa"/>
          </w:tcPr>
          <w:p w14:paraId="2DC3491B" w14:textId="77777777" w:rsidR="008548F6" w:rsidRDefault="008548F6">
            <w:pPr>
              <w:pStyle w:val="ConsPlusNormal"/>
              <w:jc w:val="center"/>
            </w:pPr>
            <w:r>
              <w:t>0,0</w:t>
            </w:r>
          </w:p>
        </w:tc>
        <w:tc>
          <w:tcPr>
            <w:tcW w:w="1144" w:type="dxa"/>
          </w:tcPr>
          <w:p w14:paraId="37D86301" w14:textId="77777777" w:rsidR="008548F6" w:rsidRDefault="008548F6">
            <w:pPr>
              <w:pStyle w:val="ConsPlusNormal"/>
              <w:jc w:val="center"/>
            </w:pPr>
            <w:r>
              <w:t>0,0</w:t>
            </w:r>
          </w:p>
        </w:tc>
        <w:tc>
          <w:tcPr>
            <w:tcW w:w="1264" w:type="dxa"/>
          </w:tcPr>
          <w:p w14:paraId="035B012C" w14:textId="77777777" w:rsidR="008548F6" w:rsidRDefault="008548F6">
            <w:pPr>
              <w:pStyle w:val="ConsPlusNormal"/>
              <w:jc w:val="center"/>
            </w:pPr>
            <w:r>
              <w:t>9500,0</w:t>
            </w:r>
          </w:p>
        </w:tc>
      </w:tr>
      <w:tr w:rsidR="008548F6" w14:paraId="0FBD244D" w14:textId="77777777">
        <w:tc>
          <w:tcPr>
            <w:tcW w:w="2948" w:type="dxa"/>
            <w:vMerge/>
          </w:tcPr>
          <w:p w14:paraId="5F230C29" w14:textId="77777777" w:rsidR="008548F6" w:rsidRDefault="008548F6">
            <w:pPr>
              <w:pStyle w:val="ConsPlusNormal"/>
            </w:pPr>
          </w:p>
        </w:tc>
        <w:tc>
          <w:tcPr>
            <w:tcW w:w="1928" w:type="dxa"/>
            <w:vMerge/>
          </w:tcPr>
          <w:p w14:paraId="5E965A95" w14:textId="77777777" w:rsidR="008548F6" w:rsidRDefault="008548F6">
            <w:pPr>
              <w:pStyle w:val="ConsPlusNormal"/>
            </w:pPr>
          </w:p>
        </w:tc>
        <w:tc>
          <w:tcPr>
            <w:tcW w:w="1684" w:type="dxa"/>
          </w:tcPr>
          <w:p w14:paraId="491DF03A" w14:textId="77777777" w:rsidR="008548F6" w:rsidRDefault="008548F6">
            <w:pPr>
              <w:pStyle w:val="ConsPlusNormal"/>
            </w:pPr>
            <w:r>
              <w:t>бюджет Пермского края</w:t>
            </w:r>
          </w:p>
        </w:tc>
        <w:tc>
          <w:tcPr>
            <w:tcW w:w="1144" w:type="dxa"/>
          </w:tcPr>
          <w:p w14:paraId="1C95C2B4" w14:textId="77777777" w:rsidR="008548F6" w:rsidRDefault="008548F6">
            <w:pPr>
              <w:pStyle w:val="ConsPlusNormal"/>
              <w:jc w:val="center"/>
            </w:pPr>
            <w:r>
              <w:t>9500,0</w:t>
            </w:r>
          </w:p>
        </w:tc>
        <w:tc>
          <w:tcPr>
            <w:tcW w:w="1144" w:type="dxa"/>
          </w:tcPr>
          <w:p w14:paraId="385B40DE" w14:textId="77777777" w:rsidR="008548F6" w:rsidRDefault="008548F6">
            <w:pPr>
              <w:pStyle w:val="ConsPlusNormal"/>
              <w:jc w:val="center"/>
            </w:pPr>
            <w:r>
              <w:t>0,0</w:t>
            </w:r>
          </w:p>
        </w:tc>
        <w:tc>
          <w:tcPr>
            <w:tcW w:w="1144" w:type="dxa"/>
          </w:tcPr>
          <w:p w14:paraId="1FD45772" w14:textId="77777777" w:rsidR="008548F6" w:rsidRDefault="008548F6">
            <w:pPr>
              <w:pStyle w:val="ConsPlusNormal"/>
              <w:jc w:val="center"/>
            </w:pPr>
            <w:r>
              <w:t>0,0</w:t>
            </w:r>
          </w:p>
        </w:tc>
        <w:tc>
          <w:tcPr>
            <w:tcW w:w="1264" w:type="dxa"/>
          </w:tcPr>
          <w:p w14:paraId="302B7F3D" w14:textId="77777777" w:rsidR="008548F6" w:rsidRDefault="008548F6">
            <w:pPr>
              <w:pStyle w:val="ConsPlusNormal"/>
              <w:jc w:val="center"/>
            </w:pPr>
            <w:r>
              <w:t>9500,0</w:t>
            </w:r>
          </w:p>
        </w:tc>
      </w:tr>
      <w:tr w:rsidR="008548F6" w14:paraId="10CC0488" w14:textId="77777777">
        <w:tc>
          <w:tcPr>
            <w:tcW w:w="2948" w:type="dxa"/>
            <w:vMerge w:val="restart"/>
            <w:tcBorders>
              <w:bottom w:val="nil"/>
            </w:tcBorders>
          </w:tcPr>
          <w:p w14:paraId="662648FB" w14:textId="77777777" w:rsidR="008548F6" w:rsidRDefault="008548F6">
            <w:pPr>
              <w:pStyle w:val="ConsPlusNormal"/>
            </w:pPr>
            <w:r>
              <w:t>Направление 5.6 "Предоставление грантов на развитие сельского туризма"</w:t>
            </w:r>
          </w:p>
        </w:tc>
        <w:tc>
          <w:tcPr>
            <w:tcW w:w="1928" w:type="dxa"/>
            <w:vMerge w:val="restart"/>
            <w:tcBorders>
              <w:bottom w:val="nil"/>
            </w:tcBorders>
          </w:tcPr>
          <w:p w14:paraId="65CAA910" w14:textId="77777777" w:rsidR="008548F6" w:rsidRDefault="008548F6">
            <w:pPr>
              <w:pStyle w:val="ConsPlusNormal"/>
              <w:jc w:val="center"/>
            </w:pPr>
            <w:r>
              <w:t>Министерство агропромышленного комплекса Пермского края</w:t>
            </w:r>
          </w:p>
        </w:tc>
        <w:tc>
          <w:tcPr>
            <w:tcW w:w="1684" w:type="dxa"/>
          </w:tcPr>
          <w:p w14:paraId="2AC4A986" w14:textId="77777777" w:rsidR="008548F6" w:rsidRDefault="008548F6">
            <w:pPr>
              <w:pStyle w:val="ConsPlusNormal"/>
            </w:pPr>
            <w:r>
              <w:t>Всего, в том числе:</w:t>
            </w:r>
          </w:p>
        </w:tc>
        <w:tc>
          <w:tcPr>
            <w:tcW w:w="1144" w:type="dxa"/>
          </w:tcPr>
          <w:p w14:paraId="55A843EF" w14:textId="77777777" w:rsidR="008548F6" w:rsidRDefault="008548F6">
            <w:pPr>
              <w:pStyle w:val="ConsPlusNormal"/>
              <w:jc w:val="center"/>
            </w:pPr>
            <w:r>
              <w:t>26666,7</w:t>
            </w:r>
          </w:p>
        </w:tc>
        <w:tc>
          <w:tcPr>
            <w:tcW w:w="1144" w:type="dxa"/>
          </w:tcPr>
          <w:p w14:paraId="334301E4" w14:textId="77777777" w:rsidR="008548F6" w:rsidRDefault="008548F6">
            <w:pPr>
              <w:pStyle w:val="ConsPlusNormal"/>
              <w:jc w:val="center"/>
            </w:pPr>
            <w:r>
              <w:t>37333,3</w:t>
            </w:r>
          </w:p>
        </w:tc>
        <w:tc>
          <w:tcPr>
            <w:tcW w:w="1144" w:type="dxa"/>
          </w:tcPr>
          <w:p w14:paraId="2CAC480B" w14:textId="77777777" w:rsidR="008548F6" w:rsidRDefault="008548F6">
            <w:pPr>
              <w:pStyle w:val="ConsPlusNormal"/>
              <w:jc w:val="center"/>
            </w:pPr>
            <w:r>
              <w:t>37333,3</w:t>
            </w:r>
          </w:p>
        </w:tc>
        <w:tc>
          <w:tcPr>
            <w:tcW w:w="1264" w:type="dxa"/>
          </w:tcPr>
          <w:p w14:paraId="68549B05" w14:textId="77777777" w:rsidR="008548F6" w:rsidRDefault="008548F6">
            <w:pPr>
              <w:pStyle w:val="ConsPlusNormal"/>
              <w:jc w:val="center"/>
            </w:pPr>
            <w:r>
              <w:t>101333,3</w:t>
            </w:r>
          </w:p>
        </w:tc>
      </w:tr>
      <w:tr w:rsidR="008548F6" w14:paraId="746205C7" w14:textId="77777777">
        <w:tc>
          <w:tcPr>
            <w:tcW w:w="2948" w:type="dxa"/>
            <w:vMerge/>
            <w:tcBorders>
              <w:bottom w:val="nil"/>
            </w:tcBorders>
          </w:tcPr>
          <w:p w14:paraId="7DD69697" w14:textId="77777777" w:rsidR="008548F6" w:rsidRDefault="008548F6">
            <w:pPr>
              <w:pStyle w:val="ConsPlusNormal"/>
            </w:pPr>
          </w:p>
        </w:tc>
        <w:tc>
          <w:tcPr>
            <w:tcW w:w="1928" w:type="dxa"/>
            <w:vMerge/>
            <w:tcBorders>
              <w:bottom w:val="nil"/>
            </w:tcBorders>
          </w:tcPr>
          <w:p w14:paraId="2C5C201C" w14:textId="77777777" w:rsidR="008548F6" w:rsidRDefault="008548F6">
            <w:pPr>
              <w:pStyle w:val="ConsPlusNormal"/>
            </w:pPr>
          </w:p>
        </w:tc>
        <w:tc>
          <w:tcPr>
            <w:tcW w:w="1684" w:type="dxa"/>
          </w:tcPr>
          <w:p w14:paraId="65489262" w14:textId="77777777" w:rsidR="008548F6" w:rsidRDefault="008548F6">
            <w:pPr>
              <w:pStyle w:val="ConsPlusNormal"/>
            </w:pPr>
            <w:r>
              <w:t>бюджет Пермского края</w:t>
            </w:r>
          </w:p>
        </w:tc>
        <w:tc>
          <w:tcPr>
            <w:tcW w:w="1144" w:type="dxa"/>
          </w:tcPr>
          <w:p w14:paraId="2C24ACFE" w14:textId="77777777" w:rsidR="008548F6" w:rsidRDefault="008548F6">
            <w:pPr>
              <w:pStyle w:val="ConsPlusNormal"/>
              <w:jc w:val="center"/>
            </w:pPr>
            <w:r>
              <w:t>5000,0</w:t>
            </w:r>
          </w:p>
        </w:tc>
        <w:tc>
          <w:tcPr>
            <w:tcW w:w="1144" w:type="dxa"/>
          </w:tcPr>
          <w:p w14:paraId="160D5BA0" w14:textId="77777777" w:rsidR="008548F6" w:rsidRDefault="008548F6">
            <w:pPr>
              <w:pStyle w:val="ConsPlusNormal"/>
              <w:jc w:val="center"/>
            </w:pPr>
            <w:r>
              <w:t>6440,0</w:t>
            </w:r>
          </w:p>
        </w:tc>
        <w:tc>
          <w:tcPr>
            <w:tcW w:w="1144" w:type="dxa"/>
          </w:tcPr>
          <w:p w14:paraId="1980CA51" w14:textId="77777777" w:rsidR="008548F6" w:rsidRDefault="008548F6">
            <w:pPr>
              <w:pStyle w:val="ConsPlusNormal"/>
              <w:jc w:val="center"/>
            </w:pPr>
            <w:r>
              <w:t>6440,0</w:t>
            </w:r>
          </w:p>
        </w:tc>
        <w:tc>
          <w:tcPr>
            <w:tcW w:w="1264" w:type="dxa"/>
          </w:tcPr>
          <w:p w14:paraId="7CDE39F2" w14:textId="77777777" w:rsidR="008548F6" w:rsidRDefault="008548F6">
            <w:pPr>
              <w:pStyle w:val="ConsPlusNormal"/>
              <w:jc w:val="center"/>
            </w:pPr>
            <w:r>
              <w:t>17880,0</w:t>
            </w:r>
          </w:p>
        </w:tc>
      </w:tr>
      <w:tr w:rsidR="008548F6" w14:paraId="6016772F" w14:textId="77777777">
        <w:tc>
          <w:tcPr>
            <w:tcW w:w="2948" w:type="dxa"/>
            <w:vMerge/>
            <w:tcBorders>
              <w:bottom w:val="nil"/>
            </w:tcBorders>
          </w:tcPr>
          <w:p w14:paraId="6F848FB6" w14:textId="77777777" w:rsidR="008548F6" w:rsidRDefault="008548F6">
            <w:pPr>
              <w:pStyle w:val="ConsPlusNormal"/>
            </w:pPr>
          </w:p>
        </w:tc>
        <w:tc>
          <w:tcPr>
            <w:tcW w:w="1928" w:type="dxa"/>
            <w:vMerge/>
            <w:tcBorders>
              <w:bottom w:val="nil"/>
            </w:tcBorders>
          </w:tcPr>
          <w:p w14:paraId="4B8A3306" w14:textId="77777777" w:rsidR="008548F6" w:rsidRDefault="008548F6">
            <w:pPr>
              <w:pStyle w:val="ConsPlusNormal"/>
            </w:pPr>
          </w:p>
        </w:tc>
        <w:tc>
          <w:tcPr>
            <w:tcW w:w="1684" w:type="dxa"/>
          </w:tcPr>
          <w:p w14:paraId="0FD45B67" w14:textId="77777777" w:rsidR="008548F6" w:rsidRDefault="008548F6">
            <w:pPr>
              <w:pStyle w:val="ConsPlusNormal"/>
            </w:pPr>
            <w:r>
              <w:t>федеральный бюджет</w:t>
            </w:r>
          </w:p>
        </w:tc>
        <w:tc>
          <w:tcPr>
            <w:tcW w:w="1144" w:type="dxa"/>
          </w:tcPr>
          <w:p w14:paraId="60C3394F" w14:textId="77777777" w:rsidR="008548F6" w:rsidRDefault="008548F6">
            <w:pPr>
              <w:pStyle w:val="ConsPlusNormal"/>
              <w:jc w:val="center"/>
            </w:pPr>
            <w:r>
              <w:t>15000,0</w:t>
            </w:r>
          </w:p>
        </w:tc>
        <w:tc>
          <w:tcPr>
            <w:tcW w:w="1144" w:type="dxa"/>
          </w:tcPr>
          <w:p w14:paraId="3C7A830F" w14:textId="77777777" w:rsidR="008548F6" w:rsidRDefault="008548F6">
            <w:pPr>
              <w:pStyle w:val="ConsPlusNormal"/>
              <w:jc w:val="center"/>
            </w:pPr>
            <w:r>
              <w:t>21560,0</w:t>
            </w:r>
          </w:p>
        </w:tc>
        <w:tc>
          <w:tcPr>
            <w:tcW w:w="1144" w:type="dxa"/>
          </w:tcPr>
          <w:p w14:paraId="4302BDDA" w14:textId="77777777" w:rsidR="008548F6" w:rsidRDefault="008548F6">
            <w:pPr>
              <w:pStyle w:val="ConsPlusNormal"/>
              <w:jc w:val="center"/>
            </w:pPr>
            <w:r>
              <w:t>21560,0</w:t>
            </w:r>
          </w:p>
        </w:tc>
        <w:tc>
          <w:tcPr>
            <w:tcW w:w="1264" w:type="dxa"/>
          </w:tcPr>
          <w:p w14:paraId="5B3A2125" w14:textId="77777777" w:rsidR="008548F6" w:rsidRDefault="008548F6">
            <w:pPr>
              <w:pStyle w:val="ConsPlusNormal"/>
              <w:jc w:val="center"/>
            </w:pPr>
            <w:r>
              <w:t>58120,0</w:t>
            </w:r>
          </w:p>
        </w:tc>
      </w:tr>
      <w:tr w:rsidR="008548F6" w14:paraId="1D982F31" w14:textId="77777777">
        <w:tblPrEx>
          <w:tblBorders>
            <w:insideH w:val="nil"/>
          </w:tblBorders>
        </w:tblPrEx>
        <w:tc>
          <w:tcPr>
            <w:tcW w:w="2948" w:type="dxa"/>
            <w:vMerge/>
            <w:tcBorders>
              <w:bottom w:val="nil"/>
            </w:tcBorders>
          </w:tcPr>
          <w:p w14:paraId="58E731BF" w14:textId="77777777" w:rsidR="008548F6" w:rsidRDefault="008548F6">
            <w:pPr>
              <w:pStyle w:val="ConsPlusNormal"/>
            </w:pPr>
          </w:p>
        </w:tc>
        <w:tc>
          <w:tcPr>
            <w:tcW w:w="1928" w:type="dxa"/>
            <w:vMerge/>
            <w:tcBorders>
              <w:bottom w:val="nil"/>
            </w:tcBorders>
          </w:tcPr>
          <w:p w14:paraId="386C46E7" w14:textId="77777777" w:rsidR="008548F6" w:rsidRDefault="008548F6">
            <w:pPr>
              <w:pStyle w:val="ConsPlusNormal"/>
            </w:pPr>
          </w:p>
        </w:tc>
        <w:tc>
          <w:tcPr>
            <w:tcW w:w="1684" w:type="dxa"/>
            <w:tcBorders>
              <w:bottom w:val="nil"/>
            </w:tcBorders>
          </w:tcPr>
          <w:p w14:paraId="2CE8CF94" w14:textId="77777777" w:rsidR="008548F6" w:rsidRDefault="008548F6">
            <w:pPr>
              <w:pStyle w:val="ConsPlusNormal"/>
            </w:pPr>
            <w:r>
              <w:t>внебюджетные источники</w:t>
            </w:r>
          </w:p>
        </w:tc>
        <w:tc>
          <w:tcPr>
            <w:tcW w:w="1144" w:type="dxa"/>
            <w:tcBorders>
              <w:bottom w:val="nil"/>
            </w:tcBorders>
          </w:tcPr>
          <w:p w14:paraId="7A703B6D" w14:textId="77777777" w:rsidR="008548F6" w:rsidRDefault="008548F6">
            <w:pPr>
              <w:pStyle w:val="ConsPlusNormal"/>
              <w:jc w:val="center"/>
            </w:pPr>
            <w:r>
              <w:t>6666,7</w:t>
            </w:r>
          </w:p>
        </w:tc>
        <w:tc>
          <w:tcPr>
            <w:tcW w:w="1144" w:type="dxa"/>
            <w:tcBorders>
              <w:bottom w:val="nil"/>
            </w:tcBorders>
          </w:tcPr>
          <w:p w14:paraId="3EA4BC8F" w14:textId="77777777" w:rsidR="008548F6" w:rsidRDefault="008548F6">
            <w:pPr>
              <w:pStyle w:val="ConsPlusNormal"/>
              <w:jc w:val="center"/>
            </w:pPr>
            <w:r>
              <w:t>9333,3</w:t>
            </w:r>
          </w:p>
        </w:tc>
        <w:tc>
          <w:tcPr>
            <w:tcW w:w="1144" w:type="dxa"/>
            <w:tcBorders>
              <w:bottom w:val="nil"/>
            </w:tcBorders>
          </w:tcPr>
          <w:p w14:paraId="50E28C72" w14:textId="77777777" w:rsidR="008548F6" w:rsidRDefault="008548F6">
            <w:pPr>
              <w:pStyle w:val="ConsPlusNormal"/>
              <w:jc w:val="center"/>
            </w:pPr>
            <w:r>
              <w:t>9333,3</w:t>
            </w:r>
          </w:p>
        </w:tc>
        <w:tc>
          <w:tcPr>
            <w:tcW w:w="1264" w:type="dxa"/>
            <w:tcBorders>
              <w:bottom w:val="nil"/>
            </w:tcBorders>
          </w:tcPr>
          <w:p w14:paraId="1E32CABB" w14:textId="77777777" w:rsidR="008548F6" w:rsidRDefault="008548F6">
            <w:pPr>
              <w:pStyle w:val="ConsPlusNormal"/>
              <w:jc w:val="center"/>
            </w:pPr>
            <w:r>
              <w:t>25333,3</w:t>
            </w:r>
          </w:p>
        </w:tc>
      </w:tr>
      <w:tr w:rsidR="008548F6" w14:paraId="1772CA74" w14:textId="77777777">
        <w:tblPrEx>
          <w:tblBorders>
            <w:insideH w:val="nil"/>
          </w:tblBorders>
        </w:tblPrEx>
        <w:tc>
          <w:tcPr>
            <w:tcW w:w="11256" w:type="dxa"/>
            <w:gridSpan w:val="7"/>
            <w:tcBorders>
              <w:top w:val="nil"/>
            </w:tcBorders>
          </w:tcPr>
          <w:p w14:paraId="72573AAC" w14:textId="77777777" w:rsidR="008548F6" w:rsidRDefault="008548F6">
            <w:pPr>
              <w:pStyle w:val="ConsPlusNormal"/>
              <w:jc w:val="both"/>
            </w:pPr>
            <w:r>
              <w:t xml:space="preserve">(в ред. </w:t>
            </w:r>
            <w:hyperlink r:id="rId206">
              <w:r>
                <w:rPr>
                  <w:color w:val="0000FF"/>
                </w:rPr>
                <w:t>Постановления</w:t>
              </w:r>
            </w:hyperlink>
            <w:r>
              <w:t xml:space="preserve"> Правительства Пермского края от 03.06.2024 N 333-п)</w:t>
            </w:r>
          </w:p>
        </w:tc>
      </w:tr>
      <w:tr w:rsidR="008548F6" w14:paraId="718E919D" w14:textId="77777777">
        <w:tc>
          <w:tcPr>
            <w:tcW w:w="2948" w:type="dxa"/>
            <w:vMerge w:val="restart"/>
          </w:tcPr>
          <w:p w14:paraId="29CD8242" w14:textId="77777777" w:rsidR="008548F6" w:rsidRDefault="008548F6">
            <w:pPr>
              <w:pStyle w:val="ConsPlusNormal"/>
            </w:pPr>
            <w:r>
              <w:t xml:space="preserve">Комплекс процессных мероприятий 6 "Формирование и продвижение имиджа </w:t>
            </w:r>
            <w:r>
              <w:lastRenderedPageBreak/>
              <w:t>Пермского края как территории, благоприятной для инвестирования"</w:t>
            </w:r>
          </w:p>
        </w:tc>
        <w:tc>
          <w:tcPr>
            <w:tcW w:w="1928" w:type="dxa"/>
            <w:vMerge w:val="restart"/>
          </w:tcPr>
          <w:p w14:paraId="4C0AE7B5" w14:textId="77777777" w:rsidR="008548F6" w:rsidRDefault="008548F6">
            <w:pPr>
              <w:pStyle w:val="ConsPlusNormal"/>
            </w:pPr>
          </w:p>
        </w:tc>
        <w:tc>
          <w:tcPr>
            <w:tcW w:w="1684" w:type="dxa"/>
          </w:tcPr>
          <w:p w14:paraId="5967DA67" w14:textId="77777777" w:rsidR="008548F6" w:rsidRDefault="008548F6">
            <w:pPr>
              <w:pStyle w:val="ConsPlusNormal"/>
            </w:pPr>
            <w:r>
              <w:t>Всего, в том числе:</w:t>
            </w:r>
          </w:p>
        </w:tc>
        <w:tc>
          <w:tcPr>
            <w:tcW w:w="1144" w:type="dxa"/>
          </w:tcPr>
          <w:p w14:paraId="00327E7C" w14:textId="77777777" w:rsidR="008548F6" w:rsidRDefault="008548F6">
            <w:pPr>
              <w:pStyle w:val="ConsPlusNormal"/>
              <w:jc w:val="center"/>
            </w:pPr>
            <w:r>
              <w:t>166421,0</w:t>
            </w:r>
          </w:p>
        </w:tc>
        <w:tc>
          <w:tcPr>
            <w:tcW w:w="1144" w:type="dxa"/>
          </w:tcPr>
          <w:p w14:paraId="2C2AFF17" w14:textId="77777777" w:rsidR="008548F6" w:rsidRDefault="008548F6">
            <w:pPr>
              <w:pStyle w:val="ConsPlusNormal"/>
              <w:jc w:val="center"/>
            </w:pPr>
            <w:r>
              <w:t>168459,0</w:t>
            </w:r>
          </w:p>
        </w:tc>
        <w:tc>
          <w:tcPr>
            <w:tcW w:w="1144" w:type="dxa"/>
          </w:tcPr>
          <w:p w14:paraId="0888D6FF" w14:textId="77777777" w:rsidR="008548F6" w:rsidRDefault="008548F6">
            <w:pPr>
              <w:pStyle w:val="ConsPlusNormal"/>
              <w:jc w:val="center"/>
            </w:pPr>
            <w:r>
              <w:t>168459,0</w:t>
            </w:r>
          </w:p>
        </w:tc>
        <w:tc>
          <w:tcPr>
            <w:tcW w:w="1264" w:type="dxa"/>
          </w:tcPr>
          <w:p w14:paraId="04ACBB00" w14:textId="77777777" w:rsidR="008548F6" w:rsidRDefault="008548F6">
            <w:pPr>
              <w:pStyle w:val="ConsPlusNormal"/>
              <w:jc w:val="center"/>
            </w:pPr>
            <w:r>
              <w:t>503339,0</w:t>
            </w:r>
          </w:p>
        </w:tc>
      </w:tr>
      <w:tr w:rsidR="008548F6" w14:paraId="05AEAACC" w14:textId="77777777">
        <w:tc>
          <w:tcPr>
            <w:tcW w:w="2948" w:type="dxa"/>
            <w:vMerge/>
          </w:tcPr>
          <w:p w14:paraId="05753118" w14:textId="77777777" w:rsidR="008548F6" w:rsidRDefault="008548F6">
            <w:pPr>
              <w:pStyle w:val="ConsPlusNormal"/>
            </w:pPr>
          </w:p>
        </w:tc>
        <w:tc>
          <w:tcPr>
            <w:tcW w:w="1928" w:type="dxa"/>
            <w:vMerge/>
          </w:tcPr>
          <w:p w14:paraId="7BE91F56" w14:textId="77777777" w:rsidR="008548F6" w:rsidRDefault="008548F6">
            <w:pPr>
              <w:pStyle w:val="ConsPlusNormal"/>
            </w:pPr>
          </w:p>
        </w:tc>
        <w:tc>
          <w:tcPr>
            <w:tcW w:w="1684" w:type="dxa"/>
          </w:tcPr>
          <w:p w14:paraId="39641A3B" w14:textId="77777777" w:rsidR="008548F6" w:rsidRDefault="008548F6">
            <w:pPr>
              <w:pStyle w:val="ConsPlusNormal"/>
            </w:pPr>
            <w:r>
              <w:t xml:space="preserve">бюджет </w:t>
            </w:r>
            <w:r>
              <w:lastRenderedPageBreak/>
              <w:t>Пермского края</w:t>
            </w:r>
          </w:p>
        </w:tc>
        <w:tc>
          <w:tcPr>
            <w:tcW w:w="1144" w:type="dxa"/>
          </w:tcPr>
          <w:p w14:paraId="504F2A2A" w14:textId="77777777" w:rsidR="008548F6" w:rsidRDefault="008548F6">
            <w:pPr>
              <w:pStyle w:val="ConsPlusNormal"/>
              <w:jc w:val="center"/>
            </w:pPr>
            <w:r>
              <w:lastRenderedPageBreak/>
              <w:t>166421,0</w:t>
            </w:r>
          </w:p>
        </w:tc>
        <w:tc>
          <w:tcPr>
            <w:tcW w:w="1144" w:type="dxa"/>
          </w:tcPr>
          <w:p w14:paraId="08117A35" w14:textId="77777777" w:rsidR="008548F6" w:rsidRDefault="008548F6">
            <w:pPr>
              <w:pStyle w:val="ConsPlusNormal"/>
              <w:jc w:val="center"/>
            </w:pPr>
            <w:r>
              <w:t>168459,0</w:t>
            </w:r>
          </w:p>
        </w:tc>
        <w:tc>
          <w:tcPr>
            <w:tcW w:w="1144" w:type="dxa"/>
          </w:tcPr>
          <w:p w14:paraId="2189FAC7" w14:textId="77777777" w:rsidR="008548F6" w:rsidRDefault="008548F6">
            <w:pPr>
              <w:pStyle w:val="ConsPlusNormal"/>
              <w:jc w:val="center"/>
            </w:pPr>
            <w:r>
              <w:t>168459,0</w:t>
            </w:r>
          </w:p>
        </w:tc>
        <w:tc>
          <w:tcPr>
            <w:tcW w:w="1264" w:type="dxa"/>
          </w:tcPr>
          <w:p w14:paraId="45666E9F" w14:textId="77777777" w:rsidR="008548F6" w:rsidRDefault="008548F6">
            <w:pPr>
              <w:pStyle w:val="ConsPlusNormal"/>
              <w:jc w:val="center"/>
            </w:pPr>
            <w:r>
              <w:t>503339,0</w:t>
            </w:r>
          </w:p>
        </w:tc>
      </w:tr>
      <w:tr w:rsidR="008548F6" w14:paraId="0449C4DF" w14:textId="77777777">
        <w:tc>
          <w:tcPr>
            <w:tcW w:w="2948" w:type="dxa"/>
            <w:vMerge w:val="restart"/>
          </w:tcPr>
          <w:p w14:paraId="18DB1034" w14:textId="77777777" w:rsidR="008548F6" w:rsidRDefault="008548F6">
            <w:pPr>
              <w:pStyle w:val="ConsPlusNormal"/>
            </w:pPr>
            <w:r>
              <w:t>Направление 6.1 "Стимулирование подготовки и переподготовки кадров в сфере международных отношений"</w:t>
            </w:r>
          </w:p>
        </w:tc>
        <w:tc>
          <w:tcPr>
            <w:tcW w:w="1928" w:type="dxa"/>
            <w:vMerge w:val="restart"/>
          </w:tcPr>
          <w:p w14:paraId="2709684B" w14:textId="77777777" w:rsidR="008548F6" w:rsidRDefault="008548F6">
            <w:pPr>
              <w:pStyle w:val="ConsPlusNormal"/>
              <w:jc w:val="center"/>
            </w:pPr>
            <w:r>
              <w:t>Администрация губернатора Пермского края</w:t>
            </w:r>
          </w:p>
        </w:tc>
        <w:tc>
          <w:tcPr>
            <w:tcW w:w="1684" w:type="dxa"/>
          </w:tcPr>
          <w:p w14:paraId="2EF2D113" w14:textId="77777777" w:rsidR="008548F6" w:rsidRDefault="008548F6">
            <w:pPr>
              <w:pStyle w:val="ConsPlusNormal"/>
            </w:pPr>
            <w:r>
              <w:t>Всего, в том числе:</w:t>
            </w:r>
          </w:p>
        </w:tc>
        <w:tc>
          <w:tcPr>
            <w:tcW w:w="1144" w:type="dxa"/>
          </w:tcPr>
          <w:p w14:paraId="344B98D9" w14:textId="77777777" w:rsidR="008548F6" w:rsidRDefault="008548F6">
            <w:pPr>
              <w:pStyle w:val="ConsPlusNormal"/>
              <w:jc w:val="center"/>
            </w:pPr>
            <w:r>
              <w:t>173,4</w:t>
            </w:r>
          </w:p>
        </w:tc>
        <w:tc>
          <w:tcPr>
            <w:tcW w:w="1144" w:type="dxa"/>
          </w:tcPr>
          <w:p w14:paraId="53339998" w14:textId="77777777" w:rsidR="008548F6" w:rsidRDefault="008548F6">
            <w:pPr>
              <w:pStyle w:val="ConsPlusNormal"/>
              <w:jc w:val="center"/>
            </w:pPr>
            <w:r>
              <w:t>173,4</w:t>
            </w:r>
          </w:p>
        </w:tc>
        <w:tc>
          <w:tcPr>
            <w:tcW w:w="1144" w:type="dxa"/>
          </w:tcPr>
          <w:p w14:paraId="7D98311C" w14:textId="77777777" w:rsidR="008548F6" w:rsidRDefault="008548F6">
            <w:pPr>
              <w:pStyle w:val="ConsPlusNormal"/>
              <w:jc w:val="center"/>
            </w:pPr>
            <w:r>
              <w:t>173,4</w:t>
            </w:r>
          </w:p>
        </w:tc>
        <w:tc>
          <w:tcPr>
            <w:tcW w:w="1264" w:type="dxa"/>
          </w:tcPr>
          <w:p w14:paraId="52A0F7A8" w14:textId="77777777" w:rsidR="008548F6" w:rsidRDefault="008548F6">
            <w:pPr>
              <w:pStyle w:val="ConsPlusNormal"/>
              <w:jc w:val="center"/>
            </w:pPr>
            <w:r>
              <w:t>520,2</w:t>
            </w:r>
          </w:p>
        </w:tc>
      </w:tr>
      <w:tr w:rsidR="008548F6" w14:paraId="120CC196" w14:textId="77777777">
        <w:tc>
          <w:tcPr>
            <w:tcW w:w="2948" w:type="dxa"/>
            <w:vMerge/>
          </w:tcPr>
          <w:p w14:paraId="1D125483" w14:textId="77777777" w:rsidR="008548F6" w:rsidRDefault="008548F6">
            <w:pPr>
              <w:pStyle w:val="ConsPlusNormal"/>
            </w:pPr>
          </w:p>
        </w:tc>
        <w:tc>
          <w:tcPr>
            <w:tcW w:w="1928" w:type="dxa"/>
            <w:vMerge/>
          </w:tcPr>
          <w:p w14:paraId="6340F397" w14:textId="77777777" w:rsidR="008548F6" w:rsidRDefault="008548F6">
            <w:pPr>
              <w:pStyle w:val="ConsPlusNormal"/>
            </w:pPr>
          </w:p>
        </w:tc>
        <w:tc>
          <w:tcPr>
            <w:tcW w:w="1684" w:type="dxa"/>
          </w:tcPr>
          <w:p w14:paraId="4DCDC511" w14:textId="77777777" w:rsidR="008548F6" w:rsidRDefault="008548F6">
            <w:pPr>
              <w:pStyle w:val="ConsPlusNormal"/>
            </w:pPr>
            <w:r>
              <w:t>бюджет Пермского края</w:t>
            </w:r>
          </w:p>
        </w:tc>
        <w:tc>
          <w:tcPr>
            <w:tcW w:w="1144" w:type="dxa"/>
          </w:tcPr>
          <w:p w14:paraId="6A0DF584" w14:textId="77777777" w:rsidR="008548F6" w:rsidRDefault="008548F6">
            <w:pPr>
              <w:pStyle w:val="ConsPlusNormal"/>
              <w:jc w:val="center"/>
            </w:pPr>
            <w:r>
              <w:t>173,4</w:t>
            </w:r>
          </w:p>
        </w:tc>
        <w:tc>
          <w:tcPr>
            <w:tcW w:w="1144" w:type="dxa"/>
          </w:tcPr>
          <w:p w14:paraId="3490A8B6" w14:textId="77777777" w:rsidR="008548F6" w:rsidRDefault="008548F6">
            <w:pPr>
              <w:pStyle w:val="ConsPlusNormal"/>
              <w:jc w:val="center"/>
            </w:pPr>
            <w:r>
              <w:t>173,4</w:t>
            </w:r>
          </w:p>
        </w:tc>
        <w:tc>
          <w:tcPr>
            <w:tcW w:w="1144" w:type="dxa"/>
          </w:tcPr>
          <w:p w14:paraId="2CA52D34" w14:textId="77777777" w:rsidR="008548F6" w:rsidRDefault="008548F6">
            <w:pPr>
              <w:pStyle w:val="ConsPlusNormal"/>
              <w:jc w:val="center"/>
            </w:pPr>
            <w:r>
              <w:t>173,4</w:t>
            </w:r>
          </w:p>
        </w:tc>
        <w:tc>
          <w:tcPr>
            <w:tcW w:w="1264" w:type="dxa"/>
          </w:tcPr>
          <w:p w14:paraId="57C3EA9F" w14:textId="77777777" w:rsidR="008548F6" w:rsidRDefault="008548F6">
            <w:pPr>
              <w:pStyle w:val="ConsPlusNormal"/>
              <w:jc w:val="center"/>
            </w:pPr>
            <w:r>
              <w:t>520,2</w:t>
            </w:r>
          </w:p>
        </w:tc>
      </w:tr>
      <w:tr w:rsidR="008548F6" w14:paraId="05D093C2" w14:textId="77777777">
        <w:tc>
          <w:tcPr>
            <w:tcW w:w="2948" w:type="dxa"/>
            <w:vMerge w:val="restart"/>
          </w:tcPr>
          <w:p w14:paraId="0E6B5995" w14:textId="77777777" w:rsidR="008548F6" w:rsidRDefault="008548F6">
            <w:pPr>
              <w:pStyle w:val="ConsPlusNormal"/>
            </w:pPr>
            <w:r>
              <w:t>Направление 6.2 "Проведение мероприятий по присвоению и поддержанию кредитного рейтинга Пермского края"</w:t>
            </w:r>
          </w:p>
        </w:tc>
        <w:tc>
          <w:tcPr>
            <w:tcW w:w="1928" w:type="dxa"/>
            <w:vMerge w:val="restart"/>
          </w:tcPr>
          <w:p w14:paraId="4758648C" w14:textId="77777777" w:rsidR="008548F6" w:rsidRDefault="008548F6">
            <w:pPr>
              <w:pStyle w:val="ConsPlusNormal"/>
              <w:jc w:val="center"/>
            </w:pPr>
            <w:r>
              <w:t>Министерство экономического развития и инвестиций Пермского края</w:t>
            </w:r>
          </w:p>
        </w:tc>
        <w:tc>
          <w:tcPr>
            <w:tcW w:w="1684" w:type="dxa"/>
          </w:tcPr>
          <w:p w14:paraId="25162A46" w14:textId="77777777" w:rsidR="008548F6" w:rsidRDefault="008548F6">
            <w:pPr>
              <w:pStyle w:val="ConsPlusNormal"/>
            </w:pPr>
            <w:r>
              <w:t>Всего, в том числе:</w:t>
            </w:r>
          </w:p>
        </w:tc>
        <w:tc>
          <w:tcPr>
            <w:tcW w:w="1144" w:type="dxa"/>
          </w:tcPr>
          <w:p w14:paraId="5E6089FB" w14:textId="77777777" w:rsidR="008548F6" w:rsidRDefault="008548F6">
            <w:pPr>
              <w:pStyle w:val="ConsPlusNormal"/>
              <w:jc w:val="center"/>
            </w:pPr>
            <w:r>
              <w:t>683,3</w:t>
            </w:r>
          </w:p>
        </w:tc>
        <w:tc>
          <w:tcPr>
            <w:tcW w:w="1144" w:type="dxa"/>
          </w:tcPr>
          <w:p w14:paraId="389A581F" w14:textId="77777777" w:rsidR="008548F6" w:rsidRDefault="008548F6">
            <w:pPr>
              <w:pStyle w:val="ConsPlusNormal"/>
              <w:jc w:val="center"/>
            </w:pPr>
            <w:r>
              <w:t>683,3</w:t>
            </w:r>
          </w:p>
        </w:tc>
        <w:tc>
          <w:tcPr>
            <w:tcW w:w="1144" w:type="dxa"/>
          </w:tcPr>
          <w:p w14:paraId="1433735B" w14:textId="77777777" w:rsidR="008548F6" w:rsidRDefault="008548F6">
            <w:pPr>
              <w:pStyle w:val="ConsPlusNormal"/>
              <w:jc w:val="center"/>
            </w:pPr>
            <w:r>
              <w:t>683,3</w:t>
            </w:r>
          </w:p>
        </w:tc>
        <w:tc>
          <w:tcPr>
            <w:tcW w:w="1264" w:type="dxa"/>
          </w:tcPr>
          <w:p w14:paraId="14DD3896" w14:textId="77777777" w:rsidR="008548F6" w:rsidRDefault="008548F6">
            <w:pPr>
              <w:pStyle w:val="ConsPlusNormal"/>
              <w:jc w:val="center"/>
            </w:pPr>
            <w:r>
              <w:t>2049,9</w:t>
            </w:r>
          </w:p>
        </w:tc>
      </w:tr>
      <w:tr w:rsidR="008548F6" w14:paraId="25385011" w14:textId="77777777">
        <w:tc>
          <w:tcPr>
            <w:tcW w:w="2948" w:type="dxa"/>
            <w:vMerge/>
          </w:tcPr>
          <w:p w14:paraId="2DC134F9" w14:textId="77777777" w:rsidR="008548F6" w:rsidRDefault="008548F6">
            <w:pPr>
              <w:pStyle w:val="ConsPlusNormal"/>
            </w:pPr>
          </w:p>
        </w:tc>
        <w:tc>
          <w:tcPr>
            <w:tcW w:w="1928" w:type="dxa"/>
            <w:vMerge/>
          </w:tcPr>
          <w:p w14:paraId="6819F079" w14:textId="77777777" w:rsidR="008548F6" w:rsidRDefault="008548F6">
            <w:pPr>
              <w:pStyle w:val="ConsPlusNormal"/>
            </w:pPr>
          </w:p>
        </w:tc>
        <w:tc>
          <w:tcPr>
            <w:tcW w:w="1684" w:type="dxa"/>
          </w:tcPr>
          <w:p w14:paraId="462B3EC1" w14:textId="77777777" w:rsidR="008548F6" w:rsidRDefault="008548F6">
            <w:pPr>
              <w:pStyle w:val="ConsPlusNormal"/>
            </w:pPr>
            <w:r>
              <w:t>бюджет Пермского края</w:t>
            </w:r>
          </w:p>
        </w:tc>
        <w:tc>
          <w:tcPr>
            <w:tcW w:w="1144" w:type="dxa"/>
          </w:tcPr>
          <w:p w14:paraId="04134211" w14:textId="77777777" w:rsidR="008548F6" w:rsidRDefault="008548F6">
            <w:pPr>
              <w:pStyle w:val="ConsPlusNormal"/>
              <w:jc w:val="center"/>
            </w:pPr>
            <w:r>
              <w:t>683,3</w:t>
            </w:r>
          </w:p>
        </w:tc>
        <w:tc>
          <w:tcPr>
            <w:tcW w:w="1144" w:type="dxa"/>
          </w:tcPr>
          <w:p w14:paraId="71DA3261" w14:textId="77777777" w:rsidR="008548F6" w:rsidRDefault="008548F6">
            <w:pPr>
              <w:pStyle w:val="ConsPlusNormal"/>
              <w:jc w:val="center"/>
            </w:pPr>
            <w:r>
              <w:t>683,3</w:t>
            </w:r>
          </w:p>
        </w:tc>
        <w:tc>
          <w:tcPr>
            <w:tcW w:w="1144" w:type="dxa"/>
          </w:tcPr>
          <w:p w14:paraId="5ACBB9E2" w14:textId="77777777" w:rsidR="008548F6" w:rsidRDefault="008548F6">
            <w:pPr>
              <w:pStyle w:val="ConsPlusNormal"/>
              <w:jc w:val="center"/>
            </w:pPr>
            <w:r>
              <w:t>683,3</w:t>
            </w:r>
          </w:p>
        </w:tc>
        <w:tc>
          <w:tcPr>
            <w:tcW w:w="1264" w:type="dxa"/>
          </w:tcPr>
          <w:p w14:paraId="54A6FCAD" w14:textId="77777777" w:rsidR="008548F6" w:rsidRDefault="008548F6">
            <w:pPr>
              <w:pStyle w:val="ConsPlusNormal"/>
              <w:jc w:val="center"/>
            </w:pPr>
            <w:r>
              <w:t>2049,9</w:t>
            </w:r>
          </w:p>
        </w:tc>
      </w:tr>
      <w:tr w:rsidR="008548F6" w14:paraId="15CAC9E5" w14:textId="77777777">
        <w:tc>
          <w:tcPr>
            <w:tcW w:w="2948" w:type="dxa"/>
            <w:vMerge w:val="restart"/>
          </w:tcPr>
          <w:p w14:paraId="7C646022" w14:textId="77777777" w:rsidR="008548F6" w:rsidRDefault="008548F6">
            <w:pPr>
              <w:pStyle w:val="ConsPlusNormal"/>
            </w:pPr>
            <w:r>
              <w:t>Направление 6.3 "Обеспечение деятельности (оказание услуг, выполнение работ) государственных учреждений (организаций)"</w:t>
            </w:r>
          </w:p>
        </w:tc>
        <w:tc>
          <w:tcPr>
            <w:tcW w:w="1928" w:type="dxa"/>
            <w:vMerge w:val="restart"/>
          </w:tcPr>
          <w:p w14:paraId="31C8EEE4" w14:textId="77777777" w:rsidR="008548F6" w:rsidRDefault="008548F6">
            <w:pPr>
              <w:pStyle w:val="ConsPlusNormal"/>
              <w:jc w:val="center"/>
            </w:pPr>
            <w:r>
              <w:t>Министерство экономического развития и инвестиций Пермского края</w:t>
            </w:r>
          </w:p>
        </w:tc>
        <w:tc>
          <w:tcPr>
            <w:tcW w:w="1684" w:type="dxa"/>
          </w:tcPr>
          <w:p w14:paraId="04816218" w14:textId="77777777" w:rsidR="008548F6" w:rsidRDefault="008548F6">
            <w:pPr>
              <w:pStyle w:val="ConsPlusNormal"/>
            </w:pPr>
            <w:r>
              <w:t>Всего, в том числе:</w:t>
            </w:r>
          </w:p>
        </w:tc>
        <w:tc>
          <w:tcPr>
            <w:tcW w:w="1144" w:type="dxa"/>
          </w:tcPr>
          <w:p w14:paraId="729CEE36" w14:textId="77777777" w:rsidR="008548F6" w:rsidRDefault="008548F6">
            <w:pPr>
              <w:pStyle w:val="ConsPlusNormal"/>
              <w:jc w:val="center"/>
            </w:pPr>
            <w:r>
              <w:t>160264,3</w:t>
            </w:r>
          </w:p>
        </w:tc>
        <w:tc>
          <w:tcPr>
            <w:tcW w:w="1144" w:type="dxa"/>
          </w:tcPr>
          <w:p w14:paraId="096B7000" w14:textId="77777777" w:rsidR="008548F6" w:rsidRDefault="008548F6">
            <w:pPr>
              <w:pStyle w:val="ConsPlusNormal"/>
              <w:jc w:val="center"/>
            </w:pPr>
            <w:r>
              <w:t>162302,3</w:t>
            </w:r>
          </w:p>
        </w:tc>
        <w:tc>
          <w:tcPr>
            <w:tcW w:w="1144" w:type="dxa"/>
          </w:tcPr>
          <w:p w14:paraId="79B47681" w14:textId="77777777" w:rsidR="008548F6" w:rsidRDefault="008548F6">
            <w:pPr>
              <w:pStyle w:val="ConsPlusNormal"/>
              <w:jc w:val="center"/>
            </w:pPr>
            <w:r>
              <w:t>162302,3</w:t>
            </w:r>
          </w:p>
        </w:tc>
        <w:tc>
          <w:tcPr>
            <w:tcW w:w="1264" w:type="dxa"/>
          </w:tcPr>
          <w:p w14:paraId="1B333025" w14:textId="77777777" w:rsidR="008548F6" w:rsidRDefault="008548F6">
            <w:pPr>
              <w:pStyle w:val="ConsPlusNormal"/>
              <w:jc w:val="center"/>
            </w:pPr>
            <w:r>
              <w:t>484868,9</w:t>
            </w:r>
          </w:p>
        </w:tc>
      </w:tr>
      <w:tr w:rsidR="008548F6" w14:paraId="30BB85A4" w14:textId="77777777">
        <w:tc>
          <w:tcPr>
            <w:tcW w:w="2948" w:type="dxa"/>
            <w:vMerge/>
          </w:tcPr>
          <w:p w14:paraId="1FB0107D" w14:textId="77777777" w:rsidR="008548F6" w:rsidRDefault="008548F6">
            <w:pPr>
              <w:pStyle w:val="ConsPlusNormal"/>
            </w:pPr>
          </w:p>
        </w:tc>
        <w:tc>
          <w:tcPr>
            <w:tcW w:w="1928" w:type="dxa"/>
            <w:vMerge/>
          </w:tcPr>
          <w:p w14:paraId="40754B06" w14:textId="77777777" w:rsidR="008548F6" w:rsidRDefault="008548F6">
            <w:pPr>
              <w:pStyle w:val="ConsPlusNormal"/>
            </w:pPr>
          </w:p>
        </w:tc>
        <w:tc>
          <w:tcPr>
            <w:tcW w:w="1684" w:type="dxa"/>
          </w:tcPr>
          <w:p w14:paraId="6ECC072F" w14:textId="77777777" w:rsidR="008548F6" w:rsidRDefault="008548F6">
            <w:pPr>
              <w:pStyle w:val="ConsPlusNormal"/>
            </w:pPr>
            <w:r>
              <w:t>бюджет Пермского края</w:t>
            </w:r>
          </w:p>
        </w:tc>
        <w:tc>
          <w:tcPr>
            <w:tcW w:w="1144" w:type="dxa"/>
          </w:tcPr>
          <w:p w14:paraId="243C8665" w14:textId="77777777" w:rsidR="008548F6" w:rsidRDefault="008548F6">
            <w:pPr>
              <w:pStyle w:val="ConsPlusNormal"/>
              <w:jc w:val="center"/>
            </w:pPr>
            <w:r>
              <w:t>160264,3</w:t>
            </w:r>
          </w:p>
        </w:tc>
        <w:tc>
          <w:tcPr>
            <w:tcW w:w="1144" w:type="dxa"/>
          </w:tcPr>
          <w:p w14:paraId="40FC8EF5" w14:textId="77777777" w:rsidR="008548F6" w:rsidRDefault="008548F6">
            <w:pPr>
              <w:pStyle w:val="ConsPlusNormal"/>
              <w:jc w:val="center"/>
            </w:pPr>
            <w:r>
              <w:t>162302,3</w:t>
            </w:r>
          </w:p>
        </w:tc>
        <w:tc>
          <w:tcPr>
            <w:tcW w:w="1144" w:type="dxa"/>
          </w:tcPr>
          <w:p w14:paraId="340524AC" w14:textId="77777777" w:rsidR="008548F6" w:rsidRDefault="008548F6">
            <w:pPr>
              <w:pStyle w:val="ConsPlusNormal"/>
              <w:jc w:val="center"/>
            </w:pPr>
            <w:r>
              <w:t>162302,3</w:t>
            </w:r>
          </w:p>
        </w:tc>
        <w:tc>
          <w:tcPr>
            <w:tcW w:w="1264" w:type="dxa"/>
          </w:tcPr>
          <w:p w14:paraId="445CA1E4" w14:textId="77777777" w:rsidR="008548F6" w:rsidRDefault="008548F6">
            <w:pPr>
              <w:pStyle w:val="ConsPlusNormal"/>
              <w:jc w:val="center"/>
            </w:pPr>
            <w:r>
              <w:t>484868,9</w:t>
            </w:r>
          </w:p>
        </w:tc>
      </w:tr>
      <w:tr w:rsidR="008548F6" w14:paraId="24AF03A0" w14:textId="77777777">
        <w:tc>
          <w:tcPr>
            <w:tcW w:w="2948" w:type="dxa"/>
            <w:vMerge w:val="restart"/>
          </w:tcPr>
          <w:p w14:paraId="2502A7F1" w14:textId="77777777" w:rsidR="008548F6" w:rsidRDefault="008548F6">
            <w:pPr>
              <w:pStyle w:val="ConsPlusNormal"/>
            </w:pPr>
            <w:r>
              <w:t>Направление 6.4 "Членство в Ассоциации экономического взаимодействия субъектов Российской Федерации "Ассоциация инновационных регионов России"</w:t>
            </w:r>
          </w:p>
        </w:tc>
        <w:tc>
          <w:tcPr>
            <w:tcW w:w="1928" w:type="dxa"/>
            <w:vMerge w:val="restart"/>
          </w:tcPr>
          <w:p w14:paraId="71F18757" w14:textId="77777777" w:rsidR="008548F6" w:rsidRDefault="008548F6">
            <w:pPr>
              <w:pStyle w:val="ConsPlusNormal"/>
              <w:jc w:val="center"/>
            </w:pPr>
            <w:r>
              <w:t>Министерство экономического развития и инвестиций Пермского края</w:t>
            </w:r>
          </w:p>
        </w:tc>
        <w:tc>
          <w:tcPr>
            <w:tcW w:w="1684" w:type="dxa"/>
          </w:tcPr>
          <w:p w14:paraId="59E1F6AF" w14:textId="77777777" w:rsidR="008548F6" w:rsidRDefault="008548F6">
            <w:pPr>
              <w:pStyle w:val="ConsPlusNormal"/>
            </w:pPr>
            <w:r>
              <w:t>Всего, в том числе:</w:t>
            </w:r>
          </w:p>
        </w:tc>
        <w:tc>
          <w:tcPr>
            <w:tcW w:w="1144" w:type="dxa"/>
          </w:tcPr>
          <w:p w14:paraId="4CC18EEF" w14:textId="77777777" w:rsidR="008548F6" w:rsidRDefault="008548F6">
            <w:pPr>
              <w:pStyle w:val="ConsPlusNormal"/>
              <w:jc w:val="center"/>
            </w:pPr>
            <w:r>
              <w:t>5000,0</w:t>
            </w:r>
          </w:p>
        </w:tc>
        <w:tc>
          <w:tcPr>
            <w:tcW w:w="1144" w:type="dxa"/>
          </w:tcPr>
          <w:p w14:paraId="38954E3A" w14:textId="77777777" w:rsidR="008548F6" w:rsidRDefault="008548F6">
            <w:pPr>
              <w:pStyle w:val="ConsPlusNormal"/>
              <w:jc w:val="center"/>
            </w:pPr>
            <w:r>
              <w:t>5000,0</w:t>
            </w:r>
          </w:p>
        </w:tc>
        <w:tc>
          <w:tcPr>
            <w:tcW w:w="1144" w:type="dxa"/>
          </w:tcPr>
          <w:p w14:paraId="52E6D405" w14:textId="77777777" w:rsidR="008548F6" w:rsidRDefault="008548F6">
            <w:pPr>
              <w:pStyle w:val="ConsPlusNormal"/>
              <w:jc w:val="center"/>
            </w:pPr>
            <w:r>
              <w:t>5000,0</w:t>
            </w:r>
          </w:p>
        </w:tc>
        <w:tc>
          <w:tcPr>
            <w:tcW w:w="1264" w:type="dxa"/>
          </w:tcPr>
          <w:p w14:paraId="7C60B28F" w14:textId="77777777" w:rsidR="008548F6" w:rsidRDefault="008548F6">
            <w:pPr>
              <w:pStyle w:val="ConsPlusNormal"/>
              <w:jc w:val="center"/>
            </w:pPr>
            <w:r>
              <w:t>15000,0</w:t>
            </w:r>
          </w:p>
        </w:tc>
      </w:tr>
      <w:tr w:rsidR="008548F6" w14:paraId="195335AE" w14:textId="77777777">
        <w:tc>
          <w:tcPr>
            <w:tcW w:w="2948" w:type="dxa"/>
            <w:vMerge/>
          </w:tcPr>
          <w:p w14:paraId="692AC559" w14:textId="77777777" w:rsidR="008548F6" w:rsidRDefault="008548F6">
            <w:pPr>
              <w:pStyle w:val="ConsPlusNormal"/>
            </w:pPr>
          </w:p>
        </w:tc>
        <w:tc>
          <w:tcPr>
            <w:tcW w:w="1928" w:type="dxa"/>
            <w:vMerge/>
          </w:tcPr>
          <w:p w14:paraId="28E1D853" w14:textId="77777777" w:rsidR="008548F6" w:rsidRDefault="008548F6">
            <w:pPr>
              <w:pStyle w:val="ConsPlusNormal"/>
            </w:pPr>
          </w:p>
        </w:tc>
        <w:tc>
          <w:tcPr>
            <w:tcW w:w="1684" w:type="dxa"/>
          </w:tcPr>
          <w:p w14:paraId="7B34BEB1" w14:textId="77777777" w:rsidR="008548F6" w:rsidRDefault="008548F6">
            <w:pPr>
              <w:pStyle w:val="ConsPlusNormal"/>
            </w:pPr>
            <w:r>
              <w:t>бюджет Пермского края</w:t>
            </w:r>
          </w:p>
        </w:tc>
        <w:tc>
          <w:tcPr>
            <w:tcW w:w="1144" w:type="dxa"/>
          </w:tcPr>
          <w:p w14:paraId="318484A3" w14:textId="77777777" w:rsidR="008548F6" w:rsidRDefault="008548F6">
            <w:pPr>
              <w:pStyle w:val="ConsPlusNormal"/>
              <w:jc w:val="center"/>
            </w:pPr>
            <w:r>
              <w:t>5000,0</w:t>
            </w:r>
          </w:p>
        </w:tc>
        <w:tc>
          <w:tcPr>
            <w:tcW w:w="1144" w:type="dxa"/>
          </w:tcPr>
          <w:p w14:paraId="43E13044" w14:textId="77777777" w:rsidR="008548F6" w:rsidRDefault="008548F6">
            <w:pPr>
              <w:pStyle w:val="ConsPlusNormal"/>
              <w:jc w:val="center"/>
            </w:pPr>
            <w:r>
              <w:t>5000,0</w:t>
            </w:r>
          </w:p>
        </w:tc>
        <w:tc>
          <w:tcPr>
            <w:tcW w:w="1144" w:type="dxa"/>
          </w:tcPr>
          <w:p w14:paraId="31056C62" w14:textId="77777777" w:rsidR="008548F6" w:rsidRDefault="008548F6">
            <w:pPr>
              <w:pStyle w:val="ConsPlusNormal"/>
              <w:jc w:val="center"/>
            </w:pPr>
            <w:r>
              <w:t>5000,0</w:t>
            </w:r>
          </w:p>
        </w:tc>
        <w:tc>
          <w:tcPr>
            <w:tcW w:w="1264" w:type="dxa"/>
          </w:tcPr>
          <w:p w14:paraId="381BB09D" w14:textId="77777777" w:rsidR="008548F6" w:rsidRDefault="008548F6">
            <w:pPr>
              <w:pStyle w:val="ConsPlusNormal"/>
              <w:jc w:val="center"/>
            </w:pPr>
            <w:r>
              <w:t>15000,0</w:t>
            </w:r>
          </w:p>
        </w:tc>
      </w:tr>
      <w:tr w:rsidR="008548F6" w14:paraId="481A3294" w14:textId="77777777">
        <w:tc>
          <w:tcPr>
            <w:tcW w:w="2948" w:type="dxa"/>
            <w:vMerge w:val="restart"/>
          </w:tcPr>
          <w:p w14:paraId="283F01FE" w14:textId="77777777" w:rsidR="008548F6" w:rsidRDefault="008548F6">
            <w:pPr>
              <w:pStyle w:val="ConsPlusNormal"/>
            </w:pPr>
            <w:r>
              <w:t>Направление 6.5 "Продвижение Пермского края на международном и российском уровнях"</w:t>
            </w:r>
          </w:p>
        </w:tc>
        <w:tc>
          <w:tcPr>
            <w:tcW w:w="1928" w:type="dxa"/>
            <w:vMerge w:val="restart"/>
          </w:tcPr>
          <w:p w14:paraId="143C4671" w14:textId="77777777" w:rsidR="008548F6" w:rsidRDefault="008548F6">
            <w:pPr>
              <w:pStyle w:val="ConsPlusNormal"/>
              <w:jc w:val="center"/>
            </w:pPr>
            <w:r>
              <w:t>Министерство экономического развития и инвестиций Пермского края</w:t>
            </w:r>
          </w:p>
        </w:tc>
        <w:tc>
          <w:tcPr>
            <w:tcW w:w="1684" w:type="dxa"/>
          </w:tcPr>
          <w:p w14:paraId="6767165E" w14:textId="77777777" w:rsidR="008548F6" w:rsidRDefault="008548F6">
            <w:pPr>
              <w:pStyle w:val="ConsPlusNormal"/>
            </w:pPr>
            <w:r>
              <w:t>Всего, в том числе:</w:t>
            </w:r>
          </w:p>
        </w:tc>
        <w:tc>
          <w:tcPr>
            <w:tcW w:w="1144" w:type="dxa"/>
          </w:tcPr>
          <w:p w14:paraId="78D212A0" w14:textId="77777777" w:rsidR="008548F6" w:rsidRDefault="008548F6">
            <w:pPr>
              <w:pStyle w:val="ConsPlusNormal"/>
              <w:jc w:val="center"/>
            </w:pPr>
            <w:r>
              <w:t>300,0</w:t>
            </w:r>
          </w:p>
        </w:tc>
        <w:tc>
          <w:tcPr>
            <w:tcW w:w="1144" w:type="dxa"/>
          </w:tcPr>
          <w:p w14:paraId="2E217558" w14:textId="77777777" w:rsidR="008548F6" w:rsidRDefault="008548F6">
            <w:pPr>
              <w:pStyle w:val="ConsPlusNormal"/>
              <w:jc w:val="center"/>
            </w:pPr>
            <w:r>
              <w:t>300,0</w:t>
            </w:r>
          </w:p>
        </w:tc>
        <w:tc>
          <w:tcPr>
            <w:tcW w:w="1144" w:type="dxa"/>
          </w:tcPr>
          <w:p w14:paraId="549F7620" w14:textId="77777777" w:rsidR="008548F6" w:rsidRDefault="008548F6">
            <w:pPr>
              <w:pStyle w:val="ConsPlusNormal"/>
              <w:jc w:val="center"/>
            </w:pPr>
            <w:r>
              <w:t>300,0</w:t>
            </w:r>
          </w:p>
        </w:tc>
        <w:tc>
          <w:tcPr>
            <w:tcW w:w="1264" w:type="dxa"/>
          </w:tcPr>
          <w:p w14:paraId="04839C92" w14:textId="77777777" w:rsidR="008548F6" w:rsidRDefault="008548F6">
            <w:pPr>
              <w:pStyle w:val="ConsPlusNormal"/>
              <w:jc w:val="center"/>
            </w:pPr>
            <w:r>
              <w:t>900,0</w:t>
            </w:r>
          </w:p>
        </w:tc>
      </w:tr>
      <w:tr w:rsidR="008548F6" w14:paraId="0D304391" w14:textId="77777777">
        <w:tc>
          <w:tcPr>
            <w:tcW w:w="2948" w:type="dxa"/>
            <w:vMerge/>
          </w:tcPr>
          <w:p w14:paraId="301331AE" w14:textId="77777777" w:rsidR="008548F6" w:rsidRDefault="008548F6">
            <w:pPr>
              <w:pStyle w:val="ConsPlusNormal"/>
            </w:pPr>
          </w:p>
        </w:tc>
        <w:tc>
          <w:tcPr>
            <w:tcW w:w="1928" w:type="dxa"/>
            <w:vMerge/>
          </w:tcPr>
          <w:p w14:paraId="6B65B8D9" w14:textId="77777777" w:rsidR="008548F6" w:rsidRDefault="008548F6">
            <w:pPr>
              <w:pStyle w:val="ConsPlusNormal"/>
            </w:pPr>
          </w:p>
        </w:tc>
        <w:tc>
          <w:tcPr>
            <w:tcW w:w="1684" w:type="dxa"/>
          </w:tcPr>
          <w:p w14:paraId="38715877" w14:textId="77777777" w:rsidR="008548F6" w:rsidRDefault="008548F6">
            <w:pPr>
              <w:pStyle w:val="ConsPlusNormal"/>
            </w:pPr>
            <w:r>
              <w:t>бюджет Пермского края</w:t>
            </w:r>
          </w:p>
        </w:tc>
        <w:tc>
          <w:tcPr>
            <w:tcW w:w="1144" w:type="dxa"/>
          </w:tcPr>
          <w:p w14:paraId="6F5B9BFA" w14:textId="77777777" w:rsidR="008548F6" w:rsidRDefault="008548F6">
            <w:pPr>
              <w:pStyle w:val="ConsPlusNormal"/>
              <w:jc w:val="center"/>
            </w:pPr>
            <w:r>
              <w:t>300,0</w:t>
            </w:r>
          </w:p>
        </w:tc>
        <w:tc>
          <w:tcPr>
            <w:tcW w:w="1144" w:type="dxa"/>
          </w:tcPr>
          <w:p w14:paraId="287BC25A" w14:textId="77777777" w:rsidR="008548F6" w:rsidRDefault="008548F6">
            <w:pPr>
              <w:pStyle w:val="ConsPlusNormal"/>
              <w:jc w:val="center"/>
            </w:pPr>
            <w:r>
              <w:t>300,0</w:t>
            </w:r>
          </w:p>
        </w:tc>
        <w:tc>
          <w:tcPr>
            <w:tcW w:w="1144" w:type="dxa"/>
          </w:tcPr>
          <w:p w14:paraId="2EDBCC57" w14:textId="77777777" w:rsidR="008548F6" w:rsidRDefault="008548F6">
            <w:pPr>
              <w:pStyle w:val="ConsPlusNormal"/>
              <w:jc w:val="center"/>
            </w:pPr>
            <w:r>
              <w:t>300,0</w:t>
            </w:r>
          </w:p>
        </w:tc>
        <w:tc>
          <w:tcPr>
            <w:tcW w:w="1264" w:type="dxa"/>
          </w:tcPr>
          <w:p w14:paraId="413AF0AF" w14:textId="77777777" w:rsidR="008548F6" w:rsidRDefault="008548F6">
            <w:pPr>
              <w:pStyle w:val="ConsPlusNormal"/>
              <w:jc w:val="center"/>
            </w:pPr>
            <w:r>
              <w:t>900,0</w:t>
            </w:r>
          </w:p>
        </w:tc>
      </w:tr>
      <w:tr w:rsidR="008548F6" w14:paraId="68DA65AF" w14:textId="77777777">
        <w:tc>
          <w:tcPr>
            <w:tcW w:w="2948" w:type="dxa"/>
            <w:vMerge w:val="restart"/>
            <w:tcBorders>
              <w:bottom w:val="nil"/>
            </w:tcBorders>
          </w:tcPr>
          <w:p w14:paraId="0F9CCAED" w14:textId="77777777" w:rsidR="008548F6" w:rsidRDefault="008548F6">
            <w:pPr>
              <w:pStyle w:val="ConsPlusNormal"/>
            </w:pPr>
            <w:r>
              <w:lastRenderedPageBreak/>
              <w:t>Комплекс процессных мероприятий 7 "Содействие занятости населения"</w:t>
            </w:r>
          </w:p>
        </w:tc>
        <w:tc>
          <w:tcPr>
            <w:tcW w:w="1928" w:type="dxa"/>
            <w:vMerge w:val="restart"/>
            <w:tcBorders>
              <w:bottom w:val="nil"/>
            </w:tcBorders>
          </w:tcPr>
          <w:p w14:paraId="0D2190E3" w14:textId="77777777" w:rsidR="008548F6" w:rsidRDefault="008548F6">
            <w:pPr>
              <w:pStyle w:val="ConsPlusNormal"/>
            </w:pPr>
          </w:p>
        </w:tc>
        <w:tc>
          <w:tcPr>
            <w:tcW w:w="1684" w:type="dxa"/>
          </w:tcPr>
          <w:p w14:paraId="5BBFFD13" w14:textId="77777777" w:rsidR="008548F6" w:rsidRDefault="008548F6">
            <w:pPr>
              <w:pStyle w:val="ConsPlusNormal"/>
            </w:pPr>
            <w:r>
              <w:t>Всего, в том числе:</w:t>
            </w:r>
          </w:p>
        </w:tc>
        <w:tc>
          <w:tcPr>
            <w:tcW w:w="1144" w:type="dxa"/>
          </w:tcPr>
          <w:p w14:paraId="6F5CACF9" w14:textId="77777777" w:rsidR="008548F6" w:rsidRDefault="008548F6">
            <w:pPr>
              <w:pStyle w:val="ConsPlusNormal"/>
              <w:jc w:val="center"/>
            </w:pPr>
            <w:r>
              <w:t>1379639,3</w:t>
            </w:r>
          </w:p>
        </w:tc>
        <w:tc>
          <w:tcPr>
            <w:tcW w:w="1144" w:type="dxa"/>
          </w:tcPr>
          <w:p w14:paraId="5164BBF3" w14:textId="77777777" w:rsidR="008548F6" w:rsidRDefault="008548F6">
            <w:pPr>
              <w:pStyle w:val="ConsPlusNormal"/>
              <w:jc w:val="center"/>
            </w:pPr>
            <w:r>
              <w:t>1374243,2</w:t>
            </w:r>
          </w:p>
        </w:tc>
        <w:tc>
          <w:tcPr>
            <w:tcW w:w="1144" w:type="dxa"/>
          </w:tcPr>
          <w:p w14:paraId="208B3DE9" w14:textId="77777777" w:rsidR="008548F6" w:rsidRDefault="008548F6">
            <w:pPr>
              <w:pStyle w:val="ConsPlusNormal"/>
              <w:jc w:val="center"/>
            </w:pPr>
            <w:r>
              <w:t>1418099,1</w:t>
            </w:r>
          </w:p>
        </w:tc>
        <w:tc>
          <w:tcPr>
            <w:tcW w:w="1264" w:type="dxa"/>
          </w:tcPr>
          <w:p w14:paraId="18D2C4F3" w14:textId="77777777" w:rsidR="008548F6" w:rsidRDefault="008548F6">
            <w:pPr>
              <w:pStyle w:val="ConsPlusNormal"/>
              <w:jc w:val="center"/>
            </w:pPr>
            <w:r>
              <w:t>4171981,6</w:t>
            </w:r>
          </w:p>
        </w:tc>
      </w:tr>
      <w:tr w:rsidR="008548F6" w14:paraId="2FF2CD2D" w14:textId="77777777">
        <w:tc>
          <w:tcPr>
            <w:tcW w:w="2948" w:type="dxa"/>
            <w:vMerge/>
            <w:tcBorders>
              <w:bottom w:val="nil"/>
            </w:tcBorders>
          </w:tcPr>
          <w:p w14:paraId="1D7BC863" w14:textId="77777777" w:rsidR="008548F6" w:rsidRDefault="008548F6">
            <w:pPr>
              <w:pStyle w:val="ConsPlusNormal"/>
            </w:pPr>
          </w:p>
        </w:tc>
        <w:tc>
          <w:tcPr>
            <w:tcW w:w="1928" w:type="dxa"/>
            <w:vMerge/>
            <w:tcBorders>
              <w:bottom w:val="nil"/>
            </w:tcBorders>
          </w:tcPr>
          <w:p w14:paraId="30C34154" w14:textId="77777777" w:rsidR="008548F6" w:rsidRDefault="008548F6">
            <w:pPr>
              <w:pStyle w:val="ConsPlusNormal"/>
            </w:pPr>
          </w:p>
        </w:tc>
        <w:tc>
          <w:tcPr>
            <w:tcW w:w="1684" w:type="dxa"/>
          </w:tcPr>
          <w:p w14:paraId="4DADF24E" w14:textId="77777777" w:rsidR="008548F6" w:rsidRDefault="008548F6">
            <w:pPr>
              <w:pStyle w:val="ConsPlusNormal"/>
            </w:pPr>
            <w:r>
              <w:t>бюджет Пермского края</w:t>
            </w:r>
          </w:p>
        </w:tc>
        <w:tc>
          <w:tcPr>
            <w:tcW w:w="1144" w:type="dxa"/>
          </w:tcPr>
          <w:p w14:paraId="25357C6B" w14:textId="77777777" w:rsidR="008548F6" w:rsidRDefault="008548F6">
            <w:pPr>
              <w:pStyle w:val="ConsPlusNormal"/>
              <w:jc w:val="center"/>
            </w:pPr>
            <w:r>
              <w:t>596294,3</w:t>
            </w:r>
          </w:p>
        </w:tc>
        <w:tc>
          <w:tcPr>
            <w:tcW w:w="1144" w:type="dxa"/>
          </w:tcPr>
          <w:p w14:paraId="0FF2E5CC" w14:textId="77777777" w:rsidR="008548F6" w:rsidRDefault="008548F6">
            <w:pPr>
              <w:pStyle w:val="ConsPlusNormal"/>
              <w:jc w:val="center"/>
            </w:pPr>
            <w:r>
              <w:t>605792,2</w:t>
            </w:r>
          </w:p>
        </w:tc>
        <w:tc>
          <w:tcPr>
            <w:tcW w:w="1144" w:type="dxa"/>
          </w:tcPr>
          <w:p w14:paraId="74667D2D" w14:textId="77777777" w:rsidR="008548F6" w:rsidRDefault="008548F6">
            <w:pPr>
              <w:pStyle w:val="ConsPlusNormal"/>
              <w:jc w:val="center"/>
            </w:pPr>
            <w:r>
              <w:t>605792,2</w:t>
            </w:r>
          </w:p>
        </w:tc>
        <w:tc>
          <w:tcPr>
            <w:tcW w:w="1264" w:type="dxa"/>
          </w:tcPr>
          <w:p w14:paraId="1ADD1EC9" w14:textId="77777777" w:rsidR="008548F6" w:rsidRDefault="008548F6">
            <w:pPr>
              <w:pStyle w:val="ConsPlusNormal"/>
              <w:jc w:val="center"/>
            </w:pPr>
            <w:r>
              <w:t>1807878,7</w:t>
            </w:r>
          </w:p>
        </w:tc>
      </w:tr>
      <w:tr w:rsidR="008548F6" w14:paraId="2DF704B3" w14:textId="77777777">
        <w:tc>
          <w:tcPr>
            <w:tcW w:w="2948" w:type="dxa"/>
            <w:vMerge/>
            <w:tcBorders>
              <w:bottom w:val="nil"/>
            </w:tcBorders>
          </w:tcPr>
          <w:p w14:paraId="10B60E1E" w14:textId="77777777" w:rsidR="008548F6" w:rsidRDefault="008548F6">
            <w:pPr>
              <w:pStyle w:val="ConsPlusNormal"/>
            </w:pPr>
          </w:p>
        </w:tc>
        <w:tc>
          <w:tcPr>
            <w:tcW w:w="1928" w:type="dxa"/>
            <w:vMerge/>
            <w:tcBorders>
              <w:bottom w:val="nil"/>
            </w:tcBorders>
          </w:tcPr>
          <w:p w14:paraId="3348556A" w14:textId="77777777" w:rsidR="008548F6" w:rsidRDefault="008548F6">
            <w:pPr>
              <w:pStyle w:val="ConsPlusNormal"/>
            </w:pPr>
          </w:p>
        </w:tc>
        <w:tc>
          <w:tcPr>
            <w:tcW w:w="1684" w:type="dxa"/>
          </w:tcPr>
          <w:p w14:paraId="7901860A" w14:textId="77777777" w:rsidR="008548F6" w:rsidRDefault="008548F6">
            <w:pPr>
              <w:pStyle w:val="ConsPlusNormal"/>
            </w:pPr>
            <w:r>
              <w:t>федеральный бюджет</w:t>
            </w:r>
          </w:p>
        </w:tc>
        <w:tc>
          <w:tcPr>
            <w:tcW w:w="1144" w:type="dxa"/>
          </w:tcPr>
          <w:p w14:paraId="4A803939" w14:textId="77777777" w:rsidR="008548F6" w:rsidRDefault="008548F6">
            <w:pPr>
              <w:pStyle w:val="ConsPlusNormal"/>
              <w:jc w:val="center"/>
            </w:pPr>
            <w:r>
              <w:t>782685,2</w:t>
            </w:r>
          </w:p>
        </w:tc>
        <w:tc>
          <w:tcPr>
            <w:tcW w:w="1144" w:type="dxa"/>
          </w:tcPr>
          <w:p w14:paraId="342028D5" w14:textId="77777777" w:rsidR="008548F6" w:rsidRDefault="008548F6">
            <w:pPr>
              <w:pStyle w:val="ConsPlusNormal"/>
              <w:jc w:val="center"/>
            </w:pPr>
            <w:r>
              <w:t>767791,2</w:t>
            </w:r>
          </w:p>
        </w:tc>
        <w:tc>
          <w:tcPr>
            <w:tcW w:w="1144" w:type="dxa"/>
          </w:tcPr>
          <w:p w14:paraId="50CB4726" w14:textId="77777777" w:rsidR="008548F6" w:rsidRDefault="008548F6">
            <w:pPr>
              <w:pStyle w:val="ConsPlusNormal"/>
              <w:jc w:val="center"/>
            </w:pPr>
            <w:r>
              <w:t>811647,1</w:t>
            </w:r>
          </w:p>
        </w:tc>
        <w:tc>
          <w:tcPr>
            <w:tcW w:w="1264" w:type="dxa"/>
          </w:tcPr>
          <w:p w14:paraId="2175597E" w14:textId="77777777" w:rsidR="008548F6" w:rsidRDefault="008548F6">
            <w:pPr>
              <w:pStyle w:val="ConsPlusNormal"/>
              <w:jc w:val="center"/>
            </w:pPr>
            <w:r>
              <w:t>2362123,5</w:t>
            </w:r>
          </w:p>
        </w:tc>
      </w:tr>
      <w:tr w:rsidR="008548F6" w14:paraId="051F7B20" w14:textId="77777777">
        <w:tblPrEx>
          <w:tblBorders>
            <w:insideH w:val="nil"/>
          </w:tblBorders>
        </w:tblPrEx>
        <w:tc>
          <w:tcPr>
            <w:tcW w:w="2948" w:type="dxa"/>
            <w:vMerge/>
            <w:tcBorders>
              <w:bottom w:val="nil"/>
            </w:tcBorders>
          </w:tcPr>
          <w:p w14:paraId="787C1D44" w14:textId="77777777" w:rsidR="008548F6" w:rsidRDefault="008548F6">
            <w:pPr>
              <w:pStyle w:val="ConsPlusNormal"/>
            </w:pPr>
          </w:p>
        </w:tc>
        <w:tc>
          <w:tcPr>
            <w:tcW w:w="1928" w:type="dxa"/>
            <w:vMerge/>
            <w:tcBorders>
              <w:bottom w:val="nil"/>
            </w:tcBorders>
          </w:tcPr>
          <w:p w14:paraId="4C7BBC87" w14:textId="77777777" w:rsidR="008548F6" w:rsidRDefault="008548F6">
            <w:pPr>
              <w:pStyle w:val="ConsPlusNormal"/>
            </w:pPr>
          </w:p>
        </w:tc>
        <w:tc>
          <w:tcPr>
            <w:tcW w:w="1684" w:type="dxa"/>
            <w:tcBorders>
              <w:bottom w:val="nil"/>
            </w:tcBorders>
          </w:tcPr>
          <w:p w14:paraId="41FC6694" w14:textId="77777777" w:rsidR="008548F6" w:rsidRDefault="008548F6">
            <w:pPr>
              <w:pStyle w:val="ConsPlusNormal"/>
            </w:pPr>
            <w:r>
              <w:t>внебюджетные источники</w:t>
            </w:r>
          </w:p>
        </w:tc>
        <w:tc>
          <w:tcPr>
            <w:tcW w:w="1144" w:type="dxa"/>
            <w:tcBorders>
              <w:bottom w:val="nil"/>
            </w:tcBorders>
          </w:tcPr>
          <w:p w14:paraId="0AF805F3" w14:textId="77777777" w:rsidR="008548F6" w:rsidRDefault="008548F6">
            <w:pPr>
              <w:pStyle w:val="ConsPlusNormal"/>
              <w:jc w:val="center"/>
            </w:pPr>
            <w:r>
              <w:t>659,8</w:t>
            </w:r>
          </w:p>
        </w:tc>
        <w:tc>
          <w:tcPr>
            <w:tcW w:w="1144" w:type="dxa"/>
            <w:tcBorders>
              <w:bottom w:val="nil"/>
            </w:tcBorders>
          </w:tcPr>
          <w:p w14:paraId="6808E802" w14:textId="77777777" w:rsidR="008548F6" w:rsidRDefault="008548F6">
            <w:pPr>
              <w:pStyle w:val="ConsPlusNormal"/>
              <w:jc w:val="center"/>
            </w:pPr>
            <w:r>
              <w:t>659,8</w:t>
            </w:r>
          </w:p>
        </w:tc>
        <w:tc>
          <w:tcPr>
            <w:tcW w:w="1144" w:type="dxa"/>
            <w:tcBorders>
              <w:bottom w:val="nil"/>
            </w:tcBorders>
          </w:tcPr>
          <w:p w14:paraId="38B97F6D" w14:textId="77777777" w:rsidR="008548F6" w:rsidRDefault="008548F6">
            <w:pPr>
              <w:pStyle w:val="ConsPlusNormal"/>
              <w:jc w:val="center"/>
            </w:pPr>
            <w:r>
              <w:t>659,8</w:t>
            </w:r>
          </w:p>
        </w:tc>
        <w:tc>
          <w:tcPr>
            <w:tcW w:w="1264" w:type="dxa"/>
            <w:tcBorders>
              <w:bottom w:val="nil"/>
            </w:tcBorders>
          </w:tcPr>
          <w:p w14:paraId="3F5A4540" w14:textId="77777777" w:rsidR="008548F6" w:rsidRDefault="008548F6">
            <w:pPr>
              <w:pStyle w:val="ConsPlusNormal"/>
              <w:jc w:val="center"/>
            </w:pPr>
            <w:r>
              <w:t>1979,4</w:t>
            </w:r>
          </w:p>
        </w:tc>
      </w:tr>
      <w:tr w:rsidR="008548F6" w14:paraId="1131341B" w14:textId="77777777">
        <w:tblPrEx>
          <w:tblBorders>
            <w:insideH w:val="nil"/>
          </w:tblBorders>
        </w:tblPrEx>
        <w:tc>
          <w:tcPr>
            <w:tcW w:w="11256" w:type="dxa"/>
            <w:gridSpan w:val="7"/>
            <w:tcBorders>
              <w:top w:val="nil"/>
            </w:tcBorders>
          </w:tcPr>
          <w:p w14:paraId="23C32A0F" w14:textId="77777777" w:rsidR="008548F6" w:rsidRDefault="008548F6">
            <w:pPr>
              <w:pStyle w:val="ConsPlusNormal"/>
              <w:jc w:val="both"/>
            </w:pPr>
            <w:r>
              <w:t xml:space="preserve">(в ред. </w:t>
            </w:r>
            <w:hyperlink r:id="rId207">
              <w:r>
                <w:rPr>
                  <w:color w:val="0000FF"/>
                </w:rPr>
                <w:t>Постановления</w:t>
              </w:r>
            </w:hyperlink>
            <w:r>
              <w:t xml:space="preserve"> Правительства Пермского края от 03.06.2024 N 333-п)</w:t>
            </w:r>
          </w:p>
        </w:tc>
      </w:tr>
      <w:tr w:rsidR="008548F6" w14:paraId="3E556F76" w14:textId="77777777">
        <w:tc>
          <w:tcPr>
            <w:tcW w:w="2948" w:type="dxa"/>
            <w:vMerge w:val="restart"/>
            <w:tcBorders>
              <w:bottom w:val="nil"/>
            </w:tcBorders>
          </w:tcPr>
          <w:p w14:paraId="27A89B32" w14:textId="77777777" w:rsidR="008548F6" w:rsidRDefault="008548F6">
            <w:pPr>
              <w:pStyle w:val="ConsPlusNormal"/>
            </w:pPr>
            <w:r>
              <w:t>Направление 7.1 "Реализация мероприятий активной политики занятости населения"</w:t>
            </w:r>
          </w:p>
        </w:tc>
        <w:tc>
          <w:tcPr>
            <w:tcW w:w="1928" w:type="dxa"/>
            <w:vMerge w:val="restart"/>
            <w:tcBorders>
              <w:bottom w:val="nil"/>
            </w:tcBorders>
          </w:tcPr>
          <w:p w14:paraId="0A56872A"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348BFA00" w14:textId="77777777" w:rsidR="008548F6" w:rsidRDefault="008548F6">
            <w:pPr>
              <w:pStyle w:val="ConsPlusNormal"/>
            </w:pPr>
            <w:r>
              <w:t>Всего, в том числе:</w:t>
            </w:r>
          </w:p>
        </w:tc>
        <w:tc>
          <w:tcPr>
            <w:tcW w:w="1144" w:type="dxa"/>
          </w:tcPr>
          <w:p w14:paraId="79029E20" w14:textId="77777777" w:rsidR="008548F6" w:rsidRDefault="008548F6">
            <w:pPr>
              <w:pStyle w:val="ConsPlusNormal"/>
              <w:jc w:val="center"/>
            </w:pPr>
            <w:r>
              <w:t>137611,7</w:t>
            </w:r>
          </w:p>
        </w:tc>
        <w:tc>
          <w:tcPr>
            <w:tcW w:w="1144" w:type="dxa"/>
          </w:tcPr>
          <w:p w14:paraId="74792071" w14:textId="77777777" w:rsidR="008548F6" w:rsidRDefault="008548F6">
            <w:pPr>
              <w:pStyle w:val="ConsPlusNormal"/>
              <w:jc w:val="center"/>
            </w:pPr>
            <w:r>
              <w:t>138743,9</w:t>
            </w:r>
          </w:p>
        </w:tc>
        <w:tc>
          <w:tcPr>
            <w:tcW w:w="1144" w:type="dxa"/>
          </w:tcPr>
          <w:p w14:paraId="65DE81C4" w14:textId="77777777" w:rsidR="008548F6" w:rsidRDefault="008548F6">
            <w:pPr>
              <w:pStyle w:val="ConsPlusNormal"/>
              <w:jc w:val="center"/>
            </w:pPr>
            <w:r>
              <w:t>138774,8</w:t>
            </w:r>
          </w:p>
        </w:tc>
        <w:tc>
          <w:tcPr>
            <w:tcW w:w="1264" w:type="dxa"/>
          </w:tcPr>
          <w:p w14:paraId="242519A4" w14:textId="77777777" w:rsidR="008548F6" w:rsidRDefault="008548F6">
            <w:pPr>
              <w:pStyle w:val="ConsPlusNormal"/>
              <w:jc w:val="center"/>
            </w:pPr>
            <w:r>
              <w:t>415130,4</w:t>
            </w:r>
          </w:p>
        </w:tc>
      </w:tr>
      <w:tr w:rsidR="008548F6" w14:paraId="003FF6DF" w14:textId="77777777">
        <w:tblPrEx>
          <w:tblBorders>
            <w:insideH w:val="nil"/>
          </w:tblBorders>
        </w:tblPrEx>
        <w:tc>
          <w:tcPr>
            <w:tcW w:w="2948" w:type="dxa"/>
            <w:vMerge/>
            <w:tcBorders>
              <w:bottom w:val="nil"/>
            </w:tcBorders>
          </w:tcPr>
          <w:p w14:paraId="6EA1D543" w14:textId="77777777" w:rsidR="008548F6" w:rsidRDefault="008548F6">
            <w:pPr>
              <w:pStyle w:val="ConsPlusNormal"/>
            </w:pPr>
          </w:p>
        </w:tc>
        <w:tc>
          <w:tcPr>
            <w:tcW w:w="1928" w:type="dxa"/>
            <w:vMerge/>
            <w:tcBorders>
              <w:bottom w:val="nil"/>
            </w:tcBorders>
          </w:tcPr>
          <w:p w14:paraId="517F4B8C" w14:textId="77777777" w:rsidR="008548F6" w:rsidRDefault="008548F6">
            <w:pPr>
              <w:pStyle w:val="ConsPlusNormal"/>
            </w:pPr>
          </w:p>
        </w:tc>
        <w:tc>
          <w:tcPr>
            <w:tcW w:w="1684" w:type="dxa"/>
            <w:tcBorders>
              <w:bottom w:val="nil"/>
            </w:tcBorders>
          </w:tcPr>
          <w:p w14:paraId="1B821C65" w14:textId="77777777" w:rsidR="008548F6" w:rsidRDefault="008548F6">
            <w:pPr>
              <w:pStyle w:val="ConsPlusNormal"/>
            </w:pPr>
            <w:r>
              <w:t>бюджет Пермского края</w:t>
            </w:r>
          </w:p>
        </w:tc>
        <w:tc>
          <w:tcPr>
            <w:tcW w:w="1144" w:type="dxa"/>
            <w:tcBorders>
              <w:bottom w:val="nil"/>
            </w:tcBorders>
          </w:tcPr>
          <w:p w14:paraId="6987FCB2" w14:textId="77777777" w:rsidR="008548F6" w:rsidRDefault="008548F6">
            <w:pPr>
              <w:pStyle w:val="ConsPlusNormal"/>
              <w:jc w:val="center"/>
            </w:pPr>
            <w:r>
              <w:t>137611,7</w:t>
            </w:r>
          </w:p>
        </w:tc>
        <w:tc>
          <w:tcPr>
            <w:tcW w:w="1144" w:type="dxa"/>
            <w:tcBorders>
              <w:bottom w:val="nil"/>
            </w:tcBorders>
          </w:tcPr>
          <w:p w14:paraId="20F626BC" w14:textId="77777777" w:rsidR="008548F6" w:rsidRDefault="008548F6">
            <w:pPr>
              <w:pStyle w:val="ConsPlusNormal"/>
              <w:jc w:val="center"/>
            </w:pPr>
            <w:r>
              <w:t>138743,9</w:t>
            </w:r>
          </w:p>
        </w:tc>
        <w:tc>
          <w:tcPr>
            <w:tcW w:w="1144" w:type="dxa"/>
            <w:tcBorders>
              <w:bottom w:val="nil"/>
            </w:tcBorders>
          </w:tcPr>
          <w:p w14:paraId="1E38CD9F" w14:textId="77777777" w:rsidR="008548F6" w:rsidRDefault="008548F6">
            <w:pPr>
              <w:pStyle w:val="ConsPlusNormal"/>
              <w:jc w:val="center"/>
            </w:pPr>
            <w:r>
              <w:t>138774,8</w:t>
            </w:r>
          </w:p>
        </w:tc>
        <w:tc>
          <w:tcPr>
            <w:tcW w:w="1264" w:type="dxa"/>
            <w:tcBorders>
              <w:bottom w:val="nil"/>
            </w:tcBorders>
          </w:tcPr>
          <w:p w14:paraId="0434FFA4" w14:textId="77777777" w:rsidR="008548F6" w:rsidRDefault="008548F6">
            <w:pPr>
              <w:pStyle w:val="ConsPlusNormal"/>
              <w:jc w:val="center"/>
            </w:pPr>
            <w:r>
              <w:t>415130,4</w:t>
            </w:r>
          </w:p>
        </w:tc>
      </w:tr>
      <w:tr w:rsidR="008548F6" w14:paraId="474A632C" w14:textId="77777777">
        <w:tblPrEx>
          <w:tblBorders>
            <w:insideH w:val="nil"/>
          </w:tblBorders>
        </w:tblPrEx>
        <w:tc>
          <w:tcPr>
            <w:tcW w:w="11256" w:type="dxa"/>
            <w:gridSpan w:val="7"/>
            <w:tcBorders>
              <w:top w:val="nil"/>
            </w:tcBorders>
          </w:tcPr>
          <w:p w14:paraId="30EE76A5" w14:textId="77777777" w:rsidR="008548F6" w:rsidRDefault="008548F6">
            <w:pPr>
              <w:pStyle w:val="ConsPlusNormal"/>
              <w:jc w:val="both"/>
            </w:pPr>
            <w:r>
              <w:t xml:space="preserve">(в ред. </w:t>
            </w:r>
            <w:hyperlink r:id="rId208">
              <w:r>
                <w:rPr>
                  <w:color w:val="0000FF"/>
                </w:rPr>
                <w:t>Постановления</w:t>
              </w:r>
            </w:hyperlink>
            <w:r>
              <w:t xml:space="preserve"> Правительства Пермского края от 11.03.2024 N 134-п)</w:t>
            </w:r>
          </w:p>
        </w:tc>
      </w:tr>
      <w:tr w:rsidR="008548F6" w14:paraId="1769799C" w14:textId="77777777">
        <w:tc>
          <w:tcPr>
            <w:tcW w:w="2948" w:type="dxa"/>
            <w:vMerge w:val="restart"/>
            <w:tcBorders>
              <w:bottom w:val="nil"/>
            </w:tcBorders>
          </w:tcPr>
          <w:p w14:paraId="0BCB5EF0" w14:textId="77777777" w:rsidR="008548F6" w:rsidRDefault="008548F6">
            <w:pPr>
              <w:pStyle w:val="ConsPlusNormal"/>
            </w:pPr>
            <w:r>
              <w:t xml:space="preserve">Направление 7.2 "Социальные выплаты безработным гражданам в соответствии с </w:t>
            </w:r>
            <w:hyperlink r:id="rId209">
              <w:r>
                <w:rPr>
                  <w:color w:val="0000FF"/>
                </w:rPr>
                <w:t>Законом</w:t>
              </w:r>
            </w:hyperlink>
            <w:r>
              <w:t xml:space="preserve"> Российской Федерации от 19 апреля 1991 г. N 1032-1 "О занятости населения в Российской Федерации"</w:t>
            </w:r>
          </w:p>
        </w:tc>
        <w:tc>
          <w:tcPr>
            <w:tcW w:w="1928" w:type="dxa"/>
            <w:vMerge w:val="restart"/>
            <w:tcBorders>
              <w:bottom w:val="nil"/>
            </w:tcBorders>
          </w:tcPr>
          <w:p w14:paraId="1405C966"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3D0C07FA" w14:textId="77777777" w:rsidR="008548F6" w:rsidRDefault="008548F6">
            <w:pPr>
              <w:pStyle w:val="ConsPlusNormal"/>
            </w:pPr>
            <w:r>
              <w:t>Всего, в том числе:</w:t>
            </w:r>
          </w:p>
        </w:tc>
        <w:tc>
          <w:tcPr>
            <w:tcW w:w="1144" w:type="dxa"/>
          </w:tcPr>
          <w:p w14:paraId="119AC4F6" w14:textId="77777777" w:rsidR="008548F6" w:rsidRDefault="008548F6">
            <w:pPr>
              <w:pStyle w:val="ConsPlusNormal"/>
              <w:jc w:val="center"/>
            </w:pPr>
            <w:r>
              <w:t>782085,7</w:t>
            </w:r>
          </w:p>
        </w:tc>
        <w:tc>
          <w:tcPr>
            <w:tcW w:w="1144" w:type="dxa"/>
          </w:tcPr>
          <w:p w14:paraId="7982BB40" w14:textId="77777777" w:rsidR="008548F6" w:rsidRDefault="008548F6">
            <w:pPr>
              <w:pStyle w:val="ConsPlusNormal"/>
              <w:jc w:val="center"/>
            </w:pPr>
            <w:r>
              <w:t>767171,1</w:t>
            </w:r>
          </w:p>
        </w:tc>
        <w:tc>
          <w:tcPr>
            <w:tcW w:w="1144" w:type="dxa"/>
          </w:tcPr>
          <w:p w14:paraId="275674B2" w14:textId="77777777" w:rsidR="008548F6" w:rsidRDefault="008548F6">
            <w:pPr>
              <w:pStyle w:val="ConsPlusNormal"/>
              <w:jc w:val="center"/>
            </w:pPr>
            <w:r>
              <w:t>810996,1</w:t>
            </w:r>
          </w:p>
        </w:tc>
        <w:tc>
          <w:tcPr>
            <w:tcW w:w="1264" w:type="dxa"/>
          </w:tcPr>
          <w:p w14:paraId="3AC7A09D" w14:textId="77777777" w:rsidR="008548F6" w:rsidRDefault="008548F6">
            <w:pPr>
              <w:pStyle w:val="ConsPlusNormal"/>
              <w:jc w:val="center"/>
            </w:pPr>
            <w:r>
              <w:t>2360252,9</w:t>
            </w:r>
          </w:p>
        </w:tc>
      </w:tr>
      <w:tr w:rsidR="008548F6" w14:paraId="5ECEBEFC" w14:textId="77777777">
        <w:tblPrEx>
          <w:tblBorders>
            <w:insideH w:val="nil"/>
          </w:tblBorders>
        </w:tblPrEx>
        <w:tc>
          <w:tcPr>
            <w:tcW w:w="2948" w:type="dxa"/>
            <w:vMerge/>
            <w:tcBorders>
              <w:bottom w:val="nil"/>
            </w:tcBorders>
          </w:tcPr>
          <w:p w14:paraId="446B0F97" w14:textId="77777777" w:rsidR="008548F6" w:rsidRDefault="008548F6">
            <w:pPr>
              <w:pStyle w:val="ConsPlusNormal"/>
            </w:pPr>
          </w:p>
        </w:tc>
        <w:tc>
          <w:tcPr>
            <w:tcW w:w="1928" w:type="dxa"/>
            <w:vMerge/>
            <w:tcBorders>
              <w:bottom w:val="nil"/>
            </w:tcBorders>
          </w:tcPr>
          <w:p w14:paraId="5A41FD5A" w14:textId="77777777" w:rsidR="008548F6" w:rsidRDefault="008548F6">
            <w:pPr>
              <w:pStyle w:val="ConsPlusNormal"/>
            </w:pPr>
          </w:p>
        </w:tc>
        <w:tc>
          <w:tcPr>
            <w:tcW w:w="1684" w:type="dxa"/>
            <w:tcBorders>
              <w:bottom w:val="nil"/>
            </w:tcBorders>
          </w:tcPr>
          <w:p w14:paraId="30A15C4F" w14:textId="77777777" w:rsidR="008548F6" w:rsidRDefault="008548F6">
            <w:pPr>
              <w:pStyle w:val="ConsPlusNormal"/>
            </w:pPr>
            <w:r>
              <w:t>федеральный бюджет</w:t>
            </w:r>
          </w:p>
        </w:tc>
        <w:tc>
          <w:tcPr>
            <w:tcW w:w="1144" w:type="dxa"/>
            <w:tcBorders>
              <w:bottom w:val="nil"/>
            </w:tcBorders>
          </w:tcPr>
          <w:p w14:paraId="395F0AC8" w14:textId="77777777" w:rsidR="008548F6" w:rsidRDefault="008548F6">
            <w:pPr>
              <w:pStyle w:val="ConsPlusNormal"/>
              <w:jc w:val="center"/>
            </w:pPr>
            <w:r>
              <w:t>782085,7</w:t>
            </w:r>
          </w:p>
        </w:tc>
        <w:tc>
          <w:tcPr>
            <w:tcW w:w="1144" w:type="dxa"/>
            <w:tcBorders>
              <w:bottom w:val="nil"/>
            </w:tcBorders>
          </w:tcPr>
          <w:p w14:paraId="0E2D6A75" w14:textId="77777777" w:rsidR="008548F6" w:rsidRDefault="008548F6">
            <w:pPr>
              <w:pStyle w:val="ConsPlusNormal"/>
              <w:jc w:val="center"/>
            </w:pPr>
            <w:r>
              <w:t>767171,1</w:t>
            </w:r>
          </w:p>
        </w:tc>
        <w:tc>
          <w:tcPr>
            <w:tcW w:w="1144" w:type="dxa"/>
            <w:tcBorders>
              <w:bottom w:val="nil"/>
            </w:tcBorders>
          </w:tcPr>
          <w:p w14:paraId="7F59CF22" w14:textId="77777777" w:rsidR="008548F6" w:rsidRDefault="008548F6">
            <w:pPr>
              <w:pStyle w:val="ConsPlusNormal"/>
              <w:jc w:val="center"/>
            </w:pPr>
            <w:r>
              <w:t>810996,1</w:t>
            </w:r>
          </w:p>
        </w:tc>
        <w:tc>
          <w:tcPr>
            <w:tcW w:w="1264" w:type="dxa"/>
            <w:tcBorders>
              <w:bottom w:val="nil"/>
            </w:tcBorders>
          </w:tcPr>
          <w:p w14:paraId="336C5A3E" w14:textId="77777777" w:rsidR="008548F6" w:rsidRDefault="008548F6">
            <w:pPr>
              <w:pStyle w:val="ConsPlusNormal"/>
              <w:jc w:val="center"/>
            </w:pPr>
            <w:r>
              <w:t>2360252,9</w:t>
            </w:r>
          </w:p>
        </w:tc>
      </w:tr>
      <w:tr w:rsidR="008548F6" w14:paraId="550F7701" w14:textId="77777777">
        <w:tblPrEx>
          <w:tblBorders>
            <w:insideH w:val="nil"/>
          </w:tblBorders>
        </w:tblPrEx>
        <w:tc>
          <w:tcPr>
            <w:tcW w:w="11256" w:type="dxa"/>
            <w:gridSpan w:val="7"/>
            <w:tcBorders>
              <w:top w:val="nil"/>
            </w:tcBorders>
          </w:tcPr>
          <w:p w14:paraId="3C81A7CF" w14:textId="77777777" w:rsidR="008548F6" w:rsidRDefault="008548F6">
            <w:pPr>
              <w:pStyle w:val="ConsPlusNormal"/>
              <w:jc w:val="both"/>
            </w:pPr>
            <w:r>
              <w:t xml:space="preserve">(в ред. </w:t>
            </w:r>
            <w:hyperlink r:id="rId210">
              <w:r>
                <w:rPr>
                  <w:color w:val="0000FF"/>
                </w:rPr>
                <w:t>Постановления</w:t>
              </w:r>
            </w:hyperlink>
            <w:r>
              <w:t xml:space="preserve"> Правительства Пермского края от 11.03.2024 N 134-п)</w:t>
            </w:r>
          </w:p>
        </w:tc>
      </w:tr>
      <w:tr w:rsidR="008548F6" w14:paraId="10970411" w14:textId="77777777">
        <w:tc>
          <w:tcPr>
            <w:tcW w:w="2948" w:type="dxa"/>
            <w:vMerge w:val="restart"/>
            <w:tcBorders>
              <w:bottom w:val="nil"/>
            </w:tcBorders>
          </w:tcPr>
          <w:p w14:paraId="4D555427" w14:textId="77777777" w:rsidR="008548F6" w:rsidRDefault="008548F6">
            <w:pPr>
              <w:pStyle w:val="ConsPlusNormal"/>
            </w:pPr>
            <w:r>
              <w:t>Направление 7.3 "Развитие и укрепление материально-</w:t>
            </w:r>
            <w:r>
              <w:lastRenderedPageBreak/>
              <w:t>технической базы учреждений в сфере занятости населения"</w:t>
            </w:r>
          </w:p>
        </w:tc>
        <w:tc>
          <w:tcPr>
            <w:tcW w:w="1928" w:type="dxa"/>
            <w:vMerge w:val="restart"/>
            <w:tcBorders>
              <w:bottom w:val="nil"/>
            </w:tcBorders>
          </w:tcPr>
          <w:p w14:paraId="5D8A407F" w14:textId="77777777" w:rsidR="008548F6" w:rsidRDefault="008548F6">
            <w:pPr>
              <w:pStyle w:val="ConsPlusNormal"/>
              <w:jc w:val="center"/>
            </w:pPr>
            <w:r>
              <w:lastRenderedPageBreak/>
              <w:t xml:space="preserve">Министерство труда и </w:t>
            </w:r>
            <w:r>
              <w:lastRenderedPageBreak/>
              <w:t>социального развития Пермского края</w:t>
            </w:r>
          </w:p>
        </w:tc>
        <w:tc>
          <w:tcPr>
            <w:tcW w:w="1684" w:type="dxa"/>
          </w:tcPr>
          <w:p w14:paraId="1BD92A4C" w14:textId="77777777" w:rsidR="008548F6" w:rsidRDefault="008548F6">
            <w:pPr>
              <w:pStyle w:val="ConsPlusNormal"/>
            </w:pPr>
            <w:r>
              <w:lastRenderedPageBreak/>
              <w:t>Всего, в том числе:</w:t>
            </w:r>
          </w:p>
        </w:tc>
        <w:tc>
          <w:tcPr>
            <w:tcW w:w="1144" w:type="dxa"/>
          </w:tcPr>
          <w:p w14:paraId="75385722" w14:textId="77777777" w:rsidR="008548F6" w:rsidRDefault="008548F6">
            <w:pPr>
              <w:pStyle w:val="ConsPlusNormal"/>
              <w:jc w:val="center"/>
            </w:pPr>
            <w:r>
              <w:t>10432,1</w:t>
            </w:r>
          </w:p>
        </w:tc>
        <w:tc>
          <w:tcPr>
            <w:tcW w:w="1144" w:type="dxa"/>
          </w:tcPr>
          <w:p w14:paraId="0D73B608" w14:textId="77777777" w:rsidR="008548F6" w:rsidRDefault="008548F6">
            <w:pPr>
              <w:pStyle w:val="ConsPlusNormal"/>
              <w:jc w:val="center"/>
            </w:pPr>
            <w:r>
              <w:t>5000,0</w:t>
            </w:r>
          </w:p>
        </w:tc>
        <w:tc>
          <w:tcPr>
            <w:tcW w:w="1144" w:type="dxa"/>
          </w:tcPr>
          <w:p w14:paraId="2B1AFBFE" w14:textId="77777777" w:rsidR="008548F6" w:rsidRDefault="008548F6">
            <w:pPr>
              <w:pStyle w:val="ConsPlusNormal"/>
              <w:jc w:val="center"/>
            </w:pPr>
            <w:r>
              <w:t>5000,0</w:t>
            </w:r>
          </w:p>
        </w:tc>
        <w:tc>
          <w:tcPr>
            <w:tcW w:w="1264" w:type="dxa"/>
          </w:tcPr>
          <w:p w14:paraId="454203C2" w14:textId="77777777" w:rsidR="008548F6" w:rsidRDefault="008548F6">
            <w:pPr>
              <w:pStyle w:val="ConsPlusNormal"/>
              <w:jc w:val="center"/>
            </w:pPr>
            <w:r>
              <w:t>20432,1</w:t>
            </w:r>
          </w:p>
        </w:tc>
      </w:tr>
      <w:tr w:rsidR="008548F6" w14:paraId="319A2C58" w14:textId="77777777">
        <w:tblPrEx>
          <w:tblBorders>
            <w:insideH w:val="nil"/>
          </w:tblBorders>
        </w:tblPrEx>
        <w:tc>
          <w:tcPr>
            <w:tcW w:w="2948" w:type="dxa"/>
            <w:vMerge/>
            <w:tcBorders>
              <w:bottom w:val="nil"/>
            </w:tcBorders>
          </w:tcPr>
          <w:p w14:paraId="0C83CACF" w14:textId="77777777" w:rsidR="008548F6" w:rsidRDefault="008548F6">
            <w:pPr>
              <w:pStyle w:val="ConsPlusNormal"/>
            </w:pPr>
          </w:p>
        </w:tc>
        <w:tc>
          <w:tcPr>
            <w:tcW w:w="1928" w:type="dxa"/>
            <w:vMerge/>
            <w:tcBorders>
              <w:bottom w:val="nil"/>
            </w:tcBorders>
          </w:tcPr>
          <w:p w14:paraId="37081761" w14:textId="77777777" w:rsidR="008548F6" w:rsidRDefault="008548F6">
            <w:pPr>
              <w:pStyle w:val="ConsPlusNormal"/>
            </w:pPr>
          </w:p>
        </w:tc>
        <w:tc>
          <w:tcPr>
            <w:tcW w:w="1684" w:type="dxa"/>
            <w:tcBorders>
              <w:bottom w:val="nil"/>
            </w:tcBorders>
          </w:tcPr>
          <w:p w14:paraId="4C75B636" w14:textId="77777777" w:rsidR="008548F6" w:rsidRDefault="008548F6">
            <w:pPr>
              <w:pStyle w:val="ConsPlusNormal"/>
            </w:pPr>
            <w:r>
              <w:t>бюджет Пермского края</w:t>
            </w:r>
          </w:p>
        </w:tc>
        <w:tc>
          <w:tcPr>
            <w:tcW w:w="1144" w:type="dxa"/>
            <w:tcBorders>
              <w:bottom w:val="nil"/>
            </w:tcBorders>
          </w:tcPr>
          <w:p w14:paraId="5ADC0484" w14:textId="77777777" w:rsidR="008548F6" w:rsidRDefault="008548F6">
            <w:pPr>
              <w:pStyle w:val="ConsPlusNormal"/>
              <w:jc w:val="center"/>
            </w:pPr>
            <w:r>
              <w:t>10432,1</w:t>
            </w:r>
          </w:p>
        </w:tc>
        <w:tc>
          <w:tcPr>
            <w:tcW w:w="1144" w:type="dxa"/>
            <w:tcBorders>
              <w:bottom w:val="nil"/>
            </w:tcBorders>
          </w:tcPr>
          <w:p w14:paraId="45A6200F" w14:textId="77777777" w:rsidR="008548F6" w:rsidRDefault="008548F6">
            <w:pPr>
              <w:pStyle w:val="ConsPlusNormal"/>
              <w:jc w:val="center"/>
            </w:pPr>
            <w:r>
              <w:t>5000,0</w:t>
            </w:r>
          </w:p>
        </w:tc>
        <w:tc>
          <w:tcPr>
            <w:tcW w:w="1144" w:type="dxa"/>
            <w:tcBorders>
              <w:bottom w:val="nil"/>
            </w:tcBorders>
          </w:tcPr>
          <w:p w14:paraId="1128ACB4" w14:textId="77777777" w:rsidR="008548F6" w:rsidRDefault="008548F6">
            <w:pPr>
              <w:pStyle w:val="ConsPlusNormal"/>
              <w:jc w:val="center"/>
            </w:pPr>
            <w:r>
              <w:t>5000,0</w:t>
            </w:r>
          </w:p>
        </w:tc>
        <w:tc>
          <w:tcPr>
            <w:tcW w:w="1264" w:type="dxa"/>
            <w:tcBorders>
              <w:bottom w:val="nil"/>
            </w:tcBorders>
          </w:tcPr>
          <w:p w14:paraId="60763348" w14:textId="77777777" w:rsidR="008548F6" w:rsidRDefault="008548F6">
            <w:pPr>
              <w:pStyle w:val="ConsPlusNormal"/>
              <w:jc w:val="center"/>
            </w:pPr>
            <w:r>
              <w:t>20432,1</w:t>
            </w:r>
          </w:p>
        </w:tc>
      </w:tr>
      <w:tr w:rsidR="008548F6" w14:paraId="69D3041E" w14:textId="77777777">
        <w:tblPrEx>
          <w:tblBorders>
            <w:insideH w:val="nil"/>
          </w:tblBorders>
        </w:tblPrEx>
        <w:tc>
          <w:tcPr>
            <w:tcW w:w="11256" w:type="dxa"/>
            <w:gridSpan w:val="7"/>
            <w:tcBorders>
              <w:top w:val="nil"/>
            </w:tcBorders>
          </w:tcPr>
          <w:p w14:paraId="02A407FC" w14:textId="77777777" w:rsidR="008548F6" w:rsidRDefault="008548F6">
            <w:pPr>
              <w:pStyle w:val="ConsPlusNormal"/>
              <w:jc w:val="both"/>
            </w:pPr>
            <w:r>
              <w:t xml:space="preserve">(в ред. </w:t>
            </w:r>
            <w:hyperlink r:id="rId211">
              <w:r>
                <w:rPr>
                  <w:color w:val="0000FF"/>
                </w:rPr>
                <w:t>Постановления</w:t>
              </w:r>
            </w:hyperlink>
            <w:r>
              <w:t xml:space="preserve"> Правительства Пермского края от 03.06.2024 N 333-п)</w:t>
            </w:r>
          </w:p>
        </w:tc>
      </w:tr>
      <w:tr w:rsidR="008548F6" w14:paraId="3795ABF5" w14:textId="77777777">
        <w:tc>
          <w:tcPr>
            <w:tcW w:w="2948" w:type="dxa"/>
            <w:vMerge w:val="restart"/>
            <w:tcBorders>
              <w:bottom w:val="nil"/>
            </w:tcBorders>
          </w:tcPr>
          <w:p w14:paraId="5F51EE3B" w14:textId="77777777" w:rsidR="008548F6" w:rsidRDefault="008548F6">
            <w:pPr>
              <w:pStyle w:val="ConsPlusNormal"/>
            </w:pPr>
            <w:r>
              <w:t>Направление 7.4 "Стимулирование работодателей к оборудованию (оснащению) рабочих мест (в том числе специальных) для трудоустройства инвалидов в Пермском крае"</w:t>
            </w:r>
          </w:p>
        </w:tc>
        <w:tc>
          <w:tcPr>
            <w:tcW w:w="1928" w:type="dxa"/>
            <w:vMerge w:val="restart"/>
            <w:tcBorders>
              <w:bottom w:val="nil"/>
            </w:tcBorders>
          </w:tcPr>
          <w:p w14:paraId="652D3D86"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139E33B2" w14:textId="77777777" w:rsidR="008548F6" w:rsidRDefault="008548F6">
            <w:pPr>
              <w:pStyle w:val="ConsPlusNormal"/>
            </w:pPr>
            <w:r>
              <w:t>Всего, в том числе:</w:t>
            </w:r>
          </w:p>
        </w:tc>
        <w:tc>
          <w:tcPr>
            <w:tcW w:w="1144" w:type="dxa"/>
          </w:tcPr>
          <w:p w14:paraId="3731EA5D" w14:textId="77777777" w:rsidR="008548F6" w:rsidRDefault="008548F6">
            <w:pPr>
              <w:pStyle w:val="ConsPlusNormal"/>
              <w:jc w:val="center"/>
            </w:pPr>
            <w:r>
              <w:t>3296,0</w:t>
            </w:r>
          </w:p>
        </w:tc>
        <w:tc>
          <w:tcPr>
            <w:tcW w:w="1144" w:type="dxa"/>
          </w:tcPr>
          <w:p w14:paraId="10F8BC31" w14:textId="77777777" w:rsidR="008548F6" w:rsidRDefault="008548F6">
            <w:pPr>
              <w:pStyle w:val="ConsPlusNormal"/>
              <w:jc w:val="center"/>
            </w:pPr>
            <w:r>
              <w:t>3296,0</w:t>
            </w:r>
          </w:p>
        </w:tc>
        <w:tc>
          <w:tcPr>
            <w:tcW w:w="1144" w:type="dxa"/>
          </w:tcPr>
          <w:p w14:paraId="31586570" w14:textId="77777777" w:rsidR="008548F6" w:rsidRDefault="008548F6">
            <w:pPr>
              <w:pStyle w:val="ConsPlusNormal"/>
              <w:jc w:val="center"/>
            </w:pPr>
            <w:r>
              <w:t>3296,0</w:t>
            </w:r>
          </w:p>
        </w:tc>
        <w:tc>
          <w:tcPr>
            <w:tcW w:w="1264" w:type="dxa"/>
          </w:tcPr>
          <w:p w14:paraId="27385806" w14:textId="77777777" w:rsidR="008548F6" w:rsidRDefault="008548F6">
            <w:pPr>
              <w:pStyle w:val="ConsPlusNormal"/>
              <w:jc w:val="center"/>
            </w:pPr>
            <w:r>
              <w:t>9888,0</w:t>
            </w:r>
          </w:p>
        </w:tc>
      </w:tr>
      <w:tr w:rsidR="008548F6" w14:paraId="78C83231" w14:textId="77777777">
        <w:tblPrEx>
          <w:tblBorders>
            <w:insideH w:val="nil"/>
          </w:tblBorders>
        </w:tblPrEx>
        <w:tc>
          <w:tcPr>
            <w:tcW w:w="2948" w:type="dxa"/>
            <w:vMerge/>
            <w:tcBorders>
              <w:bottom w:val="nil"/>
            </w:tcBorders>
          </w:tcPr>
          <w:p w14:paraId="03F29E50" w14:textId="77777777" w:rsidR="008548F6" w:rsidRDefault="008548F6">
            <w:pPr>
              <w:pStyle w:val="ConsPlusNormal"/>
            </w:pPr>
          </w:p>
        </w:tc>
        <w:tc>
          <w:tcPr>
            <w:tcW w:w="1928" w:type="dxa"/>
            <w:vMerge/>
            <w:tcBorders>
              <w:bottom w:val="nil"/>
            </w:tcBorders>
          </w:tcPr>
          <w:p w14:paraId="0DB02168" w14:textId="77777777" w:rsidR="008548F6" w:rsidRDefault="008548F6">
            <w:pPr>
              <w:pStyle w:val="ConsPlusNormal"/>
            </w:pPr>
          </w:p>
        </w:tc>
        <w:tc>
          <w:tcPr>
            <w:tcW w:w="1684" w:type="dxa"/>
            <w:tcBorders>
              <w:bottom w:val="nil"/>
            </w:tcBorders>
          </w:tcPr>
          <w:p w14:paraId="38FE4B0E" w14:textId="77777777" w:rsidR="008548F6" w:rsidRDefault="008548F6">
            <w:pPr>
              <w:pStyle w:val="ConsPlusNormal"/>
            </w:pPr>
            <w:r>
              <w:t>бюджет Пермского края</w:t>
            </w:r>
          </w:p>
        </w:tc>
        <w:tc>
          <w:tcPr>
            <w:tcW w:w="1144" w:type="dxa"/>
            <w:tcBorders>
              <w:bottom w:val="nil"/>
            </w:tcBorders>
          </w:tcPr>
          <w:p w14:paraId="0E921B60" w14:textId="77777777" w:rsidR="008548F6" w:rsidRDefault="008548F6">
            <w:pPr>
              <w:pStyle w:val="ConsPlusNormal"/>
              <w:jc w:val="center"/>
            </w:pPr>
            <w:r>
              <w:t>3296,0</w:t>
            </w:r>
          </w:p>
        </w:tc>
        <w:tc>
          <w:tcPr>
            <w:tcW w:w="1144" w:type="dxa"/>
            <w:tcBorders>
              <w:bottom w:val="nil"/>
            </w:tcBorders>
          </w:tcPr>
          <w:p w14:paraId="1630E9B3" w14:textId="77777777" w:rsidR="008548F6" w:rsidRDefault="008548F6">
            <w:pPr>
              <w:pStyle w:val="ConsPlusNormal"/>
              <w:jc w:val="center"/>
            </w:pPr>
            <w:r>
              <w:t>3296,0</w:t>
            </w:r>
          </w:p>
        </w:tc>
        <w:tc>
          <w:tcPr>
            <w:tcW w:w="1144" w:type="dxa"/>
            <w:tcBorders>
              <w:bottom w:val="nil"/>
            </w:tcBorders>
          </w:tcPr>
          <w:p w14:paraId="6D8237DD" w14:textId="77777777" w:rsidR="008548F6" w:rsidRDefault="008548F6">
            <w:pPr>
              <w:pStyle w:val="ConsPlusNormal"/>
              <w:jc w:val="center"/>
            </w:pPr>
            <w:r>
              <w:t>3296,0</w:t>
            </w:r>
          </w:p>
        </w:tc>
        <w:tc>
          <w:tcPr>
            <w:tcW w:w="1264" w:type="dxa"/>
            <w:tcBorders>
              <w:bottom w:val="nil"/>
            </w:tcBorders>
          </w:tcPr>
          <w:p w14:paraId="37A61032" w14:textId="77777777" w:rsidR="008548F6" w:rsidRDefault="008548F6">
            <w:pPr>
              <w:pStyle w:val="ConsPlusNormal"/>
              <w:jc w:val="center"/>
            </w:pPr>
            <w:r>
              <w:t>9888,0</w:t>
            </w:r>
          </w:p>
        </w:tc>
      </w:tr>
      <w:tr w:rsidR="008548F6" w14:paraId="63ABF3F0" w14:textId="77777777">
        <w:tblPrEx>
          <w:tblBorders>
            <w:insideH w:val="nil"/>
          </w:tblBorders>
        </w:tblPrEx>
        <w:tc>
          <w:tcPr>
            <w:tcW w:w="11256" w:type="dxa"/>
            <w:gridSpan w:val="7"/>
            <w:tcBorders>
              <w:top w:val="nil"/>
            </w:tcBorders>
          </w:tcPr>
          <w:p w14:paraId="333A6E73" w14:textId="77777777" w:rsidR="008548F6" w:rsidRDefault="008548F6">
            <w:pPr>
              <w:pStyle w:val="ConsPlusNormal"/>
              <w:jc w:val="both"/>
            </w:pPr>
            <w:r>
              <w:t xml:space="preserve">(в ред. </w:t>
            </w:r>
            <w:hyperlink r:id="rId212">
              <w:r>
                <w:rPr>
                  <w:color w:val="0000FF"/>
                </w:rPr>
                <w:t>Постановления</w:t>
              </w:r>
            </w:hyperlink>
            <w:r>
              <w:t xml:space="preserve"> Правительства Пермского края от 11.03.2024 N 134-п)</w:t>
            </w:r>
          </w:p>
        </w:tc>
      </w:tr>
      <w:tr w:rsidR="008548F6" w14:paraId="604DBAAD" w14:textId="77777777">
        <w:tc>
          <w:tcPr>
            <w:tcW w:w="2948" w:type="dxa"/>
            <w:vMerge w:val="restart"/>
            <w:tcBorders>
              <w:bottom w:val="nil"/>
            </w:tcBorders>
          </w:tcPr>
          <w:p w14:paraId="56BA26F0" w14:textId="77777777" w:rsidR="008548F6" w:rsidRDefault="008548F6">
            <w:pPr>
              <w:pStyle w:val="ConsPlusNormal"/>
            </w:pPr>
            <w:r>
              <w:t>Направление 7.5 "Подготовка управленческих кадров для организаций народного хозяйства Российской Федерации"</w:t>
            </w:r>
          </w:p>
        </w:tc>
        <w:tc>
          <w:tcPr>
            <w:tcW w:w="1928" w:type="dxa"/>
            <w:vMerge w:val="restart"/>
            <w:tcBorders>
              <w:bottom w:val="nil"/>
            </w:tcBorders>
          </w:tcPr>
          <w:p w14:paraId="3E749C7B"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1AA3E59D" w14:textId="77777777" w:rsidR="008548F6" w:rsidRDefault="008548F6">
            <w:pPr>
              <w:pStyle w:val="ConsPlusNormal"/>
            </w:pPr>
            <w:r>
              <w:t>Всего, в том числе:</w:t>
            </w:r>
          </w:p>
        </w:tc>
        <w:tc>
          <w:tcPr>
            <w:tcW w:w="1144" w:type="dxa"/>
          </w:tcPr>
          <w:p w14:paraId="1CAC8417" w14:textId="77777777" w:rsidR="008548F6" w:rsidRDefault="008548F6">
            <w:pPr>
              <w:pStyle w:val="ConsPlusNormal"/>
              <w:jc w:val="center"/>
            </w:pPr>
            <w:r>
              <w:t>1940,5</w:t>
            </w:r>
          </w:p>
        </w:tc>
        <w:tc>
          <w:tcPr>
            <w:tcW w:w="1144" w:type="dxa"/>
          </w:tcPr>
          <w:p w14:paraId="215427D8" w14:textId="77777777" w:rsidR="008548F6" w:rsidRDefault="008548F6">
            <w:pPr>
              <w:pStyle w:val="ConsPlusNormal"/>
              <w:jc w:val="center"/>
            </w:pPr>
            <w:r>
              <w:t>1940,5</w:t>
            </w:r>
          </w:p>
        </w:tc>
        <w:tc>
          <w:tcPr>
            <w:tcW w:w="1144" w:type="dxa"/>
          </w:tcPr>
          <w:p w14:paraId="348959DE" w14:textId="77777777" w:rsidR="008548F6" w:rsidRDefault="008548F6">
            <w:pPr>
              <w:pStyle w:val="ConsPlusNormal"/>
              <w:jc w:val="center"/>
            </w:pPr>
            <w:r>
              <w:t>1940,5</w:t>
            </w:r>
          </w:p>
        </w:tc>
        <w:tc>
          <w:tcPr>
            <w:tcW w:w="1264" w:type="dxa"/>
          </w:tcPr>
          <w:p w14:paraId="14496FAB" w14:textId="77777777" w:rsidR="008548F6" w:rsidRDefault="008548F6">
            <w:pPr>
              <w:pStyle w:val="ConsPlusNormal"/>
              <w:jc w:val="center"/>
            </w:pPr>
            <w:r>
              <w:t>5821,5</w:t>
            </w:r>
          </w:p>
        </w:tc>
      </w:tr>
      <w:tr w:rsidR="008548F6" w14:paraId="6F84E34D" w14:textId="77777777">
        <w:tc>
          <w:tcPr>
            <w:tcW w:w="2948" w:type="dxa"/>
            <w:vMerge/>
            <w:tcBorders>
              <w:bottom w:val="nil"/>
            </w:tcBorders>
          </w:tcPr>
          <w:p w14:paraId="20FF6A99" w14:textId="77777777" w:rsidR="008548F6" w:rsidRDefault="008548F6">
            <w:pPr>
              <w:pStyle w:val="ConsPlusNormal"/>
            </w:pPr>
          </w:p>
        </w:tc>
        <w:tc>
          <w:tcPr>
            <w:tcW w:w="1928" w:type="dxa"/>
            <w:vMerge/>
            <w:tcBorders>
              <w:bottom w:val="nil"/>
            </w:tcBorders>
          </w:tcPr>
          <w:p w14:paraId="01A92AB4" w14:textId="77777777" w:rsidR="008548F6" w:rsidRDefault="008548F6">
            <w:pPr>
              <w:pStyle w:val="ConsPlusNormal"/>
            </w:pPr>
          </w:p>
        </w:tc>
        <w:tc>
          <w:tcPr>
            <w:tcW w:w="1684" w:type="dxa"/>
          </w:tcPr>
          <w:p w14:paraId="51D7FAEE" w14:textId="77777777" w:rsidR="008548F6" w:rsidRDefault="008548F6">
            <w:pPr>
              <w:pStyle w:val="ConsPlusNormal"/>
            </w:pPr>
            <w:r>
              <w:t>бюджет Пермского края</w:t>
            </w:r>
          </w:p>
        </w:tc>
        <w:tc>
          <w:tcPr>
            <w:tcW w:w="1144" w:type="dxa"/>
          </w:tcPr>
          <w:p w14:paraId="65C2577F" w14:textId="77777777" w:rsidR="008548F6" w:rsidRDefault="008548F6">
            <w:pPr>
              <w:pStyle w:val="ConsPlusNormal"/>
              <w:jc w:val="center"/>
            </w:pPr>
            <w:r>
              <w:t>681,2</w:t>
            </w:r>
          </w:p>
        </w:tc>
        <w:tc>
          <w:tcPr>
            <w:tcW w:w="1144" w:type="dxa"/>
          </w:tcPr>
          <w:p w14:paraId="6BA3A309" w14:textId="77777777" w:rsidR="008548F6" w:rsidRDefault="008548F6">
            <w:pPr>
              <w:pStyle w:val="ConsPlusNormal"/>
              <w:jc w:val="center"/>
            </w:pPr>
            <w:r>
              <w:t>660,6</w:t>
            </w:r>
          </w:p>
        </w:tc>
        <w:tc>
          <w:tcPr>
            <w:tcW w:w="1144" w:type="dxa"/>
          </w:tcPr>
          <w:p w14:paraId="7FB292CB" w14:textId="77777777" w:rsidR="008548F6" w:rsidRDefault="008548F6">
            <w:pPr>
              <w:pStyle w:val="ConsPlusNormal"/>
              <w:jc w:val="center"/>
            </w:pPr>
            <w:r>
              <w:t>629,7</w:t>
            </w:r>
          </w:p>
        </w:tc>
        <w:tc>
          <w:tcPr>
            <w:tcW w:w="1264" w:type="dxa"/>
          </w:tcPr>
          <w:p w14:paraId="00B65FC6" w14:textId="77777777" w:rsidR="008548F6" w:rsidRDefault="008548F6">
            <w:pPr>
              <w:pStyle w:val="ConsPlusNormal"/>
              <w:jc w:val="center"/>
            </w:pPr>
            <w:r>
              <w:t>1971,5</w:t>
            </w:r>
          </w:p>
        </w:tc>
      </w:tr>
      <w:tr w:rsidR="008548F6" w14:paraId="2FEF9565" w14:textId="77777777">
        <w:tc>
          <w:tcPr>
            <w:tcW w:w="2948" w:type="dxa"/>
            <w:vMerge/>
            <w:tcBorders>
              <w:bottom w:val="nil"/>
            </w:tcBorders>
          </w:tcPr>
          <w:p w14:paraId="5810FFE7" w14:textId="77777777" w:rsidR="008548F6" w:rsidRDefault="008548F6">
            <w:pPr>
              <w:pStyle w:val="ConsPlusNormal"/>
            </w:pPr>
          </w:p>
        </w:tc>
        <w:tc>
          <w:tcPr>
            <w:tcW w:w="1928" w:type="dxa"/>
            <w:vMerge/>
            <w:tcBorders>
              <w:bottom w:val="nil"/>
            </w:tcBorders>
          </w:tcPr>
          <w:p w14:paraId="1F361AC2" w14:textId="77777777" w:rsidR="008548F6" w:rsidRDefault="008548F6">
            <w:pPr>
              <w:pStyle w:val="ConsPlusNormal"/>
            </w:pPr>
          </w:p>
        </w:tc>
        <w:tc>
          <w:tcPr>
            <w:tcW w:w="1684" w:type="dxa"/>
          </w:tcPr>
          <w:p w14:paraId="79AD5625" w14:textId="77777777" w:rsidR="008548F6" w:rsidRDefault="008548F6">
            <w:pPr>
              <w:pStyle w:val="ConsPlusNormal"/>
            </w:pPr>
            <w:r>
              <w:t>федеральный бюджет</w:t>
            </w:r>
          </w:p>
        </w:tc>
        <w:tc>
          <w:tcPr>
            <w:tcW w:w="1144" w:type="dxa"/>
          </w:tcPr>
          <w:p w14:paraId="09CEC933" w14:textId="77777777" w:rsidR="008548F6" w:rsidRDefault="008548F6">
            <w:pPr>
              <w:pStyle w:val="ConsPlusNormal"/>
              <w:jc w:val="center"/>
            </w:pPr>
            <w:r>
              <w:t>599,5</w:t>
            </w:r>
          </w:p>
        </w:tc>
        <w:tc>
          <w:tcPr>
            <w:tcW w:w="1144" w:type="dxa"/>
          </w:tcPr>
          <w:p w14:paraId="5D095176" w14:textId="77777777" w:rsidR="008548F6" w:rsidRDefault="008548F6">
            <w:pPr>
              <w:pStyle w:val="ConsPlusNormal"/>
              <w:jc w:val="center"/>
            </w:pPr>
            <w:r>
              <w:t>620,1</w:t>
            </w:r>
          </w:p>
        </w:tc>
        <w:tc>
          <w:tcPr>
            <w:tcW w:w="1144" w:type="dxa"/>
          </w:tcPr>
          <w:p w14:paraId="498714F3" w14:textId="77777777" w:rsidR="008548F6" w:rsidRDefault="008548F6">
            <w:pPr>
              <w:pStyle w:val="ConsPlusNormal"/>
              <w:jc w:val="center"/>
            </w:pPr>
            <w:r>
              <w:t>651,0</w:t>
            </w:r>
          </w:p>
        </w:tc>
        <w:tc>
          <w:tcPr>
            <w:tcW w:w="1264" w:type="dxa"/>
          </w:tcPr>
          <w:p w14:paraId="5E3B9C7F" w14:textId="77777777" w:rsidR="008548F6" w:rsidRDefault="008548F6">
            <w:pPr>
              <w:pStyle w:val="ConsPlusNormal"/>
              <w:jc w:val="center"/>
            </w:pPr>
            <w:r>
              <w:t>1870,6</w:t>
            </w:r>
          </w:p>
        </w:tc>
      </w:tr>
      <w:tr w:rsidR="008548F6" w14:paraId="47ED7D0B" w14:textId="77777777">
        <w:tblPrEx>
          <w:tblBorders>
            <w:insideH w:val="nil"/>
          </w:tblBorders>
        </w:tblPrEx>
        <w:tc>
          <w:tcPr>
            <w:tcW w:w="2948" w:type="dxa"/>
            <w:vMerge/>
            <w:tcBorders>
              <w:bottom w:val="nil"/>
            </w:tcBorders>
          </w:tcPr>
          <w:p w14:paraId="154314B1" w14:textId="77777777" w:rsidR="008548F6" w:rsidRDefault="008548F6">
            <w:pPr>
              <w:pStyle w:val="ConsPlusNormal"/>
            </w:pPr>
          </w:p>
        </w:tc>
        <w:tc>
          <w:tcPr>
            <w:tcW w:w="1928" w:type="dxa"/>
            <w:vMerge/>
            <w:tcBorders>
              <w:bottom w:val="nil"/>
            </w:tcBorders>
          </w:tcPr>
          <w:p w14:paraId="497D8B57" w14:textId="77777777" w:rsidR="008548F6" w:rsidRDefault="008548F6">
            <w:pPr>
              <w:pStyle w:val="ConsPlusNormal"/>
            </w:pPr>
          </w:p>
        </w:tc>
        <w:tc>
          <w:tcPr>
            <w:tcW w:w="1684" w:type="dxa"/>
            <w:tcBorders>
              <w:bottom w:val="nil"/>
            </w:tcBorders>
          </w:tcPr>
          <w:p w14:paraId="7057558E" w14:textId="77777777" w:rsidR="008548F6" w:rsidRDefault="008548F6">
            <w:pPr>
              <w:pStyle w:val="ConsPlusNormal"/>
            </w:pPr>
            <w:r>
              <w:t>внебюджетные источники</w:t>
            </w:r>
          </w:p>
        </w:tc>
        <w:tc>
          <w:tcPr>
            <w:tcW w:w="1144" w:type="dxa"/>
            <w:tcBorders>
              <w:bottom w:val="nil"/>
            </w:tcBorders>
          </w:tcPr>
          <w:p w14:paraId="617A1754" w14:textId="77777777" w:rsidR="008548F6" w:rsidRDefault="008548F6">
            <w:pPr>
              <w:pStyle w:val="ConsPlusNormal"/>
              <w:jc w:val="center"/>
            </w:pPr>
            <w:r>
              <w:t>659,8</w:t>
            </w:r>
          </w:p>
        </w:tc>
        <w:tc>
          <w:tcPr>
            <w:tcW w:w="1144" w:type="dxa"/>
            <w:tcBorders>
              <w:bottom w:val="nil"/>
            </w:tcBorders>
          </w:tcPr>
          <w:p w14:paraId="23DDDD57" w14:textId="77777777" w:rsidR="008548F6" w:rsidRDefault="008548F6">
            <w:pPr>
              <w:pStyle w:val="ConsPlusNormal"/>
              <w:jc w:val="center"/>
            </w:pPr>
            <w:r>
              <w:t>659,8</w:t>
            </w:r>
          </w:p>
        </w:tc>
        <w:tc>
          <w:tcPr>
            <w:tcW w:w="1144" w:type="dxa"/>
            <w:tcBorders>
              <w:bottom w:val="nil"/>
            </w:tcBorders>
          </w:tcPr>
          <w:p w14:paraId="118114B2" w14:textId="77777777" w:rsidR="008548F6" w:rsidRDefault="008548F6">
            <w:pPr>
              <w:pStyle w:val="ConsPlusNormal"/>
              <w:jc w:val="center"/>
            </w:pPr>
            <w:r>
              <w:t>659,8</w:t>
            </w:r>
          </w:p>
        </w:tc>
        <w:tc>
          <w:tcPr>
            <w:tcW w:w="1264" w:type="dxa"/>
            <w:tcBorders>
              <w:bottom w:val="nil"/>
            </w:tcBorders>
          </w:tcPr>
          <w:p w14:paraId="2003AC16" w14:textId="77777777" w:rsidR="008548F6" w:rsidRDefault="008548F6">
            <w:pPr>
              <w:pStyle w:val="ConsPlusNormal"/>
              <w:jc w:val="center"/>
            </w:pPr>
            <w:r>
              <w:t>1979,4</w:t>
            </w:r>
          </w:p>
        </w:tc>
      </w:tr>
      <w:tr w:rsidR="008548F6" w14:paraId="25C0C5CC" w14:textId="77777777">
        <w:tblPrEx>
          <w:tblBorders>
            <w:insideH w:val="nil"/>
          </w:tblBorders>
        </w:tblPrEx>
        <w:tc>
          <w:tcPr>
            <w:tcW w:w="11256" w:type="dxa"/>
            <w:gridSpan w:val="7"/>
            <w:tcBorders>
              <w:top w:val="nil"/>
            </w:tcBorders>
          </w:tcPr>
          <w:p w14:paraId="7CE2D98C" w14:textId="77777777" w:rsidR="008548F6" w:rsidRDefault="008548F6">
            <w:pPr>
              <w:pStyle w:val="ConsPlusNormal"/>
              <w:jc w:val="both"/>
            </w:pPr>
            <w:r>
              <w:t xml:space="preserve">(в ред. </w:t>
            </w:r>
            <w:hyperlink r:id="rId213">
              <w:r>
                <w:rPr>
                  <w:color w:val="0000FF"/>
                </w:rPr>
                <w:t>Постановления</w:t>
              </w:r>
            </w:hyperlink>
            <w:r>
              <w:t xml:space="preserve"> Правительства Пермского края от 11.03.2024 N 134-п)</w:t>
            </w:r>
          </w:p>
        </w:tc>
      </w:tr>
      <w:tr w:rsidR="008548F6" w14:paraId="3EA003D8" w14:textId="77777777">
        <w:tc>
          <w:tcPr>
            <w:tcW w:w="2948" w:type="dxa"/>
            <w:vMerge w:val="restart"/>
            <w:tcBorders>
              <w:bottom w:val="nil"/>
            </w:tcBorders>
          </w:tcPr>
          <w:p w14:paraId="6F70F959" w14:textId="77777777" w:rsidR="008548F6" w:rsidRDefault="008548F6">
            <w:pPr>
              <w:pStyle w:val="ConsPlusNormal"/>
            </w:pPr>
            <w:r>
              <w:t>Направление 7.6 "Обеспечение деятельности (оказание услуг, выполнение работ) государственных учреждений (организаций)"</w:t>
            </w:r>
          </w:p>
        </w:tc>
        <w:tc>
          <w:tcPr>
            <w:tcW w:w="1928" w:type="dxa"/>
            <w:vMerge w:val="restart"/>
            <w:tcBorders>
              <w:bottom w:val="nil"/>
            </w:tcBorders>
          </w:tcPr>
          <w:p w14:paraId="5C1ACE28"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0B63B411" w14:textId="77777777" w:rsidR="008548F6" w:rsidRDefault="008548F6">
            <w:pPr>
              <w:pStyle w:val="ConsPlusNormal"/>
            </w:pPr>
            <w:r>
              <w:t>Всего, в том числе:</w:t>
            </w:r>
          </w:p>
        </w:tc>
        <w:tc>
          <w:tcPr>
            <w:tcW w:w="1144" w:type="dxa"/>
          </w:tcPr>
          <w:p w14:paraId="0AFFBA5C" w14:textId="77777777" w:rsidR="008548F6" w:rsidRDefault="008548F6">
            <w:pPr>
              <w:pStyle w:val="ConsPlusNormal"/>
              <w:jc w:val="center"/>
            </w:pPr>
            <w:r>
              <w:t>444273,3</w:t>
            </w:r>
          </w:p>
        </w:tc>
        <w:tc>
          <w:tcPr>
            <w:tcW w:w="1144" w:type="dxa"/>
          </w:tcPr>
          <w:p w14:paraId="0F9D0828" w14:textId="77777777" w:rsidR="008548F6" w:rsidRDefault="008548F6">
            <w:pPr>
              <w:pStyle w:val="ConsPlusNormal"/>
              <w:jc w:val="center"/>
            </w:pPr>
            <w:r>
              <w:t>458091,7</w:t>
            </w:r>
          </w:p>
        </w:tc>
        <w:tc>
          <w:tcPr>
            <w:tcW w:w="1144" w:type="dxa"/>
          </w:tcPr>
          <w:p w14:paraId="164EAADE" w14:textId="77777777" w:rsidR="008548F6" w:rsidRDefault="008548F6">
            <w:pPr>
              <w:pStyle w:val="ConsPlusNormal"/>
              <w:jc w:val="center"/>
            </w:pPr>
            <w:r>
              <w:t>458091,7</w:t>
            </w:r>
          </w:p>
        </w:tc>
        <w:tc>
          <w:tcPr>
            <w:tcW w:w="1264" w:type="dxa"/>
          </w:tcPr>
          <w:p w14:paraId="62FDD34C" w14:textId="77777777" w:rsidR="008548F6" w:rsidRDefault="008548F6">
            <w:pPr>
              <w:pStyle w:val="ConsPlusNormal"/>
              <w:jc w:val="center"/>
            </w:pPr>
            <w:r>
              <w:t>1360456,7</w:t>
            </w:r>
          </w:p>
        </w:tc>
      </w:tr>
      <w:tr w:rsidR="008548F6" w14:paraId="60A7FFED" w14:textId="77777777">
        <w:tblPrEx>
          <w:tblBorders>
            <w:insideH w:val="nil"/>
          </w:tblBorders>
        </w:tblPrEx>
        <w:tc>
          <w:tcPr>
            <w:tcW w:w="2948" w:type="dxa"/>
            <w:vMerge/>
            <w:tcBorders>
              <w:bottom w:val="nil"/>
            </w:tcBorders>
          </w:tcPr>
          <w:p w14:paraId="1BC04B44" w14:textId="77777777" w:rsidR="008548F6" w:rsidRDefault="008548F6">
            <w:pPr>
              <w:pStyle w:val="ConsPlusNormal"/>
            </w:pPr>
          </w:p>
        </w:tc>
        <w:tc>
          <w:tcPr>
            <w:tcW w:w="1928" w:type="dxa"/>
            <w:vMerge/>
            <w:tcBorders>
              <w:bottom w:val="nil"/>
            </w:tcBorders>
          </w:tcPr>
          <w:p w14:paraId="3B14225B" w14:textId="77777777" w:rsidR="008548F6" w:rsidRDefault="008548F6">
            <w:pPr>
              <w:pStyle w:val="ConsPlusNormal"/>
            </w:pPr>
          </w:p>
        </w:tc>
        <w:tc>
          <w:tcPr>
            <w:tcW w:w="1684" w:type="dxa"/>
            <w:tcBorders>
              <w:bottom w:val="nil"/>
            </w:tcBorders>
          </w:tcPr>
          <w:p w14:paraId="0E76CECF" w14:textId="77777777" w:rsidR="008548F6" w:rsidRDefault="008548F6">
            <w:pPr>
              <w:pStyle w:val="ConsPlusNormal"/>
            </w:pPr>
            <w:r>
              <w:t>бюджет Пермского края</w:t>
            </w:r>
          </w:p>
        </w:tc>
        <w:tc>
          <w:tcPr>
            <w:tcW w:w="1144" w:type="dxa"/>
            <w:tcBorders>
              <w:bottom w:val="nil"/>
            </w:tcBorders>
          </w:tcPr>
          <w:p w14:paraId="7EE89531" w14:textId="77777777" w:rsidR="008548F6" w:rsidRDefault="008548F6">
            <w:pPr>
              <w:pStyle w:val="ConsPlusNormal"/>
              <w:jc w:val="center"/>
            </w:pPr>
            <w:r>
              <w:t>444273,3</w:t>
            </w:r>
          </w:p>
        </w:tc>
        <w:tc>
          <w:tcPr>
            <w:tcW w:w="1144" w:type="dxa"/>
            <w:tcBorders>
              <w:bottom w:val="nil"/>
            </w:tcBorders>
          </w:tcPr>
          <w:p w14:paraId="3BB06945" w14:textId="77777777" w:rsidR="008548F6" w:rsidRDefault="008548F6">
            <w:pPr>
              <w:pStyle w:val="ConsPlusNormal"/>
              <w:jc w:val="center"/>
            </w:pPr>
            <w:r>
              <w:t>458091,7</w:t>
            </w:r>
          </w:p>
        </w:tc>
        <w:tc>
          <w:tcPr>
            <w:tcW w:w="1144" w:type="dxa"/>
            <w:tcBorders>
              <w:bottom w:val="nil"/>
            </w:tcBorders>
          </w:tcPr>
          <w:p w14:paraId="79C34844" w14:textId="77777777" w:rsidR="008548F6" w:rsidRDefault="008548F6">
            <w:pPr>
              <w:pStyle w:val="ConsPlusNormal"/>
              <w:jc w:val="center"/>
            </w:pPr>
            <w:r>
              <w:t>458091,7</w:t>
            </w:r>
          </w:p>
        </w:tc>
        <w:tc>
          <w:tcPr>
            <w:tcW w:w="1264" w:type="dxa"/>
            <w:tcBorders>
              <w:bottom w:val="nil"/>
            </w:tcBorders>
          </w:tcPr>
          <w:p w14:paraId="53B84E7D" w14:textId="77777777" w:rsidR="008548F6" w:rsidRDefault="008548F6">
            <w:pPr>
              <w:pStyle w:val="ConsPlusNormal"/>
              <w:jc w:val="center"/>
            </w:pPr>
            <w:r>
              <w:t>1360456,7</w:t>
            </w:r>
          </w:p>
        </w:tc>
      </w:tr>
      <w:tr w:rsidR="008548F6" w14:paraId="5B04ABF2" w14:textId="77777777">
        <w:tblPrEx>
          <w:tblBorders>
            <w:insideH w:val="nil"/>
          </w:tblBorders>
        </w:tblPrEx>
        <w:tc>
          <w:tcPr>
            <w:tcW w:w="11256" w:type="dxa"/>
            <w:gridSpan w:val="7"/>
            <w:tcBorders>
              <w:top w:val="nil"/>
            </w:tcBorders>
          </w:tcPr>
          <w:p w14:paraId="2812243B" w14:textId="77777777" w:rsidR="008548F6" w:rsidRDefault="008548F6">
            <w:pPr>
              <w:pStyle w:val="ConsPlusNormal"/>
              <w:jc w:val="both"/>
            </w:pPr>
            <w:r>
              <w:lastRenderedPageBreak/>
              <w:t xml:space="preserve">(в ред. </w:t>
            </w:r>
            <w:hyperlink r:id="rId214">
              <w:r>
                <w:rPr>
                  <w:color w:val="0000FF"/>
                </w:rPr>
                <w:t>Постановления</w:t>
              </w:r>
            </w:hyperlink>
            <w:r>
              <w:t xml:space="preserve"> Правительства Пермского края от 11.03.2024 N 134-п)</w:t>
            </w:r>
          </w:p>
        </w:tc>
      </w:tr>
      <w:tr w:rsidR="008548F6" w14:paraId="172C7DC9" w14:textId="77777777">
        <w:tc>
          <w:tcPr>
            <w:tcW w:w="2948" w:type="dxa"/>
            <w:vMerge w:val="restart"/>
          </w:tcPr>
          <w:p w14:paraId="5D454BD0" w14:textId="77777777" w:rsidR="008548F6" w:rsidRDefault="008548F6">
            <w:pPr>
              <w:pStyle w:val="ConsPlusNormal"/>
            </w:pPr>
            <w:r>
              <w:t>Комплекс процессных мероприятий 8 "Оказание содействия добровольному переселению в Пермский край соотечественников, проживающих за рубежом"</w:t>
            </w:r>
          </w:p>
        </w:tc>
        <w:tc>
          <w:tcPr>
            <w:tcW w:w="1928" w:type="dxa"/>
            <w:vMerge w:val="restart"/>
          </w:tcPr>
          <w:p w14:paraId="467A4FCA" w14:textId="77777777" w:rsidR="008548F6" w:rsidRDefault="008548F6">
            <w:pPr>
              <w:pStyle w:val="ConsPlusNormal"/>
            </w:pPr>
          </w:p>
        </w:tc>
        <w:tc>
          <w:tcPr>
            <w:tcW w:w="1684" w:type="dxa"/>
          </w:tcPr>
          <w:p w14:paraId="5D53E16E" w14:textId="77777777" w:rsidR="008548F6" w:rsidRDefault="008548F6">
            <w:pPr>
              <w:pStyle w:val="ConsPlusNormal"/>
            </w:pPr>
            <w:r>
              <w:t>Всего, в том числе:</w:t>
            </w:r>
          </w:p>
        </w:tc>
        <w:tc>
          <w:tcPr>
            <w:tcW w:w="1144" w:type="dxa"/>
          </w:tcPr>
          <w:p w14:paraId="75FC2C1F" w14:textId="77777777" w:rsidR="008548F6" w:rsidRDefault="008548F6">
            <w:pPr>
              <w:pStyle w:val="ConsPlusNormal"/>
              <w:jc w:val="center"/>
            </w:pPr>
            <w:r>
              <w:t>1200,0</w:t>
            </w:r>
          </w:p>
        </w:tc>
        <w:tc>
          <w:tcPr>
            <w:tcW w:w="1144" w:type="dxa"/>
          </w:tcPr>
          <w:p w14:paraId="6635A86E" w14:textId="77777777" w:rsidR="008548F6" w:rsidRDefault="008548F6">
            <w:pPr>
              <w:pStyle w:val="ConsPlusNormal"/>
              <w:jc w:val="center"/>
            </w:pPr>
            <w:r>
              <w:t>0,0</w:t>
            </w:r>
          </w:p>
        </w:tc>
        <w:tc>
          <w:tcPr>
            <w:tcW w:w="1144" w:type="dxa"/>
          </w:tcPr>
          <w:p w14:paraId="338B77E0" w14:textId="77777777" w:rsidR="008548F6" w:rsidRDefault="008548F6">
            <w:pPr>
              <w:pStyle w:val="ConsPlusNormal"/>
              <w:jc w:val="center"/>
            </w:pPr>
            <w:r>
              <w:t>0,0</w:t>
            </w:r>
          </w:p>
        </w:tc>
        <w:tc>
          <w:tcPr>
            <w:tcW w:w="1264" w:type="dxa"/>
          </w:tcPr>
          <w:p w14:paraId="0882A625" w14:textId="77777777" w:rsidR="008548F6" w:rsidRDefault="008548F6">
            <w:pPr>
              <w:pStyle w:val="ConsPlusNormal"/>
              <w:jc w:val="center"/>
            </w:pPr>
            <w:r>
              <w:t>1200,0</w:t>
            </w:r>
          </w:p>
        </w:tc>
      </w:tr>
      <w:tr w:rsidR="008548F6" w14:paraId="515B5934" w14:textId="77777777">
        <w:tc>
          <w:tcPr>
            <w:tcW w:w="2948" w:type="dxa"/>
            <w:vMerge/>
          </w:tcPr>
          <w:p w14:paraId="20E23F2B" w14:textId="77777777" w:rsidR="008548F6" w:rsidRDefault="008548F6">
            <w:pPr>
              <w:pStyle w:val="ConsPlusNormal"/>
            </w:pPr>
          </w:p>
        </w:tc>
        <w:tc>
          <w:tcPr>
            <w:tcW w:w="1928" w:type="dxa"/>
            <w:vMerge/>
          </w:tcPr>
          <w:p w14:paraId="229E2279" w14:textId="77777777" w:rsidR="008548F6" w:rsidRDefault="008548F6">
            <w:pPr>
              <w:pStyle w:val="ConsPlusNormal"/>
            </w:pPr>
          </w:p>
        </w:tc>
        <w:tc>
          <w:tcPr>
            <w:tcW w:w="1684" w:type="dxa"/>
          </w:tcPr>
          <w:p w14:paraId="279D4B3C" w14:textId="77777777" w:rsidR="008548F6" w:rsidRDefault="008548F6">
            <w:pPr>
              <w:pStyle w:val="ConsPlusNormal"/>
            </w:pPr>
            <w:r>
              <w:t>бюджет Пермского края</w:t>
            </w:r>
          </w:p>
        </w:tc>
        <w:tc>
          <w:tcPr>
            <w:tcW w:w="1144" w:type="dxa"/>
          </w:tcPr>
          <w:p w14:paraId="585BF704" w14:textId="77777777" w:rsidR="008548F6" w:rsidRDefault="008548F6">
            <w:pPr>
              <w:pStyle w:val="ConsPlusNormal"/>
              <w:jc w:val="center"/>
            </w:pPr>
            <w:r>
              <w:t>300,0</w:t>
            </w:r>
          </w:p>
        </w:tc>
        <w:tc>
          <w:tcPr>
            <w:tcW w:w="1144" w:type="dxa"/>
          </w:tcPr>
          <w:p w14:paraId="5B203376" w14:textId="77777777" w:rsidR="008548F6" w:rsidRDefault="008548F6">
            <w:pPr>
              <w:pStyle w:val="ConsPlusNormal"/>
              <w:jc w:val="center"/>
            </w:pPr>
            <w:r>
              <w:t>0,0</w:t>
            </w:r>
          </w:p>
        </w:tc>
        <w:tc>
          <w:tcPr>
            <w:tcW w:w="1144" w:type="dxa"/>
          </w:tcPr>
          <w:p w14:paraId="7D631BFE" w14:textId="77777777" w:rsidR="008548F6" w:rsidRDefault="008548F6">
            <w:pPr>
              <w:pStyle w:val="ConsPlusNormal"/>
              <w:jc w:val="center"/>
            </w:pPr>
            <w:r>
              <w:t>0,0</w:t>
            </w:r>
          </w:p>
        </w:tc>
        <w:tc>
          <w:tcPr>
            <w:tcW w:w="1264" w:type="dxa"/>
          </w:tcPr>
          <w:p w14:paraId="5E35CF37" w14:textId="77777777" w:rsidR="008548F6" w:rsidRDefault="008548F6">
            <w:pPr>
              <w:pStyle w:val="ConsPlusNormal"/>
              <w:jc w:val="center"/>
            </w:pPr>
            <w:r>
              <w:t>300,0</w:t>
            </w:r>
          </w:p>
        </w:tc>
      </w:tr>
      <w:tr w:rsidR="008548F6" w14:paraId="56445BAD" w14:textId="77777777">
        <w:tc>
          <w:tcPr>
            <w:tcW w:w="2948" w:type="dxa"/>
            <w:vMerge/>
          </w:tcPr>
          <w:p w14:paraId="387A1322" w14:textId="77777777" w:rsidR="008548F6" w:rsidRDefault="008548F6">
            <w:pPr>
              <w:pStyle w:val="ConsPlusNormal"/>
            </w:pPr>
          </w:p>
        </w:tc>
        <w:tc>
          <w:tcPr>
            <w:tcW w:w="1928" w:type="dxa"/>
            <w:vMerge/>
          </w:tcPr>
          <w:p w14:paraId="3E3CC0C4" w14:textId="77777777" w:rsidR="008548F6" w:rsidRDefault="008548F6">
            <w:pPr>
              <w:pStyle w:val="ConsPlusNormal"/>
            </w:pPr>
          </w:p>
        </w:tc>
        <w:tc>
          <w:tcPr>
            <w:tcW w:w="1684" w:type="dxa"/>
          </w:tcPr>
          <w:p w14:paraId="3BBBE8A2" w14:textId="77777777" w:rsidR="008548F6" w:rsidRDefault="008548F6">
            <w:pPr>
              <w:pStyle w:val="ConsPlusNormal"/>
            </w:pPr>
            <w:r>
              <w:t>федеральный бюджет</w:t>
            </w:r>
          </w:p>
        </w:tc>
        <w:tc>
          <w:tcPr>
            <w:tcW w:w="1144" w:type="dxa"/>
          </w:tcPr>
          <w:p w14:paraId="32D868FE" w14:textId="77777777" w:rsidR="008548F6" w:rsidRDefault="008548F6">
            <w:pPr>
              <w:pStyle w:val="ConsPlusNormal"/>
              <w:jc w:val="center"/>
            </w:pPr>
            <w:r>
              <w:t>900,0</w:t>
            </w:r>
          </w:p>
        </w:tc>
        <w:tc>
          <w:tcPr>
            <w:tcW w:w="1144" w:type="dxa"/>
          </w:tcPr>
          <w:p w14:paraId="33409F75" w14:textId="77777777" w:rsidR="008548F6" w:rsidRDefault="008548F6">
            <w:pPr>
              <w:pStyle w:val="ConsPlusNormal"/>
              <w:jc w:val="center"/>
            </w:pPr>
            <w:r>
              <w:t>0,0</w:t>
            </w:r>
          </w:p>
        </w:tc>
        <w:tc>
          <w:tcPr>
            <w:tcW w:w="1144" w:type="dxa"/>
          </w:tcPr>
          <w:p w14:paraId="51321469" w14:textId="77777777" w:rsidR="008548F6" w:rsidRDefault="008548F6">
            <w:pPr>
              <w:pStyle w:val="ConsPlusNormal"/>
              <w:jc w:val="center"/>
            </w:pPr>
            <w:r>
              <w:t>0,0</w:t>
            </w:r>
          </w:p>
        </w:tc>
        <w:tc>
          <w:tcPr>
            <w:tcW w:w="1264" w:type="dxa"/>
          </w:tcPr>
          <w:p w14:paraId="0945CFDF" w14:textId="77777777" w:rsidR="008548F6" w:rsidRDefault="008548F6">
            <w:pPr>
              <w:pStyle w:val="ConsPlusNormal"/>
              <w:jc w:val="center"/>
            </w:pPr>
            <w:r>
              <w:t>900,0</w:t>
            </w:r>
          </w:p>
        </w:tc>
      </w:tr>
      <w:tr w:rsidR="008548F6" w14:paraId="3C95707D" w14:textId="77777777">
        <w:tc>
          <w:tcPr>
            <w:tcW w:w="2948" w:type="dxa"/>
            <w:vMerge w:val="restart"/>
            <w:tcBorders>
              <w:bottom w:val="nil"/>
            </w:tcBorders>
          </w:tcPr>
          <w:p w14:paraId="177DE87F" w14:textId="77777777" w:rsidR="008548F6" w:rsidRDefault="008548F6">
            <w:pPr>
              <w:pStyle w:val="ConsPlusNormal"/>
            </w:pPr>
            <w:r>
              <w:t>Направление 8.1 "Социальное обеспечение и оказание медицинской помощи участникам Государственной программы Российской Федерации и членам их семей"</w:t>
            </w:r>
          </w:p>
        </w:tc>
        <w:tc>
          <w:tcPr>
            <w:tcW w:w="1928" w:type="dxa"/>
            <w:vMerge w:val="restart"/>
          </w:tcPr>
          <w:p w14:paraId="544D1226" w14:textId="77777777" w:rsidR="008548F6" w:rsidRDefault="008548F6">
            <w:pPr>
              <w:pStyle w:val="ConsPlusNormal"/>
            </w:pPr>
          </w:p>
        </w:tc>
        <w:tc>
          <w:tcPr>
            <w:tcW w:w="1684" w:type="dxa"/>
          </w:tcPr>
          <w:p w14:paraId="2BBE169F" w14:textId="77777777" w:rsidR="008548F6" w:rsidRDefault="008548F6">
            <w:pPr>
              <w:pStyle w:val="ConsPlusNormal"/>
            </w:pPr>
            <w:r>
              <w:t>Всего, в том числе:</w:t>
            </w:r>
          </w:p>
        </w:tc>
        <w:tc>
          <w:tcPr>
            <w:tcW w:w="1144" w:type="dxa"/>
          </w:tcPr>
          <w:p w14:paraId="36768AEF" w14:textId="77777777" w:rsidR="008548F6" w:rsidRDefault="008548F6">
            <w:pPr>
              <w:pStyle w:val="ConsPlusNormal"/>
              <w:jc w:val="center"/>
            </w:pPr>
            <w:r>
              <w:t>1200,0</w:t>
            </w:r>
          </w:p>
        </w:tc>
        <w:tc>
          <w:tcPr>
            <w:tcW w:w="1144" w:type="dxa"/>
          </w:tcPr>
          <w:p w14:paraId="7CBCBD00" w14:textId="77777777" w:rsidR="008548F6" w:rsidRDefault="008548F6">
            <w:pPr>
              <w:pStyle w:val="ConsPlusNormal"/>
              <w:jc w:val="center"/>
            </w:pPr>
            <w:r>
              <w:t>0,0</w:t>
            </w:r>
          </w:p>
        </w:tc>
        <w:tc>
          <w:tcPr>
            <w:tcW w:w="1144" w:type="dxa"/>
          </w:tcPr>
          <w:p w14:paraId="6FABA275" w14:textId="77777777" w:rsidR="008548F6" w:rsidRDefault="008548F6">
            <w:pPr>
              <w:pStyle w:val="ConsPlusNormal"/>
              <w:jc w:val="center"/>
            </w:pPr>
            <w:r>
              <w:t>0,0</w:t>
            </w:r>
          </w:p>
        </w:tc>
        <w:tc>
          <w:tcPr>
            <w:tcW w:w="1264" w:type="dxa"/>
          </w:tcPr>
          <w:p w14:paraId="26844D47" w14:textId="77777777" w:rsidR="008548F6" w:rsidRDefault="008548F6">
            <w:pPr>
              <w:pStyle w:val="ConsPlusNormal"/>
              <w:jc w:val="center"/>
            </w:pPr>
            <w:r>
              <w:t>1200,0</w:t>
            </w:r>
          </w:p>
        </w:tc>
      </w:tr>
      <w:tr w:rsidR="008548F6" w14:paraId="32B374E3" w14:textId="77777777">
        <w:tc>
          <w:tcPr>
            <w:tcW w:w="2948" w:type="dxa"/>
            <w:vMerge/>
            <w:tcBorders>
              <w:bottom w:val="nil"/>
            </w:tcBorders>
          </w:tcPr>
          <w:p w14:paraId="4C094121" w14:textId="77777777" w:rsidR="008548F6" w:rsidRDefault="008548F6">
            <w:pPr>
              <w:pStyle w:val="ConsPlusNormal"/>
            </w:pPr>
          </w:p>
        </w:tc>
        <w:tc>
          <w:tcPr>
            <w:tcW w:w="1928" w:type="dxa"/>
            <w:vMerge/>
          </w:tcPr>
          <w:p w14:paraId="1A14610A" w14:textId="77777777" w:rsidR="008548F6" w:rsidRDefault="008548F6">
            <w:pPr>
              <w:pStyle w:val="ConsPlusNormal"/>
            </w:pPr>
          </w:p>
        </w:tc>
        <w:tc>
          <w:tcPr>
            <w:tcW w:w="1684" w:type="dxa"/>
          </w:tcPr>
          <w:p w14:paraId="1ADB6C24" w14:textId="77777777" w:rsidR="008548F6" w:rsidRDefault="008548F6">
            <w:pPr>
              <w:pStyle w:val="ConsPlusNormal"/>
            </w:pPr>
            <w:r>
              <w:t>бюджет Пермского края</w:t>
            </w:r>
          </w:p>
        </w:tc>
        <w:tc>
          <w:tcPr>
            <w:tcW w:w="1144" w:type="dxa"/>
          </w:tcPr>
          <w:p w14:paraId="6ED05AB2" w14:textId="77777777" w:rsidR="008548F6" w:rsidRDefault="008548F6">
            <w:pPr>
              <w:pStyle w:val="ConsPlusNormal"/>
              <w:jc w:val="center"/>
            </w:pPr>
            <w:r>
              <w:t>300,0</w:t>
            </w:r>
          </w:p>
        </w:tc>
        <w:tc>
          <w:tcPr>
            <w:tcW w:w="1144" w:type="dxa"/>
          </w:tcPr>
          <w:p w14:paraId="4A3452A7" w14:textId="77777777" w:rsidR="008548F6" w:rsidRDefault="008548F6">
            <w:pPr>
              <w:pStyle w:val="ConsPlusNormal"/>
              <w:jc w:val="center"/>
            </w:pPr>
            <w:r>
              <w:t>0,0</w:t>
            </w:r>
          </w:p>
        </w:tc>
        <w:tc>
          <w:tcPr>
            <w:tcW w:w="1144" w:type="dxa"/>
          </w:tcPr>
          <w:p w14:paraId="5453B166" w14:textId="77777777" w:rsidR="008548F6" w:rsidRDefault="008548F6">
            <w:pPr>
              <w:pStyle w:val="ConsPlusNormal"/>
              <w:jc w:val="center"/>
            </w:pPr>
            <w:r>
              <w:t>0,0</w:t>
            </w:r>
          </w:p>
        </w:tc>
        <w:tc>
          <w:tcPr>
            <w:tcW w:w="1264" w:type="dxa"/>
          </w:tcPr>
          <w:p w14:paraId="29C98301" w14:textId="77777777" w:rsidR="008548F6" w:rsidRDefault="008548F6">
            <w:pPr>
              <w:pStyle w:val="ConsPlusNormal"/>
              <w:jc w:val="center"/>
            </w:pPr>
            <w:r>
              <w:t>300,0</w:t>
            </w:r>
          </w:p>
        </w:tc>
      </w:tr>
      <w:tr w:rsidR="008548F6" w14:paraId="1F719CB9" w14:textId="77777777">
        <w:tc>
          <w:tcPr>
            <w:tcW w:w="2948" w:type="dxa"/>
            <w:vMerge/>
            <w:tcBorders>
              <w:bottom w:val="nil"/>
            </w:tcBorders>
          </w:tcPr>
          <w:p w14:paraId="2997F2CC" w14:textId="77777777" w:rsidR="008548F6" w:rsidRDefault="008548F6">
            <w:pPr>
              <w:pStyle w:val="ConsPlusNormal"/>
            </w:pPr>
          </w:p>
        </w:tc>
        <w:tc>
          <w:tcPr>
            <w:tcW w:w="1928" w:type="dxa"/>
            <w:vMerge/>
          </w:tcPr>
          <w:p w14:paraId="454A36C7" w14:textId="77777777" w:rsidR="008548F6" w:rsidRDefault="008548F6">
            <w:pPr>
              <w:pStyle w:val="ConsPlusNormal"/>
            </w:pPr>
          </w:p>
        </w:tc>
        <w:tc>
          <w:tcPr>
            <w:tcW w:w="1684" w:type="dxa"/>
          </w:tcPr>
          <w:p w14:paraId="4B2452C0" w14:textId="77777777" w:rsidR="008548F6" w:rsidRDefault="008548F6">
            <w:pPr>
              <w:pStyle w:val="ConsPlusNormal"/>
            </w:pPr>
            <w:r>
              <w:t>федеральный бюджет</w:t>
            </w:r>
          </w:p>
        </w:tc>
        <w:tc>
          <w:tcPr>
            <w:tcW w:w="1144" w:type="dxa"/>
          </w:tcPr>
          <w:p w14:paraId="4B875D27" w14:textId="77777777" w:rsidR="008548F6" w:rsidRDefault="008548F6">
            <w:pPr>
              <w:pStyle w:val="ConsPlusNormal"/>
              <w:jc w:val="center"/>
            </w:pPr>
            <w:r>
              <w:t>900,0</w:t>
            </w:r>
          </w:p>
        </w:tc>
        <w:tc>
          <w:tcPr>
            <w:tcW w:w="1144" w:type="dxa"/>
          </w:tcPr>
          <w:p w14:paraId="230D6CFF" w14:textId="77777777" w:rsidR="008548F6" w:rsidRDefault="008548F6">
            <w:pPr>
              <w:pStyle w:val="ConsPlusNormal"/>
              <w:jc w:val="center"/>
            </w:pPr>
            <w:r>
              <w:t>0,0</w:t>
            </w:r>
          </w:p>
        </w:tc>
        <w:tc>
          <w:tcPr>
            <w:tcW w:w="1144" w:type="dxa"/>
          </w:tcPr>
          <w:p w14:paraId="551B4595" w14:textId="77777777" w:rsidR="008548F6" w:rsidRDefault="008548F6">
            <w:pPr>
              <w:pStyle w:val="ConsPlusNormal"/>
              <w:jc w:val="center"/>
            </w:pPr>
            <w:r>
              <w:t>0,0</w:t>
            </w:r>
          </w:p>
        </w:tc>
        <w:tc>
          <w:tcPr>
            <w:tcW w:w="1264" w:type="dxa"/>
          </w:tcPr>
          <w:p w14:paraId="124941E5" w14:textId="77777777" w:rsidR="008548F6" w:rsidRDefault="008548F6">
            <w:pPr>
              <w:pStyle w:val="ConsPlusNormal"/>
              <w:jc w:val="center"/>
            </w:pPr>
            <w:r>
              <w:t>900,0</w:t>
            </w:r>
          </w:p>
        </w:tc>
      </w:tr>
      <w:tr w:rsidR="008548F6" w14:paraId="43AB290C" w14:textId="77777777">
        <w:tc>
          <w:tcPr>
            <w:tcW w:w="2948" w:type="dxa"/>
            <w:vMerge/>
            <w:tcBorders>
              <w:bottom w:val="nil"/>
            </w:tcBorders>
          </w:tcPr>
          <w:p w14:paraId="64963754" w14:textId="77777777" w:rsidR="008548F6" w:rsidRDefault="008548F6">
            <w:pPr>
              <w:pStyle w:val="ConsPlusNormal"/>
            </w:pPr>
          </w:p>
        </w:tc>
        <w:tc>
          <w:tcPr>
            <w:tcW w:w="1928" w:type="dxa"/>
            <w:vMerge w:val="restart"/>
          </w:tcPr>
          <w:p w14:paraId="71D56E59" w14:textId="77777777" w:rsidR="008548F6" w:rsidRDefault="008548F6">
            <w:pPr>
              <w:pStyle w:val="ConsPlusNormal"/>
              <w:jc w:val="center"/>
            </w:pPr>
            <w:r>
              <w:t>Министерство труда и социального развития Пермского края</w:t>
            </w:r>
          </w:p>
        </w:tc>
        <w:tc>
          <w:tcPr>
            <w:tcW w:w="1684" w:type="dxa"/>
          </w:tcPr>
          <w:p w14:paraId="23F74E8F" w14:textId="77777777" w:rsidR="008548F6" w:rsidRDefault="008548F6">
            <w:pPr>
              <w:pStyle w:val="ConsPlusNormal"/>
            </w:pPr>
            <w:r>
              <w:t>Всего, в том числе:</w:t>
            </w:r>
          </w:p>
        </w:tc>
        <w:tc>
          <w:tcPr>
            <w:tcW w:w="1144" w:type="dxa"/>
          </w:tcPr>
          <w:p w14:paraId="618D9219" w14:textId="77777777" w:rsidR="008548F6" w:rsidRDefault="008548F6">
            <w:pPr>
              <w:pStyle w:val="ConsPlusNormal"/>
              <w:jc w:val="center"/>
            </w:pPr>
            <w:r>
              <w:t>876,0</w:t>
            </w:r>
          </w:p>
        </w:tc>
        <w:tc>
          <w:tcPr>
            <w:tcW w:w="1144" w:type="dxa"/>
          </w:tcPr>
          <w:p w14:paraId="0F2AB43C" w14:textId="77777777" w:rsidR="008548F6" w:rsidRDefault="008548F6">
            <w:pPr>
              <w:pStyle w:val="ConsPlusNormal"/>
              <w:jc w:val="center"/>
            </w:pPr>
            <w:r>
              <w:t>0,0</w:t>
            </w:r>
          </w:p>
        </w:tc>
        <w:tc>
          <w:tcPr>
            <w:tcW w:w="1144" w:type="dxa"/>
          </w:tcPr>
          <w:p w14:paraId="74510B87" w14:textId="77777777" w:rsidR="008548F6" w:rsidRDefault="008548F6">
            <w:pPr>
              <w:pStyle w:val="ConsPlusNormal"/>
              <w:jc w:val="center"/>
            </w:pPr>
            <w:r>
              <w:t>0,0</w:t>
            </w:r>
          </w:p>
        </w:tc>
        <w:tc>
          <w:tcPr>
            <w:tcW w:w="1264" w:type="dxa"/>
          </w:tcPr>
          <w:p w14:paraId="643440E9" w14:textId="77777777" w:rsidR="008548F6" w:rsidRDefault="008548F6">
            <w:pPr>
              <w:pStyle w:val="ConsPlusNormal"/>
              <w:jc w:val="center"/>
            </w:pPr>
            <w:r>
              <w:t>876,0</w:t>
            </w:r>
          </w:p>
        </w:tc>
      </w:tr>
      <w:tr w:rsidR="008548F6" w14:paraId="4C9343C0" w14:textId="77777777">
        <w:tc>
          <w:tcPr>
            <w:tcW w:w="2948" w:type="dxa"/>
            <w:vMerge/>
            <w:tcBorders>
              <w:bottom w:val="nil"/>
            </w:tcBorders>
          </w:tcPr>
          <w:p w14:paraId="18529B9C" w14:textId="77777777" w:rsidR="008548F6" w:rsidRDefault="008548F6">
            <w:pPr>
              <w:pStyle w:val="ConsPlusNormal"/>
            </w:pPr>
          </w:p>
        </w:tc>
        <w:tc>
          <w:tcPr>
            <w:tcW w:w="1928" w:type="dxa"/>
            <w:vMerge/>
          </w:tcPr>
          <w:p w14:paraId="342878E1" w14:textId="77777777" w:rsidR="008548F6" w:rsidRDefault="008548F6">
            <w:pPr>
              <w:pStyle w:val="ConsPlusNormal"/>
            </w:pPr>
          </w:p>
        </w:tc>
        <w:tc>
          <w:tcPr>
            <w:tcW w:w="1684" w:type="dxa"/>
          </w:tcPr>
          <w:p w14:paraId="0FB214FA" w14:textId="77777777" w:rsidR="008548F6" w:rsidRDefault="008548F6">
            <w:pPr>
              <w:pStyle w:val="ConsPlusNormal"/>
            </w:pPr>
            <w:r>
              <w:t>бюджет Пермского края</w:t>
            </w:r>
          </w:p>
        </w:tc>
        <w:tc>
          <w:tcPr>
            <w:tcW w:w="1144" w:type="dxa"/>
          </w:tcPr>
          <w:p w14:paraId="3DDB6801" w14:textId="77777777" w:rsidR="008548F6" w:rsidRDefault="008548F6">
            <w:pPr>
              <w:pStyle w:val="ConsPlusNormal"/>
              <w:jc w:val="center"/>
            </w:pPr>
            <w:r>
              <w:t>219,0</w:t>
            </w:r>
          </w:p>
        </w:tc>
        <w:tc>
          <w:tcPr>
            <w:tcW w:w="1144" w:type="dxa"/>
          </w:tcPr>
          <w:p w14:paraId="2531B626" w14:textId="77777777" w:rsidR="008548F6" w:rsidRDefault="008548F6">
            <w:pPr>
              <w:pStyle w:val="ConsPlusNormal"/>
              <w:jc w:val="center"/>
            </w:pPr>
            <w:r>
              <w:t>0,0</w:t>
            </w:r>
          </w:p>
        </w:tc>
        <w:tc>
          <w:tcPr>
            <w:tcW w:w="1144" w:type="dxa"/>
          </w:tcPr>
          <w:p w14:paraId="7F2583BA" w14:textId="77777777" w:rsidR="008548F6" w:rsidRDefault="008548F6">
            <w:pPr>
              <w:pStyle w:val="ConsPlusNormal"/>
              <w:jc w:val="center"/>
            </w:pPr>
            <w:r>
              <w:t>0,0</w:t>
            </w:r>
          </w:p>
        </w:tc>
        <w:tc>
          <w:tcPr>
            <w:tcW w:w="1264" w:type="dxa"/>
          </w:tcPr>
          <w:p w14:paraId="5D3B720D" w14:textId="77777777" w:rsidR="008548F6" w:rsidRDefault="008548F6">
            <w:pPr>
              <w:pStyle w:val="ConsPlusNormal"/>
              <w:jc w:val="center"/>
            </w:pPr>
            <w:r>
              <w:t>219,0</w:t>
            </w:r>
          </w:p>
        </w:tc>
      </w:tr>
      <w:tr w:rsidR="008548F6" w14:paraId="74979167" w14:textId="77777777">
        <w:tc>
          <w:tcPr>
            <w:tcW w:w="2948" w:type="dxa"/>
            <w:vMerge/>
            <w:tcBorders>
              <w:bottom w:val="nil"/>
            </w:tcBorders>
          </w:tcPr>
          <w:p w14:paraId="489AED39" w14:textId="77777777" w:rsidR="008548F6" w:rsidRDefault="008548F6">
            <w:pPr>
              <w:pStyle w:val="ConsPlusNormal"/>
            </w:pPr>
          </w:p>
        </w:tc>
        <w:tc>
          <w:tcPr>
            <w:tcW w:w="1928" w:type="dxa"/>
            <w:vMerge/>
          </w:tcPr>
          <w:p w14:paraId="7A8B80B1" w14:textId="77777777" w:rsidR="008548F6" w:rsidRDefault="008548F6">
            <w:pPr>
              <w:pStyle w:val="ConsPlusNormal"/>
            </w:pPr>
          </w:p>
        </w:tc>
        <w:tc>
          <w:tcPr>
            <w:tcW w:w="1684" w:type="dxa"/>
          </w:tcPr>
          <w:p w14:paraId="54D4F019" w14:textId="77777777" w:rsidR="008548F6" w:rsidRDefault="008548F6">
            <w:pPr>
              <w:pStyle w:val="ConsPlusNormal"/>
            </w:pPr>
            <w:r>
              <w:t>федеральный бюджет</w:t>
            </w:r>
          </w:p>
        </w:tc>
        <w:tc>
          <w:tcPr>
            <w:tcW w:w="1144" w:type="dxa"/>
          </w:tcPr>
          <w:p w14:paraId="080BDB35" w14:textId="77777777" w:rsidR="008548F6" w:rsidRDefault="008548F6">
            <w:pPr>
              <w:pStyle w:val="ConsPlusNormal"/>
              <w:jc w:val="center"/>
            </w:pPr>
            <w:r>
              <w:t>657,0</w:t>
            </w:r>
          </w:p>
        </w:tc>
        <w:tc>
          <w:tcPr>
            <w:tcW w:w="1144" w:type="dxa"/>
          </w:tcPr>
          <w:p w14:paraId="49E537DA" w14:textId="77777777" w:rsidR="008548F6" w:rsidRDefault="008548F6">
            <w:pPr>
              <w:pStyle w:val="ConsPlusNormal"/>
              <w:jc w:val="center"/>
            </w:pPr>
            <w:r>
              <w:t>0,0</w:t>
            </w:r>
          </w:p>
        </w:tc>
        <w:tc>
          <w:tcPr>
            <w:tcW w:w="1144" w:type="dxa"/>
          </w:tcPr>
          <w:p w14:paraId="799C777D" w14:textId="77777777" w:rsidR="008548F6" w:rsidRDefault="008548F6">
            <w:pPr>
              <w:pStyle w:val="ConsPlusNormal"/>
              <w:jc w:val="center"/>
            </w:pPr>
            <w:r>
              <w:t>0,0</w:t>
            </w:r>
          </w:p>
        </w:tc>
        <w:tc>
          <w:tcPr>
            <w:tcW w:w="1264" w:type="dxa"/>
          </w:tcPr>
          <w:p w14:paraId="02A0F9B0" w14:textId="77777777" w:rsidR="008548F6" w:rsidRDefault="008548F6">
            <w:pPr>
              <w:pStyle w:val="ConsPlusNormal"/>
              <w:jc w:val="center"/>
            </w:pPr>
            <w:r>
              <w:t>657,0</w:t>
            </w:r>
          </w:p>
        </w:tc>
      </w:tr>
      <w:tr w:rsidR="008548F6" w14:paraId="2834294F" w14:textId="77777777">
        <w:tc>
          <w:tcPr>
            <w:tcW w:w="2948" w:type="dxa"/>
            <w:vMerge/>
            <w:tcBorders>
              <w:bottom w:val="nil"/>
            </w:tcBorders>
          </w:tcPr>
          <w:p w14:paraId="75B20CA9" w14:textId="77777777" w:rsidR="008548F6" w:rsidRDefault="008548F6">
            <w:pPr>
              <w:pStyle w:val="ConsPlusNormal"/>
            </w:pPr>
          </w:p>
        </w:tc>
        <w:tc>
          <w:tcPr>
            <w:tcW w:w="1928" w:type="dxa"/>
            <w:vMerge w:val="restart"/>
            <w:tcBorders>
              <w:bottom w:val="nil"/>
            </w:tcBorders>
          </w:tcPr>
          <w:p w14:paraId="4A9CA40F" w14:textId="77777777" w:rsidR="008548F6" w:rsidRDefault="008548F6">
            <w:pPr>
              <w:pStyle w:val="ConsPlusNormal"/>
              <w:jc w:val="center"/>
            </w:pPr>
            <w:r>
              <w:t>Министерство здравоохранения Пермского края</w:t>
            </w:r>
          </w:p>
        </w:tc>
        <w:tc>
          <w:tcPr>
            <w:tcW w:w="1684" w:type="dxa"/>
          </w:tcPr>
          <w:p w14:paraId="764EA63E" w14:textId="77777777" w:rsidR="008548F6" w:rsidRDefault="008548F6">
            <w:pPr>
              <w:pStyle w:val="ConsPlusNormal"/>
            </w:pPr>
            <w:r>
              <w:t>Всего, в том числе:</w:t>
            </w:r>
          </w:p>
        </w:tc>
        <w:tc>
          <w:tcPr>
            <w:tcW w:w="1144" w:type="dxa"/>
          </w:tcPr>
          <w:p w14:paraId="424C8DB6" w14:textId="77777777" w:rsidR="008548F6" w:rsidRDefault="008548F6">
            <w:pPr>
              <w:pStyle w:val="ConsPlusNormal"/>
              <w:jc w:val="center"/>
            </w:pPr>
            <w:r>
              <w:t>324,0</w:t>
            </w:r>
          </w:p>
        </w:tc>
        <w:tc>
          <w:tcPr>
            <w:tcW w:w="1144" w:type="dxa"/>
          </w:tcPr>
          <w:p w14:paraId="0DE55C42" w14:textId="77777777" w:rsidR="008548F6" w:rsidRDefault="008548F6">
            <w:pPr>
              <w:pStyle w:val="ConsPlusNormal"/>
              <w:jc w:val="center"/>
            </w:pPr>
            <w:r>
              <w:t>0,0</w:t>
            </w:r>
          </w:p>
        </w:tc>
        <w:tc>
          <w:tcPr>
            <w:tcW w:w="1144" w:type="dxa"/>
          </w:tcPr>
          <w:p w14:paraId="3310FAFD" w14:textId="77777777" w:rsidR="008548F6" w:rsidRDefault="008548F6">
            <w:pPr>
              <w:pStyle w:val="ConsPlusNormal"/>
              <w:jc w:val="center"/>
            </w:pPr>
            <w:r>
              <w:t>0,0</w:t>
            </w:r>
          </w:p>
        </w:tc>
        <w:tc>
          <w:tcPr>
            <w:tcW w:w="1264" w:type="dxa"/>
          </w:tcPr>
          <w:p w14:paraId="2D79796E" w14:textId="77777777" w:rsidR="008548F6" w:rsidRDefault="008548F6">
            <w:pPr>
              <w:pStyle w:val="ConsPlusNormal"/>
              <w:jc w:val="center"/>
            </w:pPr>
            <w:r>
              <w:t>324,0</w:t>
            </w:r>
          </w:p>
        </w:tc>
      </w:tr>
      <w:tr w:rsidR="008548F6" w14:paraId="377FAE04" w14:textId="77777777">
        <w:tc>
          <w:tcPr>
            <w:tcW w:w="2948" w:type="dxa"/>
            <w:vMerge/>
            <w:tcBorders>
              <w:bottom w:val="nil"/>
            </w:tcBorders>
          </w:tcPr>
          <w:p w14:paraId="742185F3" w14:textId="77777777" w:rsidR="008548F6" w:rsidRDefault="008548F6">
            <w:pPr>
              <w:pStyle w:val="ConsPlusNormal"/>
            </w:pPr>
          </w:p>
        </w:tc>
        <w:tc>
          <w:tcPr>
            <w:tcW w:w="1928" w:type="dxa"/>
            <w:vMerge/>
            <w:tcBorders>
              <w:bottom w:val="nil"/>
            </w:tcBorders>
          </w:tcPr>
          <w:p w14:paraId="451CBBB4" w14:textId="77777777" w:rsidR="008548F6" w:rsidRDefault="008548F6">
            <w:pPr>
              <w:pStyle w:val="ConsPlusNormal"/>
            </w:pPr>
          </w:p>
        </w:tc>
        <w:tc>
          <w:tcPr>
            <w:tcW w:w="1684" w:type="dxa"/>
          </w:tcPr>
          <w:p w14:paraId="7A59CF1D" w14:textId="77777777" w:rsidR="008548F6" w:rsidRDefault="008548F6">
            <w:pPr>
              <w:pStyle w:val="ConsPlusNormal"/>
            </w:pPr>
            <w:r>
              <w:t>бюджет Пермского края</w:t>
            </w:r>
          </w:p>
        </w:tc>
        <w:tc>
          <w:tcPr>
            <w:tcW w:w="1144" w:type="dxa"/>
          </w:tcPr>
          <w:p w14:paraId="626B8CDC" w14:textId="77777777" w:rsidR="008548F6" w:rsidRDefault="008548F6">
            <w:pPr>
              <w:pStyle w:val="ConsPlusNormal"/>
              <w:jc w:val="center"/>
            </w:pPr>
            <w:r>
              <w:t>81,0</w:t>
            </w:r>
          </w:p>
        </w:tc>
        <w:tc>
          <w:tcPr>
            <w:tcW w:w="1144" w:type="dxa"/>
          </w:tcPr>
          <w:p w14:paraId="5307C18B" w14:textId="77777777" w:rsidR="008548F6" w:rsidRDefault="008548F6">
            <w:pPr>
              <w:pStyle w:val="ConsPlusNormal"/>
              <w:jc w:val="center"/>
            </w:pPr>
            <w:r>
              <w:t>0,0</w:t>
            </w:r>
          </w:p>
        </w:tc>
        <w:tc>
          <w:tcPr>
            <w:tcW w:w="1144" w:type="dxa"/>
          </w:tcPr>
          <w:p w14:paraId="6B98C15E" w14:textId="77777777" w:rsidR="008548F6" w:rsidRDefault="008548F6">
            <w:pPr>
              <w:pStyle w:val="ConsPlusNormal"/>
              <w:jc w:val="center"/>
            </w:pPr>
            <w:r>
              <w:t>0,0</w:t>
            </w:r>
          </w:p>
        </w:tc>
        <w:tc>
          <w:tcPr>
            <w:tcW w:w="1264" w:type="dxa"/>
          </w:tcPr>
          <w:p w14:paraId="5E3F251D" w14:textId="77777777" w:rsidR="008548F6" w:rsidRDefault="008548F6">
            <w:pPr>
              <w:pStyle w:val="ConsPlusNormal"/>
              <w:jc w:val="center"/>
            </w:pPr>
            <w:r>
              <w:t>81,0</w:t>
            </w:r>
          </w:p>
        </w:tc>
      </w:tr>
      <w:tr w:rsidR="008548F6" w14:paraId="7710FB3D" w14:textId="77777777">
        <w:tblPrEx>
          <w:tblBorders>
            <w:insideH w:val="nil"/>
          </w:tblBorders>
        </w:tblPrEx>
        <w:tc>
          <w:tcPr>
            <w:tcW w:w="2948" w:type="dxa"/>
            <w:vMerge/>
            <w:tcBorders>
              <w:bottom w:val="nil"/>
            </w:tcBorders>
          </w:tcPr>
          <w:p w14:paraId="3843992F" w14:textId="77777777" w:rsidR="008548F6" w:rsidRDefault="008548F6">
            <w:pPr>
              <w:pStyle w:val="ConsPlusNormal"/>
            </w:pPr>
          </w:p>
        </w:tc>
        <w:tc>
          <w:tcPr>
            <w:tcW w:w="1928" w:type="dxa"/>
            <w:vMerge/>
            <w:tcBorders>
              <w:bottom w:val="nil"/>
            </w:tcBorders>
          </w:tcPr>
          <w:p w14:paraId="14586FBA" w14:textId="77777777" w:rsidR="008548F6" w:rsidRDefault="008548F6">
            <w:pPr>
              <w:pStyle w:val="ConsPlusNormal"/>
            </w:pPr>
          </w:p>
        </w:tc>
        <w:tc>
          <w:tcPr>
            <w:tcW w:w="1684" w:type="dxa"/>
            <w:tcBorders>
              <w:bottom w:val="nil"/>
            </w:tcBorders>
          </w:tcPr>
          <w:p w14:paraId="1FC2E945" w14:textId="77777777" w:rsidR="008548F6" w:rsidRDefault="008548F6">
            <w:pPr>
              <w:pStyle w:val="ConsPlusNormal"/>
            </w:pPr>
            <w:r>
              <w:t xml:space="preserve">федеральный </w:t>
            </w:r>
            <w:r>
              <w:lastRenderedPageBreak/>
              <w:t>бюджет</w:t>
            </w:r>
          </w:p>
        </w:tc>
        <w:tc>
          <w:tcPr>
            <w:tcW w:w="1144" w:type="dxa"/>
            <w:tcBorders>
              <w:bottom w:val="nil"/>
            </w:tcBorders>
          </w:tcPr>
          <w:p w14:paraId="137BC679" w14:textId="77777777" w:rsidR="008548F6" w:rsidRDefault="008548F6">
            <w:pPr>
              <w:pStyle w:val="ConsPlusNormal"/>
              <w:jc w:val="center"/>
            </w:pPr>
            <w:r>
              <w:lastRenderedPageBreak/>
              <w:t>243,0</w:t>
            </w:r>
          </w:p>
        </w:tc>
        <w:tc>
          <w:tcPr>
            <w:tcW w:w="1144" w:type="dxa"/>
            <w:tcBorders>
              <w:bottom w:val="nil"/>
            </w:tcBorders>
          </w:tcPr>
          <w:p w14:paraId="0E79D199" w14:textId="77777777" w:rsidR="008548F6" w:rsidRDefault="008548F6">
            <w:pPr>
              <w:pStyle w:val="ConsPlusNormal"/>
              <w:jc w:val="center"/>
            </w:pPr>
            <w:r>
              <w:t>0,0</w:t>
            </w:r>
          </w:p>
        </w:tc>
        <w:tc>
          <w:tcPr>
            <w:tcW w:w="1144" w:type="dxa"/>
            <w:tcBorders>
              <w:bottom w:val="nil"/>
            </w:tcBorders>
          </w:tcPr>
          <w:p w14:paraId="726A928D" w14:textId="77777777" w:rsidR="008548F6" w:rsidRDefault="008548F6">
            <w:pPr>
              <w:pStyle w:val="ConsPlusNormal"/>
              <w:jc w:val="center"/>
            </w:pPr>
            <w:r>
              <w:t>0,0</w:t>
            </w:r>
          </w:p>
        </w:tc>
        <w:tc>
          <w:tcPr>
            <w:tcW w:w="1264" w:type="dxa"/>
            <w:tcBorders>
              <w:bottom w:val="nil"/>
            </w:tcBorders>
          </w:tcPr>
          <w:p w14:paraId="7D851F5C" w14:textId="77777777" w:rsidR="008548F6" w:rsidRDefault="008548F6">
            <w:pPr>
              <w:pStyle w:val="ConsPlusNormal"/>
              <w:jc w:val="center"/>
            </w:pPr>
            <w:r>
              <w:t>243,0</w:t>
            </w:r>
          </w:p>
        </w:tc>
      </w:tr>
      <w:tr w:rsidR="008548F6" w14:paraId="041C7FD1" w14:textId="77777777">
        <w:tblPrEx>
          <w:tblBorders>
            <w:insideH w:val="nil"/>
          </w:tblBorders>
        </w:tblPrEx>
        <w:tc>
          <w:tcPr>
            <w:tcW w:w="11256" w:type="dxa"/>
            <w:gridSpan w:val="7"/>
            <w:tcBorders>
              <w:top w:val="nil"/>
            </w:tcBorders>
          </w:tcPr>
          <w:p w14:paraId="618345E0" w14:textId="77777777" w:rsidR="008548F6" w:rsidRDefault="008548F6">
            <w:pPr>
              <w:pStyle w:val="ConsPlusNormal"/>
              <w:jc w:val="both"/>
            </w:pPr>
            <w:r>
              <w:t xml:space="preserve">(в ред. </w:t>
            </w:r>
            <w:hyperlink r:id="rId215">
              <w:r>
                <w:rPr>
                  <w:color w:val="0000FF"/>
                </w:rPr>
                <w:t>Постановления</w:t>
              </w:r>
            </w:hyperlink>
            <w:r>
              <w:t xml:space="preserve"> Правительства Пермского края от 11.03.2024 N 134-п)</w:t>
            </w:r>
          </w:p>
        </w:tc>
      </w:tr>
      <w:tr w:rsidR="008548F6" w14:paraId="52DA3517" w14:textId="77777777">
        <w:tc>
          <w:tcPr>
            <w:tcW w:w="2948" w:type="dxa"/>
            <w:vMerge w:val="restart"/>
            <w:tcBorders>
              <w:bottom w:val="nil"/>
            </w:tcBorders>
          </w:tcPr>
          <w:p w14:paraId="54601572" w14:textId="77777777" w:rsidR="008548F6" w:rsidRDefault="008548F6">
            <w:pPr>
              <w:pStyle w:val="ConsPlusNormal"/>
            </w:pPr>
            <w:r>
              <w:t>Комплекс процессных мероприятий 9 "Обеспечение эффективного управления имуществом на территории Пермского края"</w:t>
            </w:r>
          </w:p>
        </w:tc>
        <w:tc>
          <w:tcPr>
            <w:tcW w:w="1928" w:type="dxa"/>
            <w:vMerge w:val="restart"/>
            <w:tcBorders>
              <w:bottom w:val="nil"/>
            </w:tcBorders>
          </w:tcPr>
          <w:p w14:paraId="052389D0" w14:textId="77777777" w:rsidR="008548F6" w:rsidRDefault="008548F6">
            <w:pPr>
              <w:pStyle w:val="ConsPlusNormal"/>
            </w:pPr>
          </w:p>
        </w:tc>
        <w:tc>
          <w:tcPr>
            <w:tcW w:w="1684" w:type="dxa"/>
          </w:tcPr>
          <w:p w14:paraId="3F6AAA68" w14:textId="77777777" w:rsidR="008548F6" w:rsidRDefault="008548F6">
            <w:pPr>
              <w:pStyle w:val="ConsPlusNormal"/>
            </w:pPr>
            <w:r>
              <w:t>Всего, в том числе:</w:t>
            </w:r>
          </w:p>
        </w:tc>
        <w:tc>
          <w:tcPr>
            <w:tcW w:w="1144" w:type="dxa"/>
          </w:tcPr>
          <w:p w14:paraId="7A183A4F" w14:textId="77777777" w:rsidR="008548F6" w:rsidRDefault="008548F6">
            <w:pPr>
              <w:pStyle w:val="ConsPlusNormal"/>
              <w:jc w:val="center"/>
            </w:pPr>
            <w:r>
              <w:t>366732,0</w:t>
            </w:r>
          </w:p>
        </w:tc>
        <w:tc>
          <w:tcPr>
            <w:tcW w:w="1144" w:type="dxa"/>
          </w:tcPr>
          <w:p w14:paraId="0E81E36F" w14:textId="77777777" w:rsidR="008548F6" w:rsidRDefault="008548F6">
            <w:pPr>
              <w:pStyle w:val="ConsPlusNormal"/>
              <w:jc w:val="center"/>
            </w:pPr>
            <w:r>
              <w:t>254183,7</w:t>
            </w:r>
          </w:p>
        </w:tc>
        <w:tc>
          <w:tcPr>
            <w:tcW w:w="1144" w:type="dxa"/>
          </w:tcPr>
          <w:p w14:paraId="27FEE12F" w14:textId="77777777" w:rsidR="008548F6" w:rsidRDefault="008548F6">
            <w:pPr>
              <w:pStyle w:val="ConsPlusNormal"/>
              <w:jc w:val="center"/>
            </w:pPr>
            <w:r>
              <w:t>253700,9</w:t>
            </w:r>
          </w:p>
        </w:tc>
        <w:tc>
          <w:tcPr>
            <w:tcW w:w="1264" w:type="dxa"/>
          </w:tcPr>
          <w:p w14:paraId="781182F7" w14:textId="77777777" w:rsidR="008548F6" w:rsidRDefault="008548F6">
            <w:pPr>
              <w:pStyle w:val="ConsPlusNormal"/>
              <w:jc w:val="center"/>
            </w:pPr>
            <w:r>
              <w:t>874616,6</w:t>
            </w:r>
          </w:p>
        </w:tc>
      </w:tr>
      <w:tr w:rsidR="008548F6" w14:paraId="36E22083" w14:textId="77777777">
        <w:tc>
          <w:tcPr>
            <w:tcW w:w="2948" w:type="dxa"/>
            <w:vMerge/>
            <w:tcBorders>
              <w:bottom w:val="nil"/>
            </w:tcBorders>
          </w:tcPr>
          <w:p w14:paraId="18339AD6" w14:textId="77777777" w:rsidR="008548F6" w:rsidRDefault="008548F6">
            <w:pPr>
              <w:pStyle w:val="ConsPlusNormal"/>
            </w:pPr>
          </w:p>
        </w:tc>
        <w:tc>
          <w:tcPr>
            <w:tcW w:w="1928" w:type="dxa"/>
            <w:vMerge/>
            <w:tcBorders>
              <w:bottom w:val="nil"/>
            </w:tcBorders>
          </w:tcPr>
          <w:p w14:paraId="0EC7B14D" w14:textId="77777777" w:rsidR="008548F6" w:rsidRDefault="008548F6">
            <w:pPr>
              <w:pStyle w:val="ConsPlusNormal"/>
            </w:pPr>
          </w:p>
        </w:tc>
        <w:tc>
          <w:tcPr>
            <w:tcW w:w="1684" w:type="dxa"/>
          </w:tcPr>
          <w:p w14:paraId="1DE99B3C" w14:textId="77777777" w:rsidR="008548F6" w:rsidRDefault="008548F6">
            <w:pPr>
              <w:pStyle w:val="ConsPlusNormal"/>
            </w:pPr>
            <w:r>
              <w:t>бюджет Пермского края</w:t>
            </w:r>
          </w:p>
        </w:tc>
        <w:tc>
          <w:tcPr>
            <w:tcW w:w="1144" w:type="dxa"/>
          </w:tcPr>
          <w:p w14:paraId="25F5127B" w14:textId="77777777" w:rsidR="008548F6" w:rsidRDefault="008548F6">
            <w:pPr>
              <w:pStyle w:val="ConsPlusNormal"/>
              <w:jc w:val="center"/>
            </w:pPr>
            <w:r>
              <w:t>317704,9</w:t>
            </w:r>
          </w:p>
        </w:tc>
        <w:tc>
          <w:tcPr>
            <w:tcW w:w="1144" w:type="dxa"/>
          </w:tcPr>
          <w:p w14:paraId="45D2CFAD" w14:textId="77777777" w:rsidR="008548F6" w:rsidRDefault="008548F6">
            <w:pPr>
              <w:pStyle w:val="ConsPlusNormal"/>
              <w:jc w:val="center"/>
            </w:pPr>
            <w:r>
              <w:t>228389,5</w:t>
            </w:r>
          </w:p>
        </w:tc>
        <w:tc>
          <w:tcPr>
            <w:tcW w:w="1144" w:type="dxa"/>
          </w:tcPr>
          <w:p w14:paraId="4375F544" w14:textId="77777777" w:rsidR="008548F6" w:rsidRDefault="008548F6">
            <w:pPr>
              <w:pStyle w:val="ConsPlusNormal"/>
              <w:jc w:val="center"/>
            </w:pPr>
            <w:r>
              <w:t>227906,7</w:t>
            </w:r>
          </w:p>
        </w:tc>
        <w:tc>
          <w:tcPr>
            <w:tcW w:w="1264" w:type="dxa"/>
          </w:tcPr>
          <w:p w14:paraId="1F4F0E3E" w14:textId="77777777" w:rsidR="008548F6" w:rsidRDefault="008548F6">
            <w:pPr>
              <w:pStyle w:val="ConsPlusNormal"/>
              <w:jc w:val="center"/>
            </w:pPr>
            <w:r>
              <w:t>774001,1</w:t>
            </w:r>
          </w:p>
        </w:tc>
      </w:tr>
      <w:tr w:rsidR="008548F6" w14:paraId="0BB340AA" w14:textId="77777777">
        <w:tc>
          <w:tcPr>
            <w:tcW w:w="2948" w:type="dxa"/>
            <w:vMerge/>
            <w:tcBorders>
              <w:bottom w:val="nil"/>
            </w:tcBorders>
          </w:tcPr>
          <w:p w14:paraId="1C062014" w14:textId="77777777" w:rsidR="008548F6" w:rsidRDefault="008548F6">
            <w:pPr>
              <w:pStyle w:val="ConsPlusNormal"/>
            </w:pPr>
          </w:p>
        </w:tc>
        <w:tc>
          <w:tcPr>
            <w:tcW w:w="1928" w:type="dxa"/>
            <w:vMerge/>
            <w:tcBorders>
              <w:bottom w:val="nil"/>
            </w:tcBorders>
          </w:tcPr>
          <w:p w14:paraId="3209549E" w14:textId="77777777" w:rsidR="008548F6" w:rsidRDefault="008548F6">
            <w:pPr>
              <w:pStyle w:val="ConsPlusNormal"/>
            </w:pPr>
          </w:p>
        </w:tc>
        <w:tc>
          <w:tcPr>
            <w:tcW w:w="1684" w:type="dxa"/>
          </w:tcPr>
          <w:p w14:paraId="2AFFF177" w14:textId="77777777" w:rsidR="008548F6" w:rsidRDefault="008548F6">
            <w:pPr>
              <w:pStyle w:val="ConsPlusNormal"/>
            </w:pPr>
            <w:r>
              <w:t>федеральный бюджет</w:t>
            </w:r>
          </w:p>
        </w:tc>
        <w:tc>
          <w:tcPr>
            <w:tcW w:w="1144" w:type="dxa"/>
          </w:tcPr>
          <w:p w14:paraId="37DF2152" w14:textId="77777777" w:rsidR="008548F6" w:rsidRDefault="008548F6">
            <w:pPr>
              <w:pStyle w:val="ConsPlusNormal"/>
              <w:jc w:val="center"/>
            </w:pPr>
            <w:r>
              <w:t>8899,0</w:t>
            </w:r>
          </w:p>
        </w:tc>
        <w:tc>
          <w:tcPr>
            <w:tcW w:w="1144" w:type="dxa"/>
          </w:tcPr>
          <w:p w14:paraId="060E1E62" w14:textId="77777777" w:rsidR="008548F6" w:rsidRDefault="008548F6">
            <w:pPr>
              <w:pStyle w:val="ConsPlusNormal"/>
              <w:jc w:val="center"/>
            </w:pPr>
            <w:r>
              <w:t>0,0</w:t>
            </w:r>
          </w:p>
        </w:tc>
        <w:tc>
          <w:tcPr>
            <w:tcW w:w="1144" w:type="dxa"/>
          </w:tcPr>
          <w:p w14:paraId="66B0560A" w14:textId="77777777" w:rsidR="008548F6" w:rsidRDefault="008548F6">
            <w:pPr>
              <w:pStyle w:val="ConsPlusNormal"/>
              <w:jc w:val="center"/>
            </w:pPr>
            <w:r>
              <w:t>0,0</w:t>
            </w:r>
          </w:p>
        </w:tc>
        <w:tc>
          <w:tcPr>
            <w:tcW w:w="1264" w:type="dxa"/>
          </w:tcPr>
          <w:p w14:paraId="15E19F91" w14:textId="77777777" w:rsidR="008548F6" w:rsidRDefault="008548F6">
            <w:pPr>
              <w:pStyle w:val="ConsPlusNormal"/>
              <w:jc w:val="center"/>
            </w:pPr>
            <w:r>
              <w:t>8899,0</w:t>
            </w:r>
          </w:p>
        </w:tc>
      </w:tr>
      <w:tr w:rsidR="008548F6" w14:paraId="07F5B5D9" w14:textId="77777777">
        <w:tblPrEx>
          <w:tblBorders>
            <w:insideH w:val="nil"/>
          </w:tblBorders>
        </w:tblPrEx>
        <w:tc>
          <w:tcPr>
            <w:tcW w:w="2948" w:type="dxa"/>
            <w:vMerge/>
            <w:tcBorders>
              <w:bottom w:val="nil"/>
            </w:tcBorders>
          </w:tcPr>
          <w:p w14:paraId="76C47C11" w14:textId="77777777" w:rsidR="008548F6" w:rsidRDefault="008548F6">
            <w:pPr>
              <w:pStyle w:val="ConsPlusNormal"/>
            </w:pPr>
          </w:p>
        </w:tc>
        <w:tc>
          <w:tcPr>
            <w:tcW w:w="1928" w:type="dxa"/>
            <w:vMerge/>
            <w:tcBorders>
              <w:bottom w:val="nil"/>
            </w:tcBorders>
          </w:tcPr>
          <w:p w14:paraId="6AD88EDC" w14:textId="77777777" w:rsidR="008548F6" w:rsidRDefault="008548F6">
            <w:pPr>
              <w:pStyle w:val="ConsPlusNormal"/>
            </w:pPr>
          </w:p>
        </w:tc>
        <w:tc>
          <w:tcPr>
            <w:tcW w:w="1684" w:type="dxa"/>
            <w:tcBorders>
              <w:bottom w:val="nil"/>
            </w:tcBorders>
          </w:tcPr>
          <w:p w14:paraId="10ED8356" w14:textId="77777777" w:rsidR="008548F6" w:rsidRDefault="008548F6">
            <w:pPr>
              <w:pStyle w:val="ConsPlusNormal"/>
            </w:pPr>
            <w:r>
              <w:t>местный бюджет</w:t>
            </w:r>
          </w:p>
        </w:tc>
        <w:tc>
          <w:tcPr>
            <w:tcW w:w="1144" w:type="dxa"/>
            <w:tcBorders>
              <w:bottom w:val="nil"/>
            </w:tcBorders>
          </w:tcPr>
          <w:p w14:paraId="02D44600" w14:textId="77777777" w:rsidR="008548F6" w:rsidRDefault="008548F6">
            <w:pPr>
              <w:pStyle w:val="ConsPlusNormal"/>
              <w:jc w:val="center"/>
            </w:pPr>
            <w:r>
              <w:t>40128,1</w:t>
            </w:r>
          </w:p>
        </w:tc>
        <w:tc>
          <w:tcPr>
            <w:tcW w:w="1144" w:type="dxa"/>
            <w:tcBorders>
              <w:bottom w:val="nil"/>
            </w:tcBorders>
          </w:tcPr>
          <w:p w14:paraId="248E139E" w14:textId="77777777" w:rsidR="008548F6" w:rsidRDefault="008548F6">
            <w:pPr>
              <w:pStyle w:val="ConsPlusNormal"/>
              <w:jc w:val="center"/>
            </w:pPr>
            <w:r>
              <w:t>25794,2</w:t>
            </w:r>
          </w:p>
        </w:tc>
        <w:tc>
          <w:tcPr>
            <w:tcW w:w="1144" w:type="dxa"/>
            <w:tcBorders>
              <w:bottom w:val="nil"/>
            </w:tcBorders>
          </w:tcPr>
          <w:p w14:paraId="79934EEB" w14:textId="77777777" w:rsidR="008548F6" w:rsidRDefault="008548F6">
            <w:pPr>
              <w:pStyle w:val="ConsPlusNormal"/>
              <w:jc w:val="center"/>
            </w:pPr>
            <w:r>
              <w:t>25794,2</w:t>
            </w:r>
          </w:p>
        </w:tc>
        <w:tc>
          <w:tcPr>
            <w:tcW w:w="1264" w:type="dxa"/>
            <w:tcBorders>
              <w:bottom w:val="nil"/>
            </w:tcBorders>
          </w:tcPr>
          <w:p w14:paraId="234778E5" w14:textId="77777777" w:rsidR="008548F6" w:rsidRDefault="008548F6">
            <w:pPr>
              <w:pStyle w:val="ConsPlusNormal"/>
              <w:jc w:val="center"/>
            </w:pPr>
            <w:r>
              <w:t>91716,5</w:t>
            </w:r>
          </w:p>
        </w:tc>
      </w:tr>
      <w:tr w:rsidR="008548F6" w14:paraId="6156C966" w14:textId="77777777">
        <w:tblPrEx>
          <w:tblBorders>
            <w:insideH w:val="nil"/>
          </w:tblBorders>
        </w:tblPrEx>
        <w:tc>
          <w:tcPr>
            <w:tcW w:w="11256" w:type="dxa"/>
            <w:gridSpan w:val="7"/>
            <w:tcBorders>
              <w:top w:val="nil"/>
            </w:tcBorders>
          </w:tcPr>
          <w:p w14:paraId="784DF256" w14:textId="77777777" w:rsidR="008548F6" w:rsidRDefault="008548F6">
            <w:pPr>
              <w:pStyle w:val="ConsPlusNormal"/>
              <w:jc w:val="both"/>
            </w:pPr>
            <w:r>
              <w:t xml:space="preserve">(в ред. </w:t>
            </w:r>
            <w:hyperlink r:id="rId216">
              <w:r>
                <w:rPr>
                  <w:color w:val="0000FF"/>
                </w:rPr>
                <w:t>Постановления</w:t>
              </w:r>
            </w:hyperlink>
            <w:r>
              <w:t xml:space="preserve"> Правительства Пермского края от 03.06.2024 N 333-п)</w:t>
            </w:r>
          </w:p>
        </w:tc>
      </w:tr>
      <w:tr w:rsidR="008548F6" w14:paraId="4BABFD5D" w14:textId="77777777">
        <w:tc>
          <w:tcPr>
            <w:tcW w:w="2948" w:type="dxa"/>
            <w:vMerge w:val="restart"/>
          </w:tcPr>
          <w:p w14:paraId="59792725" w14:textId="77777777" w:rsidR="008548F6" w:rsidRDefault="008548F6">
            <w:pPr>
              <w:pStyle w:val="ConsPlusNormal"/>
            </w:pPr>
            <w:r>
              <w:t>Направление 9.1 "Проведение комплексных кадастровых работ"</w:t>
            </w:r>
          </w:p>
        </w:tc>
        <w:tc>
          <w:tcPr>
            <w:tcW w:w="1928" w:type="dxa"/>
            <w:vMerge w:val="restart"/>
          </w:tcPr>
          <w:p w14:paraId="17DF8F29"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7683CDC4" w14:textId="77777777" w:rsidR="008548F6" w:rsidRDefault="008548F6">
            <w:pPr>
              <w:pStyle w:val="ConsPlusNormal"/>
            </w:pPr>
            <w:r>
              <w:t>Всего, в том числе:</w:t>
            </w:r>
          </w:p>
        </w:tc>
        <w:tc>
          <w:tcPr>
            <w:tcW w:w="1144" w:type="dxa"/>
          </w:tcPr>
          <w:p w14:paraId="3979C90C" w14:textId="77777777" w:rsidR="008548F6" w:rsidRDefault="008548F6">
            <w:pPr>
              <w:pStyle w:val="ConsPlusNormal"/>
              <w:jc w:val="center"/>
            </w:pPr>
            <w:r>
              <w:t>16511,7</w:t>
            </w:r>
          </w:p>
        </w:tc>
        <w:tc>
          <w:tcPr>
            <w:tcW w:w="1144" w:type="dxa"/>
          </w:tcPr>
          <w:p w14:paraId="10229A1E" w14:textId="77777777" w:rsidR="008548F6" w:rsidRDefault="008548F6">
            <w:pPr>
              <w:pStyle w:val="ConsPlusNormal"/>
              <w:jc w:val="center"/>
            </w:pPr>
            <w:r>
              <w:t>0,0</w:t>
            </w:r>
          </w:p>
        </w:tc>
        <w:tc>
          <w:tcPr>
            <w:tcW w:w="1144" w:type="dxa"/>
          </w:tcPr>
          <w:p w14:paraId="1A7F32B0" w14:textId="77777777" w:rsidR="008548F6" w:rsidRDefault="008548F6">
            <w:pPr>
              <w:pStyle w:val="ConsPlusNormal"/>
              <w:jc w:val="center"/>
            </w:pPr>
            <w:r>
              <w:t>0,0</w:t>
            </w:r>
          </w:p>
        </w:tc>
        <w:tc>
          <w:tcPr>
            <w:tcW w:w="1264" w:type="dxa"/>
          </w:tcPr>
          <w:p w14:paraId="1CC84FD9" w14:textId="77777777" w:rsidR="008548F6" w:rsidRDefault="008548F6">
            <w:pPr>
              <w:pStyle w:val="ConsPlusNormal"/>
              <w:jc w:val="center"/>
            </w:pPr>
            <w:r>
              <w:t>16511,7</w:t>
            </w:r>
          </w:p>
        </w:tc>
      </w:tr>
      <w:tr w:rsidR="008548F6" w14:paraId="629FBE62" w14:textId="77777777">
        <w:tc>
          <w:tcPr>
            <w:tcW w:w="2948" w:type="dxa"/>
            <w:vMerge/>
          </w:tcPr>
          <w:p w14:paraId="2023C835" w14:textId="77777777" w:rsidR="008548F6" w:rsidRDefault="008548F6">
            <w:pPr>
              <w:pStyle w:val="ConsPlusNormal"/>
            </w:pPr>
          </w:p>
        </w:tc>
        <w:tc>
          <w:tcPr>
            <w:tcW w:w="1928" w:type="dxa"/>
            <w:vMerge/>
          </w:tcPr>
          <w:p w14:paraId="17C4508E" w14:textId="77777777" w:rsidR="008548F6" w:rsidRDefault="008548F6">
            <w:pPr>
              <w:pStyle w:val="ConsPlusNormal"/>
            </w:pPr>
          </w:p>
        </w:tc>
        <w:tc>
          <w:tcPr>
            <w:tcW w:w="1684" w:type="dxa"/>
          </w:tcPr>
          <w:p w14:paraId="61530D02" w14:textId="77777777" w:rsidR="008548F6" w:rsidRDefault="008548F6">
            <w:pPr>
              <w:pStyle w:val="ConsPlusNormal"/>
            </w:pPr>
            <w:r>
              <w:t>бюджет Пермского края</w:t>
            </w:r>
          </w:p>
        </w:tc>
        <w:tc>
          <w:tcPr>
            <w:tcW w:w="1144" w:type="dxa"/>
          </w:tcPr>
          <w:p w14:paraId="4A26F31F" w14:textId="77777777" w:rsidR="008548F6" w:rsidRDefault="008548F6">
            <w:pPr>
              <w:pStyle w:val="ConsPlusNormal"/>
              <w:jc w:val="center"/>
            </w:pPr>
            <w:r>
              <w:t>5135,9</w:t>
            </w:r>
          </w:p>
        </w:tc>
        <w:tc>
          <w:tcPr>
            <w:tcW w:w="1144" w:type="dxa"/>
          </w:tcPr>
          <w:p w14:paraId="5349CD98" w14:textId="77777777" w:rsidR="008548F6" w:rsidRDefault="008548F6">
            <w:pPr>
              <w:pStyle w:val="ConsPlusNormal"/>
              <w:jc w:val="center"/>
            </w:pPr>
            <w:r>
              <w:t>0,0</w:t>
            </w:r>
          </w:p>
        </w:tc>
        <w:tc>
          <w:tcPr>
            <w:tcW w:w="1144" w:type="dxa"/>
          </w:tcPr>
          <w:p w14:paraId="5161182F" w14:textId="77777777" w:rsidR="008548F6" w:rsidRDefault="008548F6">
            <w:pPr>
              <w:pStyle w:val="ConsPlusNormal"/>
              <w:jc w:val="center"/>
            </w:pPr>
            <w:r>
              <w:t>0,0</w:t>
            </w:r>
          </w:p>
        </w:tc>
        <w:tc>
          <w:tcPr>
            <w:tcW w:w="1264" w:type="dxa"/>
          </w:tcPr>
          <w:p w14:paraId="14E9A65B" w14:textId="77777777" w:rsidR="008548F6" w:rsidRDefault="008548F6">
            <w:pPr>
              <w:pStyle w:val="ConsPlusNormal"/>
              <w:jc w:val="center"/>
            </w:pPr>
            <w:r>
              <w:t>5135,9</w:t>
            </w:r>
          </w:p>
        </w:tc>
      </w:tr>
      <w:tr w:rsidR="008548F6" w14:paraId="355DF0BA" w14:textId="77777777">
        <w:tc>
          <w:tcPr>
            <w:tcW w:w="2948" w:type="dxa"/>
            <w:vMerge/>
          </w:tcPr>
          <w:p w14:paraId="2557A0D3" w14:textId="77777777" w:rsidR="008548F6" w:rsidRDefault="008548F6">
            <w:pPr>
              <w:pStyle w:val="ConsPlusNormal"/>
            </w:pPr>
          </w:p>
        </w:tc>
        <w:tc>
          <w:tcPr>
            <w:tcW w:w="1928" w:type="dxa"/>
            <w:vMerge/>
          </w:tcPr>
          <w:p w14:paraId="2DC195B8" w14:textId="77777777" w:rsidR="008548F6" w:rsidRDefault="008548F6">
            <w:pPr>
              <w:pStyle w:val="ConsPlusNormal"/>
            </w:pPr>
          </w:p>
        </w:tc>
        <w:tc>
          <w:tcPr>
            <w:tcW w:w="1684" w:type="dxa"/>
          </w:tcPr>
          <w:p w14:paraId="7699903A" w14:textId="77777777" w:rsidR="008548F6" w:rsidRDefault="008548F6">
            <w:pPr>
              <w:pStyle w:val="ConsPlusNormal"/>
            </w:pPr>
            <w:r>
              <w:t>федеральный бюджет</w:t>
            </w:r>
          </w:p>
        </w:tc>
        <w:tc>
          <w:tcPr>
            <w:tcW w:w="1144" w:type="dxa"/>
          </w:tcPr>
          <w:p w14:paraId="7C3EFFD8" w14:textId="77777777" w:rsidR="008548F6" w:rsidRDefault="008548F6">
            <w:pPr>
              <w:pStyle w:val="ConsPlusNormal"/>
              <w:jc w:val="center"/>
            </w:pPr>
            <w:r>
              <w:t>8899,0</w:t>
            </w:r>
          </w:p>
        </w:tc>
        <w:tc>
          <w:tcPr>
            <w:tcW w:w="1144" w:type="dxa"/>
          </w:tcPr>
          <w:p w14:paraId="17EA0E90" w14:textId="77777777" w:rsidR="008548F6" w:rsidRDefault="008548F6">
            <w:pPr>
              <w:pStyle w:val="ConsPlusNormal"/>
              <w:jc w:val="center"/>
            </w:pPr>
            <w:r>
              <w:t>0,0</w:t>
            </w:r>
          </w:p>
        </w:tc>
        <w:tc>
          <w:tcPr>
            <w:tcW w:w="1144" w:type="dxa"/>
          </w:tcPr>
          <w:p w14:paraId="093D5EFE" w14:textId="77777777" w:rsidR="008548F6" w:rsidRDefault="008548F6">
            <w:pPr>
              <w:pStyle w:val="ConsPlusNormal"/>
              <w:jc w:val="center"/>
            </w:pPr>
            <w:r>
              <w:t>0,0</w:t>
            </w:r>
          </w:p>
        </w:tc>
        <w:tc>
          <w:tcPr>
            <w:tcW w:w="1264" w:type="dxa"/>
          </w:tcPr>
          <w:p w14:paraId="1271DDFD" w14:textId="77777777" w:rsidR="008548F6" w:rsidRDefault="008548F6">
            <w:pPr>
              <w:pStyle w:val="ConsPlusNormal"/>
              <w:jc w:val="center"/>
            </w:pPr>
            <w:r>
              <w:t>8899,0</w:t>
            </w:r>
          </w:p>
        </w:tc>
      </w:tr>
      <w:tr w:rsidR="008548F6" w14:paraId="386153B2" w14:textId="77777777">
        <w:tc>
          <w:tcPr>
            <w:tcW w:w="2948" w:type="dxa"/>
            <w:vMerge/>
          </w:tcPr>
          <w:p w14:paraId="6FE8E3CA" w14:textId="77777777" w:rsidR="008548F6" w:rsidRDefault="008548F6">
            <w:pPr>
              <w:pStyle w:val="ConsPlusNormal"/>
            </w:pPr>
          </w:p>
        </w:tc>
        <w:tc>
          <w:tcPr>
            <w:tcW w:w="1928" w:type="dxa"/>
            <w:vMerge/>
          </w:tcPr>
          <w:p w14:paraId="54779C84" w14:textId="77777777" w:rsidR="008548F6" w:rsidRDefault="008548F6">
            <w:pPr>
              <w:pStyle w:val="ConsPlusNormal"/>
            </w:pPr>
          </w:p>
        </w:tc>
        <w:tc>
          <w:tcPr>
            <w:tcW w:w="1684" w:type="dxa"/>
          </w:tcPr>
          <w:p w14:paraId="0BBC4F98" w14:textId="77777777" w:rsidR="008548F6" w:rsidRDefault="008548F6">
            <w:pPr>
              <w:pStyle w:val="ConsPlusNormal"/>
            </w:pPr>
            <w:r>
              <w:t>местный бюджет</w:t>
            </w:r>
          </w:p>
        </w:tc>
        <w:tc>
          <w:tcPr>
            <w:tcW w:w="1144" w:type="dxa"/>
          </w:tcPr>
          <w:p w14:paraId="52463350" w14:textId="77777777" w:rsidR="008548F6" w:rsidRDefault="008548F6">
            <w:pPr>
              <w:pStyle w:val="ConsPlusNormal"/>
              <w:jc w:val="center"/>
            </w:pPr>
            <w:r>
              <w:t>2476,8</w:t>
            </w:r>
          </w:p>
        </w:tc>
        <w:tc>
          <w:tcPr>
            <w:tcW w:w="1144" w:type="dxa"/>
          </w:tcPr>
          <w:p w14:paraId="6A2B6DA2" w14:textId="77777777" w:rsidR="008548F6" w:rsidRDefault="008548F6">
            <w:pPr>
              <w:pStyle w:val="ConsPlusNormal"/>
              <w:jc w:val="center"/>
            </w:pPr>
            <w:r>
              <w:t>0,0</w:t>
            </w:r>
          </w:p>
        </w:tc>
        <w:tc>
          <w:tcPr>
            <w:tcW w:w="1144" w:type="dxa"/>
          </w:tcPr>
          <w:p w14:paraId="1F19DD6F" w14:textId="77777777" w:rsidR="008548F6" w:rsidRDefault="008548F6">
            <w:pPr>
              <w:pStyle w:val="ConsPlusNormal"/>
              <w:jc w:val="center"/>
            </w:pPr>
            <w:r>
              <w:t>0,0</w:t>
            </w:r>
          </w:p>
        </w:tc>
        <w:tc>
          <w:tcPr>
            <w:tcW w:w="1264" w:type="dxa"/>
          </w:tcPr>
          <w:p w14:paraId="3E50AF49" w14:textId="77777777" w:rsidR="008548F6" w:rsidRDefault="008548F6">
            <w:pPr>
              <w:pStyle w:val="ConsPlusNormal"/>
              <w:jc w:val="center"/>
            </w:pPr>
            <w:r>
              <w:t>2476,8</w:t>
            </w:r>
          </w:p>
        </w:tc>
      </w:tr>
      <w:tr w:rsidR="008548F6" w14:paraId="4A7EB941" w14:textId="77777777">
        <w:tc>
          <w:tcPr>
            <w:tcW w:w="2948" w:type="dxa"/>
            <w:vMerge w:val="restart"/>
          </w:tcPr>
          <w:p w14:paraId="08D494C8" w14:textId="77777777" w:rsidR="008548F6" w:rsidRDefault="008548F6">
            <w:pPr>
              <w:pStyle w:val="ConsPlusNormal"/>
            </w:pPr>
            <w:r>
              <w:t xml:space="preserve">Направление 9.2 "Разработка проектов межевания территории и проведение комплексных кадастровых </w:t>
            </w:r>
            <w:r>
              <w:lastRenderedPageBreak/>
              <w:t>работ"</w:t>
            </w:r>
          </w:p>
        </w:tc>
        <w:tc>
          <w:tcPr>
            <w:tcW w:w="1928" w:type="dxa"/>
            <w:vMerge w:val="restart"/>
          </w:tcPr>
          <w:p w14:paraId="5E5C6A36" w14:textId="77777777" w:rsidR="008548F6" w:rsidRDefault="008548F6">
            <w:pPr>
              <w:pStyle w:val="ConsPlusNormal"/>
              <w:jc w:val="center"/>
            </w:pPr>
            <w:r>
              <w:lastRenderedPageBreak/>
              <w:t>Министерство по управлению имуществом и градостроительно</w:t>
            </w:r>
            <w:r>
              <w:lastRenderedPageBreak/>
              <w:t>й деятельности Пермского края</w:t>
            </w:r>
          </w:p>
        </w:tc>
        <w:tc>
          <w:tcPr>
            <w:tcW w:w="1684" w:type="dxa"/>
          </w:tcPr>
          <w:p w14:paraId="1A63843E" w14:textId="77777777" w:rsidR="008548F6" w:rsidRDefault="008548F6">
            <w:pPr>
              <w:pStyle w:val="ConsPlusNormal"/>
            </w:pPr>
            <w:r>
              <w:lastRenderedPageBreak/>
              <w:t>Всего, в том числе:</w:t>
            </w:r>
          </w:p>
        </w:tc>
        <w:tc>
          <w:tcPr>
            <w:tcW w:w="1144" w:type="dxa"/>
          </w:tcPr>
          <w:p w14:paraId="76D50434" w14:textId="77777777" w:rsidR="008548F6" w:rsidRDefault="008548F6">
            <w:pPr>
              <w:pStyle w:val="ConsPlusNormal"/>
              <w:jc w:val="center"/>
            </w:pPr>
            <w:r>
              <w:t>193929,5</w:t>
            </w:r>
          </w:p>
        </w:tc>
        <w:tc>
          <w:tcPr>
            <w:tcW w:w="1144" w:type="dxa"/>
          </w:tcPr>
          <w:p w14:paraId="650F3C3E" w14:textId="77777777" w:rsidR="008548F6" w:rsidRDefault="008548F6">
            <w:pPr>
              <w:pStyle w:val="ConsPlusNormal"/>
              <w:jc w:val="center"/>
            </w:pPr>
            <w:r>
              <w:t>135760,4</w:t>
            </w:r>
          </w:p>
        </w:tc>
        <w:tc>
          <w:tcPr>
            <w:tcW w:w="1144" w:type="dxa"/>
          </w:tcPr>
          <w:p w14:paraId="14871262" w14:textId="77777777" w:rsidR="008548F6" w:rsidRDefault="008548F6">
            <w:pPr>
              <w:pStyle w:val="ConsPlusNormal"/>
              <w:jc w:val="center"/>
            </w:pPr>
            <w:r>
              <w:t>135760,4</w:t>
            </w:r>
          </w:p>
        </w:tc>
        <w:tc>
          <w:tcPr>
            <w:tcW w:w="1264" w:type="dxa"/>
          </w:tcPr>
          <w:p w14:paraId="1CD8F6BF" w14:textId="77777777" w:rsidR="008548F6" w:rsidRDefault="008548F6">
            <w:pPr>
              <w:pStyle w:val="ConsPlusNormal"/>
              <w:jc w:val="center"/>
            </w:pPr>
            <w:r>
              <w:t>465450,3</w:t>
            </w:r>
          </w:p>
        </w:tc>
      </w:tr>
      <w:tr w:rsidR="008548F6" w14:paraId="5DD243AD" w14:textId="77777777">
        <w:tc>
          <w:tcPr>
            <w:tcW w:w="2948" w:type="dxa"/>
            <w:vMerge/>
          </w:tcPr>
          <w:p w14:paraId="7A95D178" w14:textId="77777777" w:rsidR="008548F6" w:rsidRDefault="008548F6">
            <w:pPr>
              <w:pStyle w:val="ConsPlusNormal"/>
            </w:pPr>
          </w:p>
        </w:tc>
        <w:tc>
          <w:tcPr>
            <w:tcW w:w="1928" w:type="dxa"/>
            <w:vMerge/>
          </w:tcPr>
          <w:p w14:paraId="6091E725" w14:textId="77777777" w:rsidR="008548F6" w:rsidRDefault="008548F6">
            <w:pPr>
              <w:pStyle w:val="ConsPlusNormal"/>
            </w:pPr>
          </w:p>
        </w:tc>
        <w:tc>
          <w:tcPr>
            <w:tcW w:w="1684" w:type="dxa"/>
          </w:tcPr>
          <w:p w14:paraId="585D6EB3" w14:textId="77777777" w:rsidR="008548F6" w:rsidRDefault="008548F6">
            <w:pPr>
              <w:pStyle w:val="ConsPlusNormal"/>
            </w:pPr>
            <w:r>
              <w:t>бюджет Пермского края</w:t>
            </w:r>
          </w:p>
        </w:tc>
        <w:tc>
          <w:tcPr>
            <w:tcW w:w="1144" w:type="dxa"/>
          </w:tcPr>
          <w:p w14:paraId="136CB753" w14:textId="77777777" w:rsidR="008548F6" w:rsidRDefault="008548F6">
            <w:pPr>
              <w:pStyle w:val="ConsPlusNormal"/>
              <w:jc w:val="center"/>
            </w:pPr>
            <w:r>
              <w:t>156278,2</w:t>
            </w:r>
          </w:p>
        </w:tc>
        <w:tc>
          <w:tcPr>
            <w:tcW w:w="1144" w:type="dxa"/>
          </w:tcPr>
          <w:p w14:paraId="4CC1AD04" w14:textId="77777777" w:rsidR="008548F6" w:rsidRDefault="008548F6">
            <w:pPr>
              <w:pStyle w:val="ConsPlusNormal"/>
              <w:jc w:val="center"/>
            </w:pPr>
            <w:r>
              <w:t>109966,2</w:t>
            </w:r>
          </w:p>
        </w:tc>
        <w:tc>
          <w:tcPr>
            <w:tcW w:w="1144" w:type="dxa"/>
          </w:tcPr>
          <w:p w14:paraId="3D173F54" w14:textId="77777777" w:rsidR="008548F6" w:rsidRDefault="008548F6">
            <w:pPr>
              <w:pStyle w:val="ConsPlusNormal"/>
              <w:jc w:val="center"/>
            </w:pPr>
            <w:r>
              <w:t>109966,2</w:t>
            </w:r>
          </w:p>
        </w:tc>
        <w:tc>
          <w:tcPr>
            <w:tcW w:w="1264" w:type="dxa"/>
          </w:tcPr>
          <w:p w14:paraId="3FE5614B" w14:textId="77777777" w:rsidR="008548F6" w:rsidRDefault="008548F6">
            <w:pPr>
              <w:pStyle w:val="ConsPlusNormal"/>
              <w:jc w:val="center"/>
            </w:pPr>
            <w:r>
              <w:t>376210,6</w:t>
            </w:r>
          </w:p>
        </w:tc>
      </w:tr>
      <w:tr w:rsidR="008548F6" w14:paraId="5C89C9AD" w14:textId="77777777">
        <w:tc>
          <w:tcPr>
            <w:tcW w:w="2948" w:type="dxa"/>
            <w:vMerge/>
          </w:tcPr>
          <w:p w14:paraId="667B1DFC" w14:textId="77777777" w:rsidR="008548F6" w:rsidRDefault="008548F6">
            <w:pPr>
              <w:pStyle w:val="ConsPlusNormal"/>
            </w:pPr>
          </w:p>
        </w:tc>
        <w:tc>
          <w:tcPr>
            <w:tcW w:w="1928" w:type="dxa"/>
            <w:vMerge/>
          </w:tcPr>
          <w:p w14:paraId="1C3A3A18" w14:textId="77777777" w:rsidR="008548F6" w:rsidRDefault="008548F6">
            <w:pPr>
              <w:pStyle w:val="ConsPlusNormal"/>
            </w:pPr>
          </w:p>
        </w:tc>
        <w:tc>
          <w:tcPr>
            <w:tcW w:w="1684" w:type="dxa"/>
          </w:tcPr>
          <w:p w14:paraId="00D373A1" w14:textId="77777777" w:rsidR="008548F6" w:rsidRDefault="008548F6">
            <w:pPr>
              <w:pStyle w:val="ConsPlusNormal"/>
            </w:pPr>
            <w:r>
              <w:t>местный бюджет</w:t>
            </w:r>
          </w:p>
        </w:tc>
        <w:tc>
          <w:tcPr>
            <w:tcW w:w="1144" w:type="dxa"/>
          </w:tcPr>
          <w:p w14:paraId="4B0790D9" w14:textId="77777777" w:rsidR="008548F6" w:rsidRDefault="008548F6">
            <w:pPr>
              <w:pStyle w:val="ConsPlusNormal"/>
              <w:jc w:val="center"/>
            </w:pPr>
            <w:r>
              <w:t>37651,3</w:t>
            </w:r>
          </w:p>
        </w:tc>
        <w:tc>
          <w:tcPr>
            <w:tcW w:w="1144" w:type="dxa"/>
          </w:tcPr>
          <w:p w14:paraId="7C4CB8DC" w14:textId="77777777" w:rsidR="008548F6" w:rsidRDefault="008548F6">
            <w:pPr>
              <w:pStyle w:val="ConsPlusNormal"/>
              <w:jc w:val="center"/>
            </w:pPr>
            <w:r>
              <w:t>25794,2</w:t>
            </w:r>
          </w:p>
        </w:tc>
        <w:tc>
          <w:tcPr>
            <w:tcW w:w="1144" w:type="dxa"/>
          </w:tcPr>
          <w:p w14:paraId="265CC809" w14:textId="77777777" w:rsidR="008548F6" w:rsidRDefault="008548F6">
            <w:pPr>
              <w:pStyle w:val="ConsPlusNormal"/>
              <w:jc w:val="center"/>
            </w:pPr>
            <w:r>
              <w:t>25794,2</w:t>
            </w:r>
          </w:p>
        </w:tc>
        <w:tc>
          <w:tcPr>
            <w:tcW w:w="1264" w:type="dxa"/>
          </w:tcPr>
          <w:p w14:paraId="5072BB57" w14:textId="77777777" w:rsidR="008548F6" w:rsidRDefault="008548F6">
            <w:pPr>
              <w:pStyle w:val="ConsPlusNormal"/>
              <w:jc w:val="center"/>
            </w:pPr>
            <w:r>
              <w:t>89239,7</w:t>
            </w:r>
          </w:p>
        </w:tc>
      </w:tr>
      <w:tr w:rsidR="008548F6" w14:paraId="3F7547C6" w14:textId="77777777">
        <w:tc>
          <w:tcPr>
            <w:tcW w:w="2948" w:type="dxa"/>
            <w:vMerge w:val="restart"/>
            <w:tcBorders>
              <w:bottom w:val="nil"/>
            </w:tcBorders>
          </w:tcPr>
          <w:p w14:paraId="2D0AE038" w14:textId="77777777" w:rsidR="008548F6" w:rsidRDefault="008548F6">
            <w:pPr>
              <w:pStyle w:val="ConsPlusNormal"/>
            </w:pPr>
            <w:r>
              <w:t>Направление 9.3 "Управление имуществом, в том числе земельными участками на территории Пермского края, и их вовлечение в хозяйственный оборот"</w:t>
            </w:r>
          </w:p>
        </w:tc>
        <w:tc>
          <w:tcPr>
            <w:tcW w:w="1928" w:type="dxa"/>
            <w:vMerge w:val="restart"/>
            <w:tcBorders>
              <w:bottom w:val="nil"/>
            </w:tcBorders>
          </w:tcPr>
          <w:p w14:paraId="15488D2D"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1B5CC01B" w14:textId="77777777" w:rsidR="008548F6" w:rsidRDefault="008548F6">
            <w:pPr>
              <w:pStyle w:val="ConsPlusNormal"/>
            </w:pPr>
            <w:r>
              <w:t>Всего, в том числе:</w:t>
            </w:r>
          </w:p>
        </w:tc>
        <w:tc>
          <w:tcPr>
            <w:tcW w:w="1144" w:type="dxa"/>
          </w:tcPr>
          <w:p w14:paraId="50428D98" w14:textId="77777777" w:rsidR="008548F6" w:rsidRDefault="008548F6">
            <w:pPr>
              <w:pStyle w:val="ConsPlusNormal"/>
              <w:jc w:val="center"/>
            </w:pPr>
            <w:r>
              <w:t>2053,4</w:t>
            </w:r>
          </w:p>
        </w:tc>
        <w:tc>
          <w:tcPr>
            <w:tcW w:w="1144" w:type="dxa"/>
          </w:tcPr>
          <w:p w14:paraId="243EEC7E" w14:textId="77777777" w:rsidR="008548F6" w:rsidRDefault="008548F6">
            <w:pPr>
              <w:pStyle w:val="ConsPlusNormal"/>
              <w:jc w:val="center"/>
            </w:pPr>
            <w:r>
              <w:t>1261,0</w:t>
            </w:r>
          </w:p>
        </w:tc>
        <w:tc>
          <w:tcPr>
            <w:tcW w:w="1144" w:type="dxa"/>
          </w:tcPr>
          <w:p w14:paraId="1D03634F" w14:textId="77777777" w:rsidR="008548F6" w:rsidRDefault="008548F6">
            <w:pPr>
              <w:pStyle w:val="ConsPlusNormal"/>
              <w:jc w:val="center"/>
            </w:pPr>
            <w:r>
              <w:t>778,2</w:t>
            </w:r>
          </w:p>
        </w:tc>
        <w:tc>
          <w:tcPr>
            <w:tcW w:w="1264" w:type="dxa"/>
          </w:tcPr>
          <w:p w14:paraId="260596C2" w14:textId="77777777" w:rsidR="008548F6" w:rsidRDefault="008548F6">
            <w:pPr>
              <w:pStyle w:val="ConsPlusNormal"/>
              <w:jc w:val="center"/>
            </w:pPr>
            <w:r>
              <w:t>4092,6</w:t>
            </w:r>
          </w:p>
        </w:tc>
      </w:tr>
      <w:tr w:rsidR="008548F6" w14:paraId="4E762891" w14:textId="77777777">
        <w:tblPrEx>
          <w:tblBorders>
            <w:insideH w:val="nil"/>
          </w:tblBorders>
        </w:tblPrEx>
        <w:tc>
          <w:tcPr>
            <w:tcW w:w="2948" w:type="dxa"/>
            <w:vMerge/>
            <w:tcBorders>
              <w:bottom w:val="nil"/>
            </w:tcBorders>
          </w:tcPr>
          <w:p w14:paraId="114F52B8" w14:textId="77777777" w:rsidR="008548F6" w:rsidRDefault="008548F6">
            <w:pPr>
              <w:pStyle w:val="ConsPlusNormal"/>
            </w:pPr>
          </w:p>
        </w:tc>
        <w:tc>
          <w:tcPr>
            <w:tcW w:w="1928" w:type="dxa"/>
            <w:vMerge/>
            <w:tcBorders>
              <w:bottom w:val="nil"/>
            </w:tcBorders>
          </w:tcPr>
          <w:p w14:paraId="2B2523E1" w14:textId="77777777" w:rsidR="008548F6" w:rsidRDefault="008548F6">
            <w:pPr>
              <w:pStyle w:val="ConsPlusNormal"/>
            </w:pPr>
          </w:p>
        </w:tc>
        <w:tc>
          <w:tcPr>
            <w:tcW w:w="1684" w:type="dxa"/>
            <w:tcBorders>
              <w:bottom w:val="nil"/>
            </w:tcBorders>
          </w:tcPr>
          <w:p w14:paraId="4ADE29B5" w14:textId="77777777" w:rsidR="008548F6" w:rsidRDefault="008548F6">
            <w:pPr>
              <w:pStyle w:val="ConsPlusNormal"/>
            </w:pPr>
            <w:r>
              <w:t>бюджет Пермского края</w:t>
            </w:r>
          </w:p>
        </w:tc>
        <w:tc>
          <w:tcPr>
            <w:tcW w:w="1144" w:type="dxa"/>
            <w:tcBorders>
              <w:bottom w:val="nil"/>
            </w:tcBorders>
          </w:tcPr>
          <w:p w14:paraId="47F2DCB8" w14:textId="77777777" w:rsidR="008548F6" w:rsidRDefault="008548F6">
            <w:pPr>
              <w:pStyle w:val="ConsPlusNormal"/>
              <w:jc w:val="center"/>
            </w:pPr>
            <w:r>
              <w:t>2053,4</w:t>
            </w:r>
          </w:p>
        </w:tc>
        <w:tc>
          <w:tcPr>
            <w:tcW w:w="1144" w:type="dxa"/>
            <w:tcBorders>
              <w:bottom w:val="nil"/>
            </w:tcBorders>
          </w:tcPr>
          <w:p w14:paraId="4B0A6220" w14:textId="77777777" w:rsidR="008548F6" w:rsidRDefault="008548F6">
            <w:pPr>
              <w:pStyle w:val="ConsPlusNormal"/>
              <w:jc w:val="center"/>
            </w:pPr>
            <w:r>
              <w:t>1261,0</w:t>
            </w:r>
          </w:p>
        </w:tc>
        <w:tc>
          <w:tcPr>
            <w:tcW w:w="1144" w:type="dxa"/>
            <w:tcBorders>
              <w:bottom w:val="nil"/>
            </w:tcBorders>
          </w:tcPr>
          <w:p w14:paraId="686332F3" w14:textId="77777777" w:rsidR="008548F6" w:rsidRDefault="008548F6">
            <w:pPr>
              <w:pStyle w:val="ConsPlusNormal"/>
              <w:jc w:val="center"/>
            </w:pPr>
            <w:r>
              <w:t>778,2</w:t>
            </w:r>
          </w:p>
        </w:tc>
        <w:tc>
          <w:tcPr>
            <w:tcW w:w="1264" w:type="dxa"/>
            <w:tcBorders>
              <w:bottom w:val="nil"/>
            </w:tcBorders>
          </w:tcPr>
          <w:p w14:paraId="40A67F80" w14:textId="77777777" w:rsidR="008548F6" w:rsidRDefault="008548F6">
            <w:pPr>
              <w:pStyle w:val="ConsPlusNormal"/>
              <w:jc w:val="center"/>
            </w:pPr>
            <w:r>
              <w:t>4092,6</w:t>
            </w:r>
          </w:p>
        </w:tc>
      </w:tr>
      <w:tr w:rsidR="008548F6" w14:paraId="4757813A" w14:textId="77777777">
        <w:tblPrEx>
          <w:tblBorders>
            <w:insideH w:val="nil"/>
          </w:tblBorders>
        </w:tblPrEx>
        <w:tc>
          <w:tcPr>
            <w:tcW w:w="11256" w:type="dxa"/>
            <w:gridSpan w:val="7"/>
            <w:tcBorders>
              <w:top w:val="nil"/>
            </w:tcBorders>
          </w:tcPr>
          <w:p w14:paraId="25FF1F10" w14:textId="77777777" w:rsidR="008548F6" w:rsidRDefault="008548F6">
            <w:pPr>
              <w:pStyle w:val="ConsPlusNormal"/>
              <w:jc w:val="both"/>
            </w:pPr>
            <w:r>
              <w:t xml:space="preserve">(в ред. </w:t>
            </w:r>
            <w:hyperlink r:id="rId217">
              <w:r>
                <w:rPr>
                  <w:color w:val="0000FF"/>
                </w:rPr>
                <w:t>Постановления</w:t>
              </w:r>
            </w:hyperlink>
            <w:r>
              <w:t xml:space="preserve"> Правительства Пермского края от 03.06.2024 N 333-п)</w:t>
            </w:r>
          </w:p>
        </w:tc>
      </w:tr>
      <w:tr w:rsidR="008548F6" w14:paraId="194C5695" w14:textId="77777777">
        <w:tc>
          <w:tcPr>
            <w:tcW w:w="2948" w:type="dxa"/>
            <w:vMerge w:val="restart"/>
            <w:tcBorders>
              <w:bottom w:val="nil"/>
            </w:tcBorders>
          </w:tcPr>
          <w:p w14:paraId="030574CD" w14:textId="77777777" w:rsidR="008548F6" w:rsidRDefault="008548F6">
            <w:pPr>
              <w:pStyle w:val="ConsPlusNormal"/>
            </w:pPr>
            <w:r>
              <w:t>Направление 9.4 "Обеспечение деятельности (оказание услуг, выполнение работ) государственных учреждений (организаций)"</w:t>
            </w:r>
          </w:p>
        </w:tc>
        <w:tc>
          <w:tcPr>
            <w:tcW w:w="1928" w:type="dxa"/>
            <w:vMerge w:val="restart"/>
            <w:tcBorders>
              <w:bottom w:val="nil"/>
            </w:tcBorders>
          </w:tcPr>
          <w:p w14:paraId="035E9114"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5DF04D03" w14:textId="77777777" w:rsidR="008548F6" w:rsidRDefault="008548F6">
            <w:pPr>
              <w:pStyle w:val="ConsPlusNormal"/>
            </w:pPr>
            <w:r>
              <w:t>Всего, в том числе:</w:t>
            </w:r>
          </w:p>
        </w:tc>
        <w:tc>
          <w:tcPr>
            <w:tcW w:w="1144" w:type="dxa"/>
          </w:tcPr>
          <w:p w14:paraId="66C74505" w14:textId="77777777" w:rsidR="008548F6" w:rsidRDefault="008548F6">
            <w:pPr>
              <w:pStyle w:val="ConsPlusNormal"/>
              <w:jc w:val="center"/>
            </w:pPr>
            <w:r>
              <w:t>144041,8</w:t>
            </w:r>
          </w:p>
        </w:tc>
        <w:tc>
          <w:tcPr>
            <w:tcW w:w="1144" w:type="dxa"/>
          </w:tcPr>
          <w:p w14:paraId="05AFB2AD" w14:textId="77777777" w:rsidR="008548F6" w:rsidRDefault="008548F6">
            <w:pPr>
              <w:pStyle w:val="ConsPlusNormal"/>
              <w:jc w:val="center"/>
            </w:pPr>
            <w:r>
              <w:t>107112,3</w:t>
            </w:r>
          </w:p>
        </w:tc>
        <w:tc>
          <w:tcPr>
            <w:tcW w:w="1144" w:type="dxa"/>
          </w:tcPr>
          <w:p w14:paraId="406652DE" w14:textId="77777777" w:rsidR="008548F6" w:rsidRDefault="008548F6">
            <w:pPr>
              <w:pStyle w:val="ConsPlusNormal"/>
              <w:jc w:val="center"/>
            </w:pPr>
            <w:r>
              <w:t>107112,3</w:t>
            </w:r>
          </w:p>
        </w:tc>
        <w:tc>
          <w:tcPr>
            <w:tcW w:w="1264" w:type="dxa"/>
          </w:tcPr>
          <w:p w14:paraId="3085D515" w14:textId="77777777" w:rsidR="008548F6" w:rsidRDefault="008548F6">
            <w:pPr>
              <w:pStyle w:val="ConsPlusNormal"/>
              <w:jc w:val="center"/>
            </w:pPr>
            <w:r>
              <w:t>358266,4</w:t>
            </w:r>
          </w:p>
        </w:tc>
      </w:tr>
      <w:tr w:rsidR="008548F6" w14:paraId="4D9682DB" w14:textId="77777777">
        <w:tblPrEx>
          <w:tblBorders>
            <w:insideH w:val="nil"/>
          </w:tblBorders>
        </w:tblPrEx>
        <w:tc>
          <w:tcPr>
            <w:tcW w:w="2948" w:type="dxa"/>
            <w:vMerge/>
            <w:tcBorders>
              <w:bottom w:val="nil"/>
            </w:tcBorders>
          </w:tcPr>
          <w:p w14:paraId="20A23E57" w14:textId="77777777" w:rsidR="008548F6" w:rsidRDefault="008548F6">
            <w:pPr>
              <w:pStyle w:val="ConsPlusNormal"/>
            </w:pPr>
          </w:p>
        </w:tc>
        <w:tc>
          <w:tcPr>
            <w:tcW w:w="1928" w:type="dxa"/>
            <w:vMerge/>
            <w:tcBorders>
              <w:bottom w:val="nil"/>
            </w:tcBorders>
          </w:tcPr>
          <w:p w14:paraId="0B3E4987" w14:textId="77777777" w:rsidR="008548F6" w:rsidRDefault="008548F6">
            <w:pPr>
              <w:pStyle w:val="ConsPlusNormal"/>
            </w:pPr>
          </w:p>
        </w:tc>
        <w:tc>
          <w:tcPr>
            <w:tcW w:w="1684" w:type="dxa"/>
            <w:tcBorders>
              <w:bottom w:val="nil"/>
            </w:tcBorders>
          </w:tcPr>
          <w:p w14:paraId="6F97832D" w14:textId="77777777" w:rsidR="008548F6" w:rsidRDefault="008548F6">
            <w:pPr>
              <w:pStyle w:val="ConsPlusNormal"/>
            </w:pPr>
            <w:r>
              <w:t>бюджет Пермского края</w:t>
            </w:r>
          </w:p>
        </w:tc>
        <w:tc>
          <w:tcPr>
            <w:tcW w:w="1144" w:type="dxa"/>
            <w:tcBorders>
              <w:bottom w:val="nil"/>
            </w:tcBorders>
          </w:tcPr>
          <w:p w14:paraId="22904BF6" w14:textId="77777777" w:rsidR="008548F6" w:rsidRDefault="008548F6">
            <w:pPr>
              <w:pStyle w:val="ConsPlusNormal"/>
              <w:jc w:val="center"/>
            </w:pPr>
            <w:r>
              <w:t>144041,8</w:t>
            </w:r>
          </w:p>
        </w:tc>
        <w:tc>
          <w:tcPr>
            <w:tcW w:w="1144" w:type="dxa"/>
            <w:tcBorders>
              <w:bottom w:val="nil"/>
            </w:tcBorders>
          </w:tcPr>
          <w:p w14:paraId="14BEE487" w14:textId="77777777" w:rsidR="008548F6" w:rsidRDefault="008548F6">
            <w:pPr>
              <w:pStyle w:val="ConsPlusNormal"/>
              <w:jc w:val="center"/>
            </w:pPr>
            <w:r>
              <w:t>107112,3</w:t>
            </w:r>
          </w:p>
        </w:tc>
        <w:tc>
          <w:tcPr>
            <w:tcW w:w="1144" w:type="dxa"/>
            <w:tcBorders>
              <w:bottom w:val="nil"/>
            </w:tcBorders>
          </w:tcPr>
          <w:p w14:paraId="7A51BF72" w14:textId="77777777" w:rsidR="008548F6" w:rsidRDefault="008548F6">
            <w:pPr>
              <w:pStyle w:val="ConsPlusNormal"/>
              <w:jc w:val="center"/>
            </w:pPr>
            <w:r>
              <w:t>107112,3</w:t>
            </w:r>
          </w:p>
        </w:tc>
        <w:tc>
          <w:tcPr>
            <w:tcW w:w="1264" w:type="dxa"/>
            <w:tcBorders>
              <w:bottom w:val="nil"/>
            </w:tcBorders>
          </w:tcPr>
          <w:p w14:paraId="2D2A5F4B" w14:textId="77777777" w:rsidR="008548F6" w:rsidRDefault="008548F6">
            <w:pPr>
              <w:pStyle w:val="ConsPlusNormal"/>
              <w:jc w:val="center"/>
            </w:pPr>
            <w:r>
              <w:t>358266,4</w:t>
            </w:r>
          </w:p>
        </w:tc>
      </w:tr>
      <w:tr w:rsidR="008548F6" w14:paraId="4BFB8C0B" w14:textId="77777777">
        <w:tblPrEx>
          <w:tblBorders>
            <w:insideH w:val="nil"/>
          </w:tblBorders>
        </w:tblPrEx>
        <w:tc>
          <w:tcPr>
            <w:tcW w:w="11256" w:type="dxa"/>
            <w:gridSpan w:val="7"/>
            <w:tcBorders>
              <w:top w:val="nil"/>
            </w:tcBorders>
          </w:tcPr>
          <w:p w14:paraId="2226F7C2" w14:textId="77777777" w:rsidR="008548F6" w:rsidRDefault="008548F6">
            <w:pPr>
              <w:pStyle w:val="ConsPlusNormal"/>
              <w:jc w:val="both"/>
            </w:pPr>
            <w:r>
              <w:t xml:space="preserve">(в ред. </w:t>
            </w:r>
            <w:hyperlink r:id="rId218">
              <w:r>
                <w:rPr>
                  <w:color w:val="0000FF"/>
                </w:rPr>
                <w:t>Постановления</w:t>
              </w:r>
            </w:hyperlink>
            <w:r>
              <w:t xml:space="preserve"> Правительства Пермского края от 03.06.2024 N 333-п)</w:t>
            </w:r>
          </w:p>
        </w:tc>
      </w:tr>
      <w:tr w:rsidR="008548F6" w14:paraId="65D9E828" w14:textId="77777777">
        <w:tc>
          <w:tcPr>
            <w:tcW w:w="2948" w:type="dxa"/>
            <w:vMerge w:val="restart"/>
          </w:tcPr>
          <w:p w14:paraId="0C384F2D" w14:textId="77777777" w:rsidR="008548F6" w:rsidRDefault="008548F6">
            <w:pPr>
              <w:pStyle w:val="ConsPlusNormal"/>
            </w:pPr>
            <w:r>
              <w:t>Направление 9.5 "Расходы, связанные с оспариванием решений в сфере имущественных и земельных отношений"</w:t>
            </w:r>
          </w:p>
        </w:tc>
        <w:tc>
          <w:tcPr>
            <w:tcW w:w="1928" w:type="dxa"/>
            <w:vMerge w:val="restart"/>
          </w:tcPr>
          <w:p w14:paraId="67422845" w14:textId="77777777" w:rsidR="008548F6" w:rsidRDefault="008548F6">
            <w:pPr>
              <w:pStyle w:val="ConsPlusNormal"/>
            </w:pPr>
          </w:p>
        </w:tc>
        <w:tc>
          <w:tcPr>
            <w:tcW w:w="1684" w:type="dxa"/>
          </w:tcPr>
          <w:p w14:paraId="700FBE5F" w14:textId="77777777" w:rsidR="008548F6" w:rsidRDefault="008548F6">
            <w:pPr>
              <w:pStyle w:val="ConsPlusNormal"/>
            </w:pPr>
            <w:r>
              <w:t>Всего, в том числе:</w:t>
            </w:r>
          </w:p>
        </w:tc>
        <w:tc>
          <w:tcPr>
            <w:tcW w:w="1144" w:type="dxa"/>
          </w:tcPr>
          <w:p w14:paraId="27074484" w14:textId="77777777" w:rsidR="008548F6" w:rsidRDefault="008548F6">
            <w:pPr>
              <w:pStyle w:val="ConsPlusNormal"/>
              <w:jc w:val="center"/>
            </w:pPr>
            <w:r>
              <w:t>9240,0</w:t>
            </w:r>
          </w:p>
        </w:tc>
        <w:tc>
          <w:tcPr>
            <w:tcW w:w="1144" w:type="dxa"/>
          </w:tcPr>
          <w:p w14:paraId="5CDC351F" w14:textId="77777777" w:rsidR="008548F6" w:rsidRDefault="008548F6">
            <w:pPr>
              <w:pStyle w:val="ConsPlusNormal"/>
              <w:jc w:val="center"/>
            </w:pPr>
            <w:r>
              <w:t>9240,0</w:t>
            </w:r>
          </w:p>
        </w:tc>
        <w:tc>
          <w:tcPr>
            <w:tcW w:w="1144" w:type="dxa"/>
          </w:tcPr>
          <w:p w14:paraId="06EED6CF" w14:textId="77777777" w:rsidR="008548F6" w:rsidRDefault="008548F6">
            <w:pPr>
              <w:pStyle w:val="ConsPlusNormal"/>
              <w:jc w:val="center"/>
            </w:pPr>
            <w:r>
              <w:t>9240,0</w:t>
            </w:r>
          </w:p>
        </w:tc>
        <w:tc>
          <w:tcPr>
            <w:tcW w:w="1264" w:type="dxa"/>
          </w:tcPr>
          <w:p w14:paraId="13B36FEF" w14:textId="77777777" w:rsidR="008548F6" w:rsidRDefault="008548F6">
            <w:pPr>
              <w:pStyle w:val="ConsPlusNormal"/>
              <w:jc w:val="center"/>
            </w:pPr>
            <w:r>
              <w:t>27720,0</w:t>
            </w:r>
          </w:p>
        </w:tc>
      </w:tr>
      <w:tr w:rsidR="008548F6" w14:paraId="77844294" w14:textId="77777777">
        <w:tc>
          <w:tcPr>
            <w:tcW w:w="2948" w:type="dxa"/>
            <w:vMerge/>
          </w:tcPr>
          <w:p w14:paraId="73AC398B" w14:textId="77777777" w:rsidR="008548F6" w:rsidRDefault="008548F6">
            <w:pPr>
              <w:pStyle w:val="ConsPlusNormal"/>
            </w:pPr>
          </w:p>
        </w:tc>
        <w:tc>
          <w:tcPr>
            <w:tcW w:w="1928" w:type="dxa"/>
            <w:vMerge/>
          </w:tcPr>
          <w:p w14:paraId="312882BB" w14:textId="77777777" w:rsidR="008548F6" w:rsidRDefault="008548F6">
            <w:pPr>
              <w:pStyle w:val="ConsPlusNormal"/>
            </w:pPr>
          </w:p>
        </w:tc>
        <w:tc>
          <w:tcPr>
            <w:tcW w:w="1684" w:type="dxa"/>
          </w:tcPr>
          <w:p w14:paraId="7A2C15E0" w14:textId="77777777" w:rsidR="008548F6" w:rsidRDefault="008548F6">
            <w:pPr>
              <w:pStyle w:val="ConsPlusNormal"/>
            </w:pPr>
            <w:r>
              <w:t>бюджет Пермского края</w:t>
            </w:r>
          </w:p>
        </w:tc>
        <w:tc>
          <w:tcPr>
            <w:tcW w:w="1144" w:type="dxa"/>
          </w:tcPr>
          <w:p w14:paraId="08501955" w14:textId="77777777" w:rsidR="008548F6" w:rsidRDefault="008548F6">
            <w:pPr>
              <w:pStyle w:val="ConsPlusNormal"/>
              <w:jc w:val="center"/>
            </w:pPr>
            <w:r>
              <w:t>9240,0</w:t>
            </w:r>
          </w:p>
        </w:tc>
        <w:tc>
          <w:tcPr>
            <w:tcW w:w="1144" w:type="dxa"/>
          </w:tcPr>
          <w:p w14:paraId="03E8752D" w14:textId="77777777" w:rsidR="008548F6" w:rsidRDefault="008548F6">
            <w:pPr>
              <w:pStyle w:val="ConsPlusNormal"/>
              <w:jc w:val="center"/>
            </w:pPr>
            <w:r>
              <w:t>9240,0</w:t>
            </w:r>
          </w:p>
        </w:tc>
        <w:tc>
          <w:tcPr>
            <w:tcW w:w="1144" w:type="dxa"/>
          </w:tcPr>
          <w:p w14:paraId="07E3E1AB" w14:textId="77777777" w:rsidR="008548F6" w:rsidRDefault="008548F6">
            <w:pPr>
              <w:pStyle w:val="ConsPlusNormal"/>
              <w:jc w:val="center"/>
            </w:pPr>
            <w:r>
              <w:t>9240,0</w:t>
            </w:r>
          </w:p>
        </w:tc>
        <w:tc>
          <w:tcPr>
            <w:tcW w:w="1264" w:type="dxa"/>
          </w:tcPr>
          <w:p w14:paraId="4C5517F0" w14:textId="77777777" w:rsidR="008548F6" w:rsidRDefault="008548F6">
            <w:pPr>
              <w:pStyle w:val="ConsPlusNormal"/>
              <w:jc w:val="center"/>
            </w:pPr>
            <w:r>
              <w:t>27720,0</w:t>
            </w:r>
          </w:p>
        </w:tc>
      </w:tr>
      <w:tr w:rsidR="008548F6" w14:paraId="685A9E67" w14:textId="77777777">
        <w:tc>
          <w:tcPr>
            <w:tcW w:w="2948" w:type="dxa"/>
            <w:vMerge/>
          </w:tcPr>
          <w:p w14:paraId="27FB134A" w14:textId="77777777" w:rsidR="008548F6" w:rsidRDefault="008548F6">
            <w:pPr>
              <w:pStyle w:val="ConsPlusNormal"/>
            </w:pPr>
          </w:p>
        </w:tc>
        <w:tc>
          <w:tcPr>
            <w:tcW w:w="1928" w:type="dxa"/>
            <w:vMerge w:val="restart"/>
          </w:tcPr>
          <w:p w14:paraId="661FCA88"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6CA9BCA3" w14:textId="77777777" w:rsidR="008548F6" w:rsidRDefault="008548F6">
            <w:pPr>
              <w:pStyle w:val="ConsPlusNormal"/>
            </w:pPr>
            <w:r>
              <w:t>Всего, в том числе:</w:t>
            </w:r>
          </w:p>
        </w:tc>
        <w:tc>
          <w:tcPr>
            <w:tcW w:w="1144" w:type="dxa"/>
          </w:tcPr>
          <w:p w14:paraId="46B6B55F" w14:textId="77777777" w:rsidR="008548F6" w:rsidRDefault="008548F6">
            <w:pPr>
              <w:pStyle w:val="ConsPlusNormal"/>
              <w:jc w:val="center"/>
            </w:pPr>
            <w:r>
              <w:t>8300,0</w:t>
            </w:r>
          </w:p>
        </w:tc>
        <w:tc>
          <w:tcPr>
            <w:tcW w:w="1144" w:type="dxa"/>
          </w:tcPr>
          <w:p w14:paraId="6A58D699" w14:textId="77777777" w:rsidR="008548F6" w:rsidRDefault="008548F6">
            <w:pPr>
              <w:pStyle w:val="ConsPlusNormal"/>
              <w:jc w:val="center"/>
            </w:pPr>
            <w:r>
              <w:t>8300,0</w:t>
            </w:r>
          </w:p>
        </w:tc>
        <w:tc>
          <w:tcPr>
            <w:tcW w:w="1144" w:type="dxa"/>
          </w:tcPr>
          <w:p w14:paraId="6D2DAAA8" w14:textId="77777777" w:rsidR="008548F6" w:rsidRDefault="008548F6">
            <w:pPr>
              <w:pStyle w:val="ConsPlusNormal"/>
              <w:jc w:val="center"/>
            </w:pPr>
            <w:r>
              <w:t>8300,0</w:t>
            </w:r>
          </w:p>
        </w:tc>
        <w:tc>
          <w:tcPr>
            <w:tcW w:w="1264" w:type="dxa"/>
          </w:tcPr>
          <w:p w14:paraId="0BF8F1A3" w14:textId="77777777" w:rsidR="008548F6" w:rsidRDefault="008548F6">
            <w:pPr>
              <w:pStyle w:val="ConsPlusNormal"/>
              <w:jc w:val="center"/>
            </w:pPr>
            <w:r>
              <w:t>24900,0</w:t>
            </w:r>
          </w:p>
        </w:tc>
      </w:tr>
      <w:tr w:rsidR="008548F6" w14:paraId="41877CE4" w14:textId="77777777">
        <w:tc>
          <w:tcPr>
            <w:tcW w:w="2948" w:type="dxa"/>
            <w:vMerge/>
          </w:tcPr>
          <w:p w14:paraId="777BCB5A" w14:textId="77777777" w:rsidR="008548F6" w:rsidRDefault="008548F6">
            <w:pPr>
              <w:pStyle w:val="ConsPlusNormal"/>
            </w:pPr>
          </w:p>
        </w:tc>
        <w:tc>
          <w:tcPr>
            <w:tcW w:w="1928" w:type="dxa"/>
            <w:vMerge/>
          </w:tcPr>
          <w:p w14:paraId="63353826" w14:textId="77777777" w:rsidR="008548F6" w:rsidRDefault="008548F6">
            <w:pPr>
              <w:pStyle w:val="ConsPlusNormal"/>
            </w:pPr>
          </w:p>
        </w:tc>
        <w:tc>
          <w:tcPr>
            <w:tcW w:w="1684" w:type="dxa"/>
          </w:tcPr>
          <w:p w14:paraId="0BB7FEC5" w14:textId="77777777" w:rsidR="008548F6" w:rsidRDefault="008548F6">
            <w:pPr>
              <w:pStyle w:val="ConsPlusNormal"/>
            </w:pPr>
            <w:r>
              <w:t>бюджет Пермского края</w:t>
            </w:r>
          </w:p>
        </w:tc>
        <w:tc>
          <w:tcPr>
            <w:tcW w:w="1144" w:type="dxa"/>
          </w:tcPr>
          <w:p w14:paraId="2CB593CC" w14:textId="77777777" w:rsidR="008548F6" w:rsidRDefault="008548F6">
            <w:pPr>
              <w:pStyle w:val="ConsPlusNormal"/>
              <w:jc w:val="center"/>
            </w:pPr>
            <w:r>
              <w:t>8300,0</w:t>
            </w:r>
          </w:p>
        </w:tc>
        <w:tc>
          <w:tcPr>
            <w:tcW w:w="1144" w:type="dxa"/>
          </w:tcPr>
          <w:p w14:paraId="4CF3D6D8" w14:textId="77777777" w:rsidR="008548F6" w:rsidRDefault="008548F6">
            <w:pPr>
              <w:pStyle w:val="ConsPlusNormal"/>
              <w:jc w:val="center"/>
            </w:pPr>
            <w:r>
              <w:t>8300,0</w:t>
            </w:r>
          </w:p>
        </w:tc>
        <w:tc>
          <w:tcPr>
            <w:tcW w:w="1144" w:type="dxa"/>
          </w:tcPr>
          <w:p w14:paraId="4185FF39" w14:textId="77777777" w:rsidR="008548F6" w:rsidRDefault="008548F6">
            <w:pPr>
              <w:pStyle w:val="ConsPlusNormal"/>
              <w:jc w:val="center"/>
            </w:pPr>
            <w:r>
              <w:t>8300,0</w:t>
            </w:r>
          </w:p>
        </w:tc>
        <w:tc>
          <w:tcPr>
            <w:tcW w:w="1264" w:type="dxa"/>
          </w:tcPr>
          <w:p w14:paraId="4C9D16FB" w14:textId="77777777" w:rsidR="008548F6" w:rsidRDefault="008548F6">
            <w:pPr>
              <w:pStyle w:val="ConsPlusNormal"/>
              <w:jc w:val="center"/>
            </w:pPr>
            <w:r>
              <w:t>24900,0</w:t>
            </w:r>
          </w:p>
        </w:tc>
      </w:tr>
      <w:tr w:rsidR="008548F6" w14:paraId="5CC98556" w14:textId="77777777">
        <w:tc>
          <w:tcPr>
            <w:tcW w:w="2948" w:type="dxa"/>
            <w:vMerge/>
          </w:tcPr>
          <w:p w14:paraId="05CF0B47" w14:textId="77777777" w:rsidR="008548F6" w:rsidRDefault="008548F6">
            <w:pPr>
              <w:pStyle w:val="ConsPlusNormal"/>
            </w:pPr>
          </w:p>
        </w:tc>
        <w:tc>
          <w:tcPr>
            <w:tcW w:w="1928" w:type="dxa"/>
            <w:vMerge w:val="restart"/>
          </w:tcPr>
          <w:p w14:paraId="72F04B1A" w14:textId="77777777" w:rsidR="008548F6" w:rsidRDefault="008548F6">
            <w:pPr>
              <w:pStyle w:val="ConsPlusNormal"/>
              <w:jc w:val="center"/>
            </w:pPr>
            <w:r>
              <w:t>Администрация губернатора Пермского края</w:t>
            </w:r>
          </w:p>
        </w:tc>
        <w:tc>
          <w:tcPr>
            <w:tcW w:w="1684" w:type="dxa"/>
          </w:tcPr>
          <w:p w14:paraId="077E1A03" w14:textId="77777777" w:rsidR="008548F6" w:rsidRDefault="008548F6">
            <w:pPr>
              <w:pStyle w:val="ConsPlusNormal"/>
            </w:pPr>
            <w:r>
              <w:t>Всего, в том числе:</w:t>
            </w:r>
          </w:p>
        </w:tc>
        <w:tc>
          <w:tcPr>
            <w:tcW w:w="1144" w:type="dxa"/>
          </w:tcPr>
          <w:p w14:paraId="0BB8986B" w14:textId="77777777" w:rsidR="008548F6" w:rsidRDefault="008548F6">
            <w:pPr>
              <w:pStyle w:val="ConsPlusNormal"/>
              <w:jc w:val="center"/>
            </w:pPr>
            <w:r>
              <w:t>940,0</w:t>
            </w:r>
          </w:p>
        </w:tc>
        <w:tc>
          <w:tcPr>
            <w:tcW w:w="1144" w:type="dxa"/>
          </w:tcPr>
          <w:p w14:paraId="43BC049B" w14:textId="77777777" w:rsidR="008548F6" w:rsidRDefault="008548F6">
            <w:pPr>
              <w:pStyle w:val="ConsPlusNormal"/>
              <w:jc w:val="center"/>
            </w:pPr>
            <w:r>
              <w:t>940,0</w:t>
            </w:r>
          </w:p>
        </w:tc>
        <w:tc>
          <w:tcPr>
            <w:tcW w:w="1144" w:type="dxa"/>
          </w:tcPr>
          <w:p w14:paraId="1F098FF1" w14:textId="77777777" w:rsidR="008548F6" w:rsidRDefault="008548F6">
            <w:pPr>
              <w:pStyle w:val="ConsPlusNormal"/>
              <w:jc w:val="center"/>
            </w:pPr>
            <w:r>
              <w:t>940,0</w:t>
            </w:r>
          </w:p>
        </w:tc>
        <w:tc>
          <w:tcPr>
            <w:tcW w:w="1264" w:type="dxa"/>
          </w:tcPr>
          <w:p w14:paraId="4CE3DE07" w14:textId="77777777" w:rsidR="008548F6" w:rsidRDefault="008548F6">
            <w:pPr>
              <w:pStyle w:val="ConsPlusNormal"/>
              <w:jc w:val="center"/>
            </w:pPr>
            <w:r>
              <w:t>2820,0</w:t>
            </w:r>
          </w:p>
        </w:tc>
      </w:tr>
      <w:tr w:rsidR="008548F6" w14:paraId="11373CEF" w14:textId="77777777">
        <w:tc>
          <w:tcPr>
            <w:tcW w:w="2948" w:type="dxa"/>
            <w:vMerge/>
          </w:tcPr>
          <w:p w14:paraId="3A0D296E" w14:textId="77777777" w:rsidR="008548F6" w:rsidRDefault="008548F6">
            <w:pPr>
              <w:pStyle w:val="ConsPlusNormal"/>
            </w:pPr>
          </w:p>
        </w:tc>
        <w:tc>
          <w:tcPr>
            <w:tcW w:w="1928" w:type="dxa"/>
            <w:vMerge/>
          </w:tcPr>
          <w:p w14:paraId="25FB3E19" w14:textId="77777777" w:rsidR="008548F6" w:rsidRDefault="008548F6">
            <w:pPr>
              <w:pStyle w:val="ConsPlusNormal"/>
            </w:pPr>
          </w:p>
        </w:tc>
        <w:tc>
          <w:tcPr>
            <w:tcW w:w="1684" w:type="dxa"/>
          </w:tcPr>
          <w:p w14:paraId="328A1675" w14:textId="77777777" w:rsidR="008548F6" w:rsidRDefault="008548F6">
            <w:pPr>
              <w:pStyle w:val="ConsPlusNormal"/>
            </w:pPr>
            <w:r>
              <w:t>бюджет Пермского края</w:t>
            </w:r>
          </w:p>
        </w:tc>
        <w:tc>
          <w:tcPr>
            <w:tcW w:w="1144" w:type="dxa"/>
          </w:tcPr>
          <w:p w14:paraId="768C4404" w14:textId="77777777" w:rsidR="008548F6" w:rsidRDefault="008548F6">
            <w:pPr>
              <w:pStyle w:val="ConsPlusNormal"/>
              <w:jc w:val="center"/>
            </w:pPr>
            <w:r>
              <w:t>940,0</w:t>
            </w:r>
          </w:p>
        </w:tc>
        <w:tc>
          <w:tcPr>
            <w:tcW w:w="1144" w:type="dxa"/>
          </w:tcPr>
          <w:p w14:paraId="7E1A5286" w14:textId="77777777" w:rsidR="008548F6" w:rsidRDefault="008548F6">
            <w:pPr>
              <w:pStyle w:val="ConsPlusNormal"/>
              <w:jc w:val="center"/>
            </w:pPr>
            <w:r>
              <w:t>940,0</w:t>
            </w:r>
          </w:p>
        </w:tc>
        <w:tc>
          <w:tcPr>
            <w:tcW w:w="1144" w:type="dxa"/>
          </w:tcPr>
          <w:p w14:paraId="52DCCF4C" w14:textId="77777777" w:rsidR="008548F6" w:rsidRDefault="008548F6">
            <w:pPr>
              <w:pStyle w:val="ConsPlusNormal"/>
              <w:jc w:val="center"/>
            </w:pPr>
            <w:r>
              <w:t>940,0</w:t>
            </w:r>
          </w:p>
        </w:tc>
        <w:tc>
          <w:tcPr>
            <w:tcW w:w="1264" w:type="dxa"/>
          </w:tcPr>
          <w:p w14:paraId="7C0970BF" w14:textId="77777777" w:rsidR="008548F6" w:rsidRDefault="008548F6">
            <w:pPr>
              <w:pStyle w:val="ConsPlusNormal"/>
              <w:jc w:val="center"/>
            </w:pPr>
            <w:r>
              <w:t>2820,0</w:t>
            </w:r>
          </w:p>
        </w:tc>
      </w:tr>
      <w:tr w:rsidR="008548F6" w14:paraId="4543D051" w14:textId="77777777">
        <w:tc>
          <w:tcPr>
            <w:tcW w:w="2948" w:type="dxa"/>
            <w:vMerge w:val="restart"/>
          </w:tcPr>
          <w:p w14:paraId="0F2965E2" w14:textId="77777777" w:rsidR="008548F6" w:rsidRDefault="008548F6">
            <w:pPr>
              <w:pStyle w:val="ConsPlusNormal"/>
            </w:pPr>
            <w:r>
              <w:t>Направление 9.6 "Обеспечение доступа населения Пермского края к информации о значимых мероприятиях, реализуемых Министерством по управлению имуществом и градостроительной деятельности Пермского края"</w:t>
            </w:r>
          </w:p>
        </w:tc>
        <w:tc>
          <w:tcPr>
            <w:tcW w:w="1928" w:type="dxa"/>
            <w:vMerge w:val="restart"/>
          </w:tcPr>
          <w:p w14:paraId="42364666"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373792D8" w14:textId="77777777" w:rsidR="008548F6" w:rsidRDefault="008548F6">
            <w:pPr>
              <w:pStyle w:val="ConsPlusNormal"/>
            </w:pPr>
            <w:r>
              <w:t>Всего, в том числе:</w:t>
            </w:r>
          </w:p>
        </w:tc>
        <w:tc>
          <w:tcPr>
            <w:tcW w:w="1144" w:type="dxa"/>
          </w:tcPr>
          <w:p w14:paraId="6A092F80" w14:textId="77777777" w:rsidR="008548F6" w:rsidRDefault="008548F6">
            <w:pPr>
              <w:pStyle w:val="ConsPlusNormal"/>
              <w:jc w:val="center"/>
            </w:pPr>
            <w:r>
              <w:t>810,0</w:t>
            </w:r>
          </w:p>
        </w:tc>
        <w:tc>
          <w:tcPr>
            <w:tcW w:w="1144" w:type="dxa"/>
          </w:tcPr>
          <w:p w14:paraId="7D7022D4" w14:textId="77777777" w:rsidR="008548F6" w:rsidRDefault="008548F6">
            <w:pPr>
              <w:pStyle w:val="ConsPlusNormal"/>
              <w:jc w:val="center"/>
            </w:pPr>
            <w:r>
              <w:t>810,0</w:t>
            </w:r>
          </w:p>
        </w:tc>
        <w:tc>
          <w:tcPr>
            <w:tcW w:w="1144" w:type="dxa"/>
          </w:tcPr>
          <w:p w14:paraId="51F51D58" w14:textId="77777777" w:rsidR="008548F6" w:rsidRDefault="008548F6">
            <w:pPr>
              <w:pStyle w:val="ConsPlusNormal"/>
              <w:jc w:val="center"/>
            </w:pPr>
            <w:r>
              <w:t>810,0</w:t>
            </w:r>
          </w:p>
        </w:tc>
        <w:tc>
          <w:tcPr>
            <w:tcW w:w="1264" w:type="dxa"/>
          </w:tcPr>
          <w:p w14:paraId="43739C66" w14:textId="77777777" w:rsidR="008548F6" w:rsidRDefault="008548F6">
            <w:pPr>
              <w:pStyle w:val="ConsPlusNormal"/>
              <w:jc w:val="center"/>
            </w:pPr>
            <w:r>
              <w:t>2430,0</w:t>
            </w:r>
          </w:p>
        </w:tc>
      </w:tr>
      <w:tr w:rsidR="008548F6" w14:paraId="2BC3289B" w14:textId="77777777">
        <w:tc>
          <w:tcPr>
            <w:tcW w:w="2948" w:type="dxa"/>
            <w:vMerge/>
          </w:tcPr>
          <w:p w14:paraId="559B9668" w14:textId="77777777" w:rsidR="008548F6" w:rsidRDefault="008548F6">
            <w:pPr>
              <w:pStyle w:val="ConsPlusNormal"/>
            </w:pPr>
          </w:p>
        </w:tc>
        <w:tc>
          <w:tcPr>
            <w:tcW w:w="1928" w:type="dxa"/>
            <w:vMerge/>
          </w:tcPr>
          <w:p w14:paraId="4CE5EB99" w14:textId="77777777" w:rsidR="008548F6" w:rsidRDefault="008548F6">
            <w:pPr>
              <w:pStyle w:val="ConsPlusNormal"/>
            </w:pPr>
          </w:p>
        </w:tc>
        <w:tc>
          <w:tcPr>
            <w:tcW w:w="1684" w:type="dxa"/>
          </w:tcPr>
          <w:p w14:paraId="2B8C21ED" w14:textId="77777777" w:rsidR="008548F6" w:rsidRDefault="008548F6">
            <w:pPr>
              <w:pStyle w:val="ConsPlusNormal"/>
            </w:pPr>
            <w:r>
              <w:t>бюджет Пермского края</w:t>
            </w:r>
          </w:p>
        </w:tc>
        <w:tc>
          <w:tcPr>
            <w:tcW w:w="1144" w:type="dxa"/>
          </w:tcPr>
          <w:p w14:paraId="39FE56AB" w14:textId="77777777" w:rsidR="008548F6" w:rsidRDefault="008548F6">
            <w:pPr>
              <w:pStyle w:val="ConsPlusNormal"/>
              <w:jc w:val="center"/>
            </w:pPr>
            <w:r>
              <w:t>810,0</w:t>
            </w:r>
          </w:p>
        </w:tc>
        <w:tc>
          <w:tcPr>
            <w:tcW w:w="1144" w:type="dxa"/>
          </w:tcPr>
          <w:p w14:paraId="6D4FA23A" w14:textId="77777777" w:rsidR="008548F6" w:rsidRDefault="008548F6">
            <w:pPr>
              <w:pStyle w:val="ConsPlusNormal"/>
              <w:jc w:val="center"/>
            </w:pPr>
            <w:r>
              <w:t>810,0</w:t>
            </w:r>
          </w:p>
        </w:tc>
        <w:tc>
          <w:tcPr>
            <w:tcW w:w="1144" w:type="dxa"/>
          </w:tcPr>
          <w:p w14:paraId="230F8F8C" w14:textId="77777777" w:rsidR="008548F6" w:rsidRDefault="008548F6">
            <w:pPr>
              <w:pStyle w:val="ConsPlusNormal"/>
              <w:jc w:val="center"/>
            </w:pPr>
            <w:r>
              <w:t>810,0</w:t>
            </w:r>
          </w:p>
        </w:tc>
        <w:tc>
          <w:tcPr>
            <w:tcW w:w="1264" w:type="dxa"/>
          </w:tcPr>
          <w:p w14:paraId="2702A6BB" w14:textId="77777777" w:rsidR="008548F6" w:rsidRDefault="008548F6">
            <w:pPr>
              <w:pStyle w:val="ConsPlusNormal"/>
              <w:jc w:val="center"/>
            </w:pPr>
            <w:r>
              <w:t>2430,0</w:t>
            </w:r>
          </w:p>
        </w:tc>
      </w:tr>
      <w:tr w:rsidR="008548F6" w14:paraId="7535ADE5" w14:textId="77777777">
        <w:tc>
          <w:tcPr>
            <w:tcW w:w="2948" w:type="dxa"/>
            <w:vMerge w:val="restart"/>
            <w:tcBorders>
              <w:bottom w:val="nil"/>
            </w:tcBorders>
          </w:tcPr>
          <w:p w14:paraId="78F97F86" w14:textId="77777777" w:rsidR="008548F6" w:rsidRDefault="008548F6">
            <w:pPr>
              <w:pStyle w:val="ConsPlusNormal"/>
            </w:pPr>
            <w:r>
              <w:t>Направление 9.7 "Проведение картографических работ"</w:t>
            </w:r>
          </w:p>
        </w:tc>
        <w:tc>
          <w:tcPr>
            <w:tcW w:w="1928" w:type="dxa"/>
            <w:vMerge w:val="restart"/>
            <w:tcBorders>
              <w:bottom w:val="nil"/>
            </w:tcBorders>
          </w:tcPr>
          <w:p w14:paraId="169E20E2" w14:textId="77777777" w:rsidR="008548F6" w:rsidRDefault="008548F6">
            <w:pPr>
              <w:pStyle w:val="ConsPlusNormal"/>
              <w:jc w:val="center"/>
            </w:pPr>
            <w:r>
              <w:t>Министерство по управлению имуществом и градостроительной деятельности Пермского края</w:t>
            </w:r>
          </w:p>
        </w:tc>
        <w:tc>
          <w:tcPr>
            <w:tcW w:w="1684" w:type="dxa"/>
          </w:tcPr>
          <w:p w14:paraId="4B60327A" w14:textId="77777777" w:rsidR="008548F6" w:rsidRDefault="008548F6">
            <w:pPr>
              <w:pStyle w:val="ConsPlusNormal"/>
            </w:pPr>
            <w:r>
              <w:t>Всего, в том числе:</w:t>
            </w:r>
          </w:p>
        </w:tc>
        <w:tc>
          <w:tcPr>
            <w:tcW w:w="1144" w:type="dxa"/>
            <w:vAlign w:val="center"/>
          </w:tcPr>
          <w:p w14:paraId="447D4AE3" w14:textId="77777777" w:rsidR="008548F6" w:rsidRDefault="008548F6">
            <w:pPr>
              <w:pStyle w:val="ConsPlusNormal"/>
              <w:jc w:val="center"/>
            </w:pPr>
            <w:r>
              <w:t>145,6</w:t>
            </w:r>
          </w:p>
        </w:tc>
        <w:tc>
          <w:tcPr>
            <w:tcW w:w="1144" w:type="dxa"/>
            <w:vAlign w:val="center"/>
          </w:tcPr>
          <w:p w14:paraId="15AEB4C5" w14:textId="77777777" w:rsidR="008548F6" w:rsidRDefault="008548F6">
            <w:pPr>
              <w:pStyle w:val="ConsPlusNormal"/>
              <w:jc w:val="center"/>
            </w:pPr>
            <w:r>
              <w:t>0,0</w:t>
            </w:r>
          </w:p>
        </w:tc>
        <w:tc>
          <w:tcPr>
            <w:tcW w:w="1144" w:type="dxa"/>
            <w:vAlign w:val="center"/>
          </w:tcPr>
          <w:p w14:paraId="6A5995EC" w14:textId="77777777" w:rsidR="008548F6" w:rsidRDefault="008548F6">
            <w:pPr>
              <w:pStyle w:val="ConsPlusNormal"/>
              <w:jc w:val="center"/>
            </w:pPr>
            <w:r>
              <w:t>0,0</w:t>
            </w:r>
          </w:p>
        </w:tc>
        <w:tc>
          <w:tcPr>
            <w:tcW w:w="1264" w:type="dxa"/>
            <w:vAlign w:val="center"/>
          </w:tcPr>
          <w:p w14:paraId="09D96CF5" w14:textId="77777777" w:rsidR="008548F6" w:rsidRDefault="008548F6">
            <w:pPr>
              <w:pStyle w:val="ConsPlusNormal"/>
              <w:jc w:val="center"/>
            </w:pPr>
            <w:r>
              <w:t>145,6</w:t>
            </w:r>
          </w:p>
        </w:tc>
      </w:tr>
      <w:tr w:rsidR="008548F6" w14:paraId="7291B1B3" w14:textId="77777777">
        <w:tblPrEx>
          <w:tblBorders>
            <w:insideH w:val="nil"/>
          </w:tblBorders>
        </w:tblPrEx>
        <w:tc>
          <w:tcPr>
            <w:tcW w:w="2948" w:type="dxa"/>
            <w:vMerge/>
            <w:tcBorders>
              <w:bottom w:val="nil"/>
            </w:tcBorders>
          </w:tcPr>
          <w:p w14:paraId="275D218E" w14:textId="77777777" w:rsidR="008548F6" w:rsidRDefault="008548F6">
            <w:pPr>
              <w:pStyle w:val="ConsPlusNormal"/>
            </w:pPr>
          </w:p>
        </w:tc>
        <w:tc>
          <w:tcPr>
            <w:tcW w:w="1928" w:type="dxa"/>
            <w:vMerge/>
            <w:tcBorders>
              <w:bottom w:val="nil"/>
            </w:tcBorders>
          </w:tcPr>
          <w:p w14:paraId="3ADD05B3" w14:textId="77777777" w:rsidR="008548F6" w:rsidRDefault="008548F6">
            <w:pPr>
              <w:pStyle w:val="ConsPlusNormal"/>
            </w:pPr>
          </w:p>
        </w:tc>
        <w:tc>
          <w:tcPr>
            <w:tcW w:w="1684" w:type="dxa"/>
            <w:tcBorders>
              <w:bottom w:val="nil"/>
            </w:tcBorders>
          </w:tcPr>
          <w:p w14:paraId="4C3077F2" w14:textId="77777777" w:rsidR="008548F6" w:rsidRDefault="008548F6">
            <w:pPr>
              <w:pStyle w:val="ConsPlusNormal"/>
            </w:pPr>
            <w:r>
              <w:t>бюджет Пермского края</w:t>
            </w:r>
          </w:p>
        </w:tc>
        <w:tc>
          <w:tcPr>
            <w:tcW w:w="1144" w:type="dxa"/>
            <w:tcBorders>
              <w:bottom w:val="nil"/>
            </w:tcBorders>
            <w:vAlign w:val="center"/>
          </w:tcPr>
          <w:p w14:paraId="7A766989" w14:textId="77777777" w:rsidR="008548F6" w:rsidRDefault="008548F6">
            <w:pPr>
              <w:pStyle w:val="ConsPlusNormal"/>
              <w:jc w:val="center"/>
            </w:pPr>
            <w:r>
              <w:t>145,6</w:t>
            </w:r>
          </w:p>
        </w:tc>
        <w:tc>
          <w:tcPr>
            <w:tcW w:w="1144" w:type="dxa"/>
            <w:tcBorders>
              <w:bottom w:val="nil"/>
            </w:tcBorders>
            <w:vAlign w:val="center"/>
          </w:tcPr>
          <w:p w14:paraId="2BBB98D1" w14:textId="77777777" w:rsidR="008548F6" w:rsidRDefault="008548F6">
            <w:pPr>
              <w:pStyle w:val="ConsPlusNormal"/>
              <w:jc w:val="center"/>
            </w:pPr>
            <w:r>
              <w:t>0,0</w:t>
            </w:r>
          </w:p>
        </w:tc>
        <w:tc>
          <w:tcPr>
            <w:tcW w:w="1144" w:type="dxa"/>
            <w:tcBorders>
              <w:bottom w:val="nil"/>
            </w:tcBorders>
            <w:vAlign w:val="center"/>
          </w:tcPr>
          <w:p w14:paraId="56E26111" w14:textId="77777777" w:rsidR="008548F6" w:rsidRDefault="008548F6">
            <w:pPr>
              <w:pStyle w:val="ConsPlusNormal"/>
              <w:jc w:val="center"/>
            </w:pPr>
            <w:r>
              <w:t>0,0</w:t>
            </w:r>
          </w:p>
        </w:tc>
        <w:tc>
          <w:tcPr>
            <w:tcW w:w="1264" w:type="dxa"/>
            <w:tcBorders>
              <w:bottom w:val="nil"/>
            </w:tcBorders>
            <w:vAlign w:val="center"/>
          </w:tcPr>
          <w:p w14:paraId="45B2AC88" w14:textId="77777777" w:rsidR="008548F6" w:rsidRDefault="008548F6">
            <w:pPr>
              <w:pStyle w:val="ConsPlusNormal"/>
              <w:jc w:val="center"/>
            </w:pPr>
            <w:r>
              <w:t>145,6</w:t>
            </w:r>
          </w:p>
        </w:tc>
      </w:tr>
      <w:tr w:rsidR="008548F6" w14:paraId="712D546D" w14:textId="77777777">
        <w:tblPrEx>
          <w:tblBorders>
            <w:insideH w:val="nil"/>
          </w:tblBorders>
        </w:tblPrEx>
        <w:tc>
          <w:tcPr>
            <w:tcW w:w="11256" w:type="dxa"/>
            <w:gridSpan w:val="7"/>
            <w:tcBorders>
              <w:top w:val="nil"/>
            </w:tcBorders>
          </w:tcPr>
          <w:p w14:paraId="5A5B0721" w14:textId="77777777" w:rsidR="008548F6" w:rsidRDefault="008548F6">
            <w:pPr>
              <w:pStyle w:val="ConsPlusNormal"/>
              <w:jc w:val="both"/>
            </w:pPr>
            <w:r>
              <w:t xml:space="preserve">(введено </w:t>
            </w:r>
            <w:hyperlink r:id="rId219">
              <w:r>
                <w:rPr>
                  <w:color w:val="0000FF"/>
                </w:rPr>
                <w:t>Постановлением</w:t>
              </w:r>
            </w:hyperlink>
            <w:r>
              <w:t xml:space="preserve"> Правительства Пермского края от 03.06.2024 N 333-п)</w:t>
            </w:r>
          </w:p>
        </w:tc>
      </w:tr>
      <w:tr w:rsidR="008548F6" w14:paraId="59BEB354" w14:textId="77777777">
        <w:tc>
          <w:tcPr>
            <w:tcW w:w="2948" w:type="dxa"/>
            <w:vMerge w:val="restart"/>
          </w:tcPr>
          <w:p w14:paraId="730CD8D3" w14:textId="77777777" w:rsidR="008548F6" w:rsidRDefault="008548F6">
            <w:pPr>
              <w:pStyle w:val="ConsPlusNormal"/>
            </w:pPr>
            <w:r>
              <w:t>Комплекс процессных мероприятий 10 "Обеспечение деятельности государственных органов"</w:t>
            </w:r>
          </w:p>
        </w:tc>
        <w:tc>
          <w:tcPr>
            <w:tcW w:w="1928" w:type="dxa"/>
            <w:vMerge w:val="restart"/>
          </w:tcPr>
          <w:p w14:paraId="4EE700FA" w14:textId="77777777" w:rsidR="008548F6" w:rsidRDefault="008548F6">
            <w:pPr>
              <w:pStyle w:val="ConsPlusNormal"/>
            </w:pPr>
          </w:p>
        </w:tc>
        <w:tc>
          <w:tcPr>
            <w:tcW w:w="1684" w:type="dxa"/>
          </w:tcPr>
          <w:p w14:paraId="0F1D4712" w14:textId="77777777" w:rsidR="008548F6" w:rsidRDefault="008548F6">
            <w:pPr>
              <w:pStyle w:val="ConsPlusNormal"/>
            </w:pPr>
            <w:r>
              <w:t>Всего, в том числе:</w:t>
            </w:r>
          </w:p>
        </w:tc>
        <w:tc>
          <w:tcPr>
            <w:tcW w:w="1144" w:type="dxa"/>
          </w:tcPr>
          <w:p w14:paraId="713C459E" w14:textId="77777777" w:rsidR="008548F6" w:rsidRDefault="008548F6">
            <w:pPr>
              <w:pStyle w:val="ConsPlusNormal"/>
              <w:jc w:val="center"/>
            </w:pPr>
            <w:r>
              <w:t>264029,1</w:t>
            </w:r>
          </w:p>
        </w:tc>
        <w:tc>
          <w:tcPr>
            <w:tcW w:w="1144" w:type="dxa"/>
          </w:tcPr>
          <w:p w14:paraId="3047B490" w14:textId="77777777" w:rsidR="008548F6" w:rsidRDefault="008548F6">
            <w:pPr>
              <w:pStyle w:val="ConsPlusNormal"/>
              <w:jc w:val="center"/>
            </w:pPr>
            <w:r>
              <w:t>271878,8</w:t>
            </w:r>
          </w:p>
        </w:tc>
        <w:tc>
          <w:tcPr>
            <w:tcW w:w="1144" w:type="dxa"/>
          </w:tcPr>
          <w:p w14:paraId="49E6BD05" w14:textId="77777777" w:rsidR="008548F6" w:rsidRDefault="008548F6">
            <w:pPr>
              <w:pStyle w:val="ConsPlusNormal"/>
              <w:jc w:val="center"/>
            </w:pPr>
            <w:r>
              <w:t>271878,8</w:t>
            </w:r>
          </w:p>
        </w:tc>
        <w:tc>
          <w:tcPr>
            <w:tcW w:w="1264" w:type="dxa"/>
          </w:tcPr>
          <w:p w14:paraId="33EE5850" w14:textId="77777777" w:rsidR="008548F6" w:rsidRDefault="008548F6">
            <w:pPr>
              <w:pStyle w:val="ConsPlusNormal"/>
              <w:jc w:val="center"/>
            </w:pPr>
            <w:r>
              <w:t>807786,7</w:t>
            </w:r>
          </w:p>
        </w:tc>
      </w:tr>
      <w:tr w:rsidR="008548F6" w14:paraId="3F62761A" w14:textId="77777777">
        <w:tc>
          <w:tcPr>
            <w:tcW w:w="2948" w:type="dxa"/>
            <w:vMerge/>
          </w:tcPr>
          <w:p w14:paraId="03F27530" w14:textId="77777777" w:rsidR="008548F6" w:rsidRDefault="008548F6">
            <w:pPr>
              <w:pStyle w:val="ConsPlusNormal"/>
            </w:pPr>
          </w:p>
        </w:tc>
        <w:tc>
          <w:tcPr>
            <w:tcW w:w="1928" w:type="dxa"/>
            <w:vMerge/>
          </w:tcPr>
          <w:p w14:paraId="0786537C" w14:textId="77777777" w:rsidR="008548F6" w:rsidRDefault="008548F6">
            <w:pPr>
              <w:pStyle w:val="ConsPlusNormal"/>
            </w:pPr>
          </w:p>
        </w:tc>
        <w:tc>
          <w:tcPr>
            <w:tcW w:w="1684" w:type="dxa"/>
          </w:tcPr>
          <w:p w14:paraId="473D737E" w14:textId="77777777" w:rsidR="008548F6" w:rsidRDefault="008548F6">
            <w:pPr>
              <w:pStyle w:val="ConsPlusNormal"/>
            </w:pPr>
            <w:r>
              <w:t>бюджет Пермского края</w:t>
            </w:r>
          </w:p>
        </w:tc>
        <w:tc>
          <w:tcPr>
            <w:tcW w:w="1144" w:type="dxa"/>
          </w:tcPr>
          <w:p w14:paraId="1B849280" w14:textId="77777777" w:rsidR="008548F6" w:rsidRDefault="008548F6">
            <w:pPr>
              <w:pStyle w:val="ConsPlusNormal"/>
              <w:jc w:val="center"/>
            </w:pPr>
            <w:r>
              <w:t>264029,1</w:t>
            </w:r>
          </w:p>
        </w:tc>
        <w:tc>
          <w:tcPr>
            <w:tcW w:w="1144" w:type="dxa"/>
          </w:tcPr>
          <w:p w14:paraId="47F4F74A" w14:textId="77777777" w:rsidR="008548F6" w:rsidRDefault="008548F6">
            <w:pPr>
              <w:pStyle w:val="ConsPlusNormal"/>
              <w:jc w:val="center"/>
            </w:pPr>
            <w:r>
              <w:t>271878,8</w:t>
            </w:r>
          </w:p>
        </w:tc>
        <w:tc>
          <w:tcPr>
            <w:tcW w:w="1144" w:type="dxa"/>
          </w:tcPr>
          <w:p w14:paraId="1BBFB3F7" w14:textId="77777777" w:rsidR="008548F6" w:rsidRDefault="008548F6">
            <w:pPr>
              <w:pStyle w:val="ConsPlusNormal"/>
              <w:jc w:val="center"/>
            </w:pPr>
            <w:r>
              <w:t>271878,8</w:t>
            </w:r>
          </w:p>
        </w:tc>
        <w:tc>
          <w:tcPr>
            <w:tcW w:w="1264" w:type="dxa"/>
          </w:tcPr>
          <w:p w14:paraId="2467DBA8" w14:textId="77777777" w:rsidR="008548F6" w:rsidRDefault="008548F6">
            <w:pPr>
              <w:pStyle w:val="ConsPlusNormal"/>
              <w:jc w:val="center"/>
            </w:pPr>
            <w:r>
              <w:t>807786,7</w:t>
            </w:r>
          </w:p>
        </w:tc>
      </w:tr>
      <w:tr w:rsidR="008548F6" w14:paraId="3B299364" w14:textId="77777777">
        <w:tc>
          <w:tcPr>
            <w:tcW w:w="2948" w:type="dxa"/>
            <w:vMerge w:val="restart"/>
          </w:tcPr>
          <w:p w14:paraId="3F599485" w14:textId="77777777" w:rsidR="008548F6" w:rsidRDefault="008548F6">
            <w:pPr>
              <w:pStyle w:val="ConsPlusNormal"/>
            </w:pPr>
            <w:r>
              <w:t xml:space="preserve">Направление 10.1 "Содержание </w:t>
            </w:r>
            <w:r>
              <w:lastRenderedPageBreak/>
              <w:t>государственных органов Пермского края (в том числе органов государственной власти Пермского края)"</w:t>
            </w:r>
          </w:p>
        </w:tc>
        <w:tc>
          <w:tcPr>
            <w:tcW w:w="1928" w:type="dxa"/>
            <w:vMerge w:val="restart"/>
          </w:tcPr>
          <w:p w14:paraId="6AA37A52" w14:textId="77777777" w:rsidR="008548F6" w:rsidRDefault="008548F6">
            <w:pPr>
              <w:pStyle w:val="ConsPlusNormal"/>
            </w:pPr>
          </w:p>
        </w:tc>
        <w:tc>
          <w:tcPr>
            <w:tcW w:w="1684" w:type="dxa"/>
          </w:tcPr>
          <w:p w14:paraId="1C988AFC" w14:textId="77777777" w:rsidR="008548F6" w:rsidRDefault="008548F6">
            <w:pPr>
              <w:pStyle w:val="ConsPlusNormal"/>
            </w:pPr>
            <w:r>
              <w:t>Всего, в том числе:</w:t>
            </w:r>
          </w:p>
        </w:tc>
        <w:tc>
          <w:tcPr>
            <w:tcW w:w="1144" w:type="dxa"/>
          </w:tcPr>
          <w:p w14:paraId="2318AE4E" w14:textId="77777777" w:rsidR="008548F6" w:rsidRDefault="008548F6">
            <w:pPr>
              <w:pStyle w:val="ConsPlusNormal"/>
              <w:jc w:val="center"/>
            </w:pPr>
            <w:r>
              <w:t>264029,1</w:t>
            </w:r>
          </w:p>
        </w:tc>
        <w:tc>
          <w:tcPr>
            <w:tcW w:w="1144" w:type="dxa"/>
          </w:tcPr>
          <w:p w14:paraId="04E3A820" w14:textId="77777777" w:rsidR="008548F6" w:rsidRDefault="008548F6">
            <w:pPr>
              <w:pStyle w:val="ConsPlusNormal"/>
              <w:jc w:val="center"/>
            </w:pPr>
            <w:r>
              <w:t>271878,8</w:t>
            </w:r>
          </w:p>
        </w:tc>
        <w:tc>
          <w:tcPr>
            <w:tcW w:w="1144" w:type="dxa"/>
          </w:tcPr>
          <w:p w14:paraId="2CB59989" w14:textId="77777777" w:rsidR="008548F6" w:rsidRDefault="008548F6">
            <w:pPr>
              <w:pStyle w:val="ConsPlusNormal"/>
              <w:jc w:val="center"/>
            </w:pPr>
            <w:r>
              <w:t>271878,8</w:t>
            </w:r>
          </w:p>
        </w:tc>
        <w:tc>
          <w:tcPr>
            <w:tcW w:w="1264" w:type="dxa"/>
          </w:tcPr>
          <w:p w14:paraId="4DCFE24D" w14:textId="77777777" w:rsidR="008548F6" w:rsidRDefault="008548F6">
            <w:pPr>
              <w:pStyle w:val="ConsPlusNormal"/>
              <w:jc w:val="center"/>
            </w:pPr>
            <w:r>
              <w:t>807786,7</w:t>
            </w:r>
          </w:p>
        </w:tc>
      </w:tr>
      <w:tr w:rsidR="008548F6" w14:paraId="7B1CEA02" w14:textId="77777777">
        <w:tc>
          <w:tcPr>
            <w:tcW w:w="2948" w:type="dxa"/>
            <w:vMerge/>
          </w:tcPr>
          <w:p w14:paraId="450840FD" w14:textId="77777777" w:rsidR="008548F6" w:rsidRDefault="008548F6">
            <w:pPr>
              <w:pStyle w:val="ConsPlusNormal"/>
            </w:pPr>
          </w:p>
        </w:tc>
        <w:tc>
          <w:tcPr>
            <w:tcW w:w="1928" w:type="dxa"/>
            <w:vMerge/>
          </w:tcPr>
          <w:p w14:paraId="68B205B2" w14:textId="77777777" w:rsidR="008548F6" w:rsidRDefault="008548F6">
            <w:pPr>
              <w:pStyle w:val="ConsPlusNormal"/>
            </w:pPr>
          </w:p>
        </w:tc>
        <w:tc>
          <w:tcPr>
            <w:tcW w:w="1684" w:type="dxa"/>
          </w:tcPr>
          <w:p w14:paraId="10916B10" w14:textId="77777777" w:rsidR="008548F6" w:rsidRDefault="008548F6">
            <w:pPr>
              <w:pStyle w:val="ConsPlusNormal"/>
            </w:pPr>
            <w:r>
              <w:t>бюджет Пермского края</w:t>
            </w:r>
          </w:p>
        </w:tc>
        <w:tc>
          <w:tcPr>
            <w:tcW w:w="1144" w:type="dxa"/>
          </w:tcPr>
          <w:p w14:paraId="35C4FFC8" w14:textId="77777777" w:rsidR="008548F6" w:rsidRDefault="008548F6">
            <w:pPr>
              <w:pStyle w:val="ConsPlusNormal"/>
              <w:jc w:val="center"/>
            </w:pPr>
            <w:r>
              <w:t>264029,1</w:t>
            </w:r>
          </w:p>
        </w:tc>
        <w:tc>
          <w:tcPr>
            <w:tcW w:w="1144" w:type="dxa"/>
          </w:tcPr>
          <w:p w14:paraId="6195739F" w14:textId="77777777" w:rsidR="008548F6" w:rsidRDefault="008548F6">
            <w:pPr>
              <w:pStyle w:val="ConsPlusNormal"/>
              <w:jc w:val="center"/>
            </w:pPr>
            <w:r>
              <w:t>271878,8</w:t>
            </w:r>
          </w:p>
        </w:tc>
        <w:tc>
          <w:tcPr>
            <w:tcW w:w="1144" w:type="dxa"/>
          </w:tcPr>
          <w:p w14:paraId="3D817E0B" w14:textId="77777777" w:rsidR="008548F6" w:rsidRDefault="008548F6">
            <w:pPr>
              <w:pStyle w:val="ConsPlusNormal"/>
              <w:jc w:val="center"/>
            </w:pPr>
            <w:r>
              <w:t>271878,8</w:t>
            </w:r>
          </w:p>
        </w:tc>
        <w:tc>
          <w:tcPr>
            <w:tcW w:w="1264" w:type="dxa"/>
          </w:tcPr>
          <w:p w14:paraId="2BCD3953" w14:textId="77777777" w:rsidR="008548F6" w:rsidRDefault="008548F6">
            <w:pPr>
              <w:pStyle w:val="ConsPlusNormal"/>
              <w:jc w:val="center"/>
            </w:pPr>
            <w:r>
              <w:t>807786,7</w:t>
            </w:r>
          </w:p>
        </w:tc>
      </w:tr>
    </w:tbl>
    <w:p w14:paraId="1F4A4C29" w14:textId="77777777" w:rsidR="008548F6" w:rsidRDefault="008548F6">
      <w:pPr>
        <w:pStyle w:val="ConsPlusNormal"/>
        <w:sectPr w:rsidR="008548F6">
          <w:pgSz w:w="16838" w:h="11905" w:orient="landscape"/>
          <w:pgMar w:top="1701" w:right="1134" w:bottom="850" w:left="1134" w:header="0" w:footer="0" w:gutter="0"/>
          <w:cols w:space="720"/>
          <w:titlePg/>
        </w:sectPr>
      </w:pPr>
    </w:p>
    <w:p w14:paraId="00587712" w14:textId="77777777" w:rsidR="008548F6" w:rsidRDefault="008548F6">
      <w:pPr>
        <w:pStyle w:val="ConsPlusNormal"/>
        <w:jc w:val="both"/>
      </w:pPr>
    </w:p>
    <w:p w14:paraId="5CDCAD87" w14:textId="77777777" w:rsidR="008548F6" w:rsidRDefault="008548F6">
      <w:pPr>
        <w:pStyle w:val="ConsPlusNormal"/>
        <w:jc w:val="both"/>
      </w:pPr>
    </w:p>
    <w:p w14:paraId="18F9F288" w14:textId="77777777" w:rsidR="008548F6" w:rsidRDefault="008548F6">
      <w:pPr>
        <w:pStyle w:val="ConsPlusNormal"/>
        <w:jc w:val="both"/>
      </w:pPr>
    </w:p>
    <w:p w14:paraId="47DA0F24" w14:textId="77777777" w:rsidR="008548F6" w:rsidRDefault="008548F6">
      <w:pPr>
        <w:pStyle w:val="ConsPlusNormal"/>
        <w:jc w:val="both"/>
      </w:pPr>
    </w:p>
    <w:p w14:paraId="1383B9B6" w14:textId="77777777" w:rsidR="008548F6" w:rsidRDefault="008548F6">
      <w:pPr>
        <w:pStyle w:val="ConsPlusNormal"/>
        <w:jc w:val="both"/>
      </w:pPr>
    </w:p>
    <w:p w14:paraId="3F784898" w14:textId="77777777" w:rsidR="008548F6" w:rsidRDefault="008548F6">
      <w:pPr>
        <w:pStyle w:val="ConsPlusNormal"/>
        <w:jc w:val="right"/>
        <w:outlineLvl w:val="1"/>
      </w:pPr>
      <w:r>
        <w:t>Приложение 4</w:t>
      </w:r>
    </w:p>
    <w:p w14:paraId="0485C205" w14:textId="77777777" w:rsidR="008548F6" w:rsidRDefault="008548F6">
      <w:pPr>
        <w:pStyle w:val="ConsPlusNormal"/>
        <w:jc w:val="right"/>
      </w:pPr>
      <w:r>
        <w:t>к государственной программе</w:t>
      </w:r>
    </w:p>
    <w:p w14:paraId="1A70E248" w14:textId="77777777" w:rsidR="008548F6" w:rsidRDefault="008548F6">
      <w:pPr>
        <w:pStyle w:val="ConsPlusNormal"/>
        <w:jc w:val="right"/>
      </w:pPr>
      <w:r>
        <w:t>Пермского края "Экономическая</w:t>
      </w:r>
    </w:p>
    <w:p w14:paraId="77A59AED" w14:textId="77777777" w:rsidR="008548F6" w:rsidRDefault="008548F6">
      <w:pPr>
        <w:pStyle w:val="ConsPlusNormal"/>
        <w:jc w:val="right"/>
      </w:pPr>
      <w:r>
        <w:t>политика и инновационное развитие"</w:t>
      </w:r>
    </w:p>
    <w:p w14:paraId="27356DD6" w14:textId="77777777" w:rsidR="008548F6" w:rsidRDefault="008548F6">
      <w:pPr>
        <w:pStyle w:val="ConsPlusNormal"/>
        <w:jc w:val="both"/>
      </w:pPr>
    </w:p>
    <w:p w14:paraId="47C36868" w14:textId="77777777" w:rsidR="008548F6" w:rsidRDefault="008548F6">
      <w:pPr>
        <w:pStyle w:val="ConsPlusTitle"/>
        <w:jc w:val="center"/>
      </w:pPr>
      <w:bookmarkStart w:id="4" w:name="P3068"/>
      <w:bookmarkEnd w:id="4"/>
      <w:r>
        <w:t>РЕГИОНАЛЬНАЯ ПРОГРАММА</w:t>
      </w:r>
    </w:p>
    <w:p w14:paraId="2E894A6E" w14:textId="77777777" w:rsidR="008548F6" w:rsidRDefault="008548F6">
      <w:pPr>
        <w:pStyle w:val="ConsPlusTitle"/>
        <w:jc w:val="center"/>
      </w:pPr>
      <w:r>
        <w:t>переселения соотечественников, проживающих за рубежом,</w:t>
      </w:r>
    </w:p>
    <w:p w14:paraId="63F91FF9" w14:textId="77777777" w:rsidR="008548F6" w:rsidRDefault="008548F6">
      <w:pPr>
        <w:pStyle w:val="ConsPlusTitle"/>
        <w:jc w:val="center"/>
      </w:pPr>
      <w:r>
        <w:t>в Пермский край</w:t>
      </w:r>
    </w:p>
    <w:p w14:paraId="674C6E45" w14:textId="77777777" w:rsidR="008548F6" w:rsidRDefault="00854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8F6" w14:paraId="68804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F2C99" w14:textId="77777777" w:rsidR="008548F6" w:rsidRDefault="00854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EDA1F" w14:textId="77777777" w:rsidR="008548F6" w:rsidRDefault="00854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92D0DE" w14:textId="77777777" w:rsidR="008548F6" w:rsidRDefault="008548F6">
            <w:pPr>
              <w:pStyle w:val="ConsPlusNormal"/>
              <w:jc w:val="center"/>
            </w:pPr>
            <w:r>
              <w:rPr>
                <w:color w:val="392C69"/>
              </w:rPr>
              <w:t>Список изменяющих документов</w:t>
            </w:r>
          </w:p>
          <w:p w14:paraId="7B63CD5B" w14:textId="77777777" w:rsidR="008548F6" w:rsidRDefault="008548F6">
            <w:pPr>
              <w:pStyle w:val="ConsPlusNormal"/>
              <w:jc w:val="center"/>
            </w:pPr>
            <w:r>
              <w:rPr>
                <w:color w:val="392C69"/>
              </w:rPr>
              <w:t xml:space="preserve">(введена </w:t>
            </w:r>
            <w:hyperlink r:id="rId220">
              <w:r>
                <w:rPr>
                  <w:color w:val="0000FF"/>
                </w:rPr>
                <w:t>Постановлением</w:t>
              </w:r>
            </w:hyperlink>
            <w:r>
              <w:rPr>
                <w:color w:val="392C69"/>
              </w:rPr>
              <w:t xml:space="preserve"> Правительства Пермского края от 01.04.2024 N 188-п)</w:t>
            </w:r>
          </w:p>
        </w:tc>
        <w:tc>
          <w:tcPr>
            <w:tcW w:w="113" w:type="dxa"/>
            <w:tcBorders>
              <w:top w:val="nil"/>
              <w:left w:val="nil"/>
              <w:bottom w:val="nil"/>
              <w:right w:val="nil"/>
            </w:tcBorders>
            <w:shd w:val="clear" w:color="auto" w:fill="F4F3F8"/>
            <w:tcMar>
              <w:top w:w="0" w:type="dxa"/>
              <w:left w:w="0" w:type="dxa"/>
              <w:bottom w:w="0" w:type="dxa"/>
              <w:right w:w="0" w:type="dxa"/>
            </w:tcMar>
          </w:tcPr>
          <w:p w14:paraId="3ECA0DCD" w14:textId="77777777" w:rsidR="008548F6" w:rsidRDefault="008548F6">
            <w:pPr>
              <w:pStyle w:val="ConsPlusNormal"/>
            </w:pPr>
          </w:p>
        </w:tc>
      </w:tr>
    </w:tbl>
    <w:p w14:paraId="1B4F1F53" w14:textId="77777777" w:rsidR="008548F6" w:rsidRDefault="008548F6">
      <w:pPr>
        <w:pStyle w:val="ConsPlusNormal"/>
        <w:jc w:val="both"/>
      </w:pPr>
    </w:p>
    <w:p w14:paraId="45717D8E" w14:textId="77777777" w:rsidR="008548F6" w:rsidRDefault="008548F6">
      <w:pPr>
        <w:pStyle w:val="ConsPlusTitle"/>
        <w:jc w:val="center"/>
        <w:outlineLvl w:val="2"/>
      </w:pPr>
      <w:r>
        <w:t>ПАСПОРТ</w:t>
      </w:r>
    </w:p>
    <w:p w14:paraId="2DEA9896" w14:textId="77777777" w:rsidR="008548F6" w:rsidRDefault="008548F6">
      <w:pPr>
        <w:pStyle w:val="ConsPlusTitle"/>
        <w:jc w:val="center"/>
      </w:pPr>
      <w:r>
        <w:t>региональной программы переселения соотечественников,</w:t>
      </w:r>
    </w:p>
    <w:p w14:paraId="1BEC90D4" w14:textId="77777777" w:rsidR="008548F6" w:rsidRDefault="008548F6">
      <w:pPr>
        <w:pStyle w:val="ConsPlusTitle"/>
        <w:jc w:val="center"/>
      </w:pPr>
      <w:r>
        <w:t>проживающих за рубежом, в Пермский край</w:t>
      </w:r>
    </w:p>
    <w:p w14:paraId="5D7CE2CA" w14:textId="77777777" w:rsidR="008548F6" w:rsidRDefault="008548F6">
      <w:pPr>
        <w:pStyle w:val="ConsPlusTitle"/>
        <w:jc w:val="center"/>
      </w:pPr>
      <w:r>
        <w:t>(далее - Региональная программа переселения)</w:t>
      </w:r>
    </w:p>
    <w:p w14:paraId="1B154E0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45"/>
      </w:tblGrid>
      <w:tr w:rsidR="008548F6" w14:paraId="5D25FA15" w14:textId="77777777">
        <w:tc>
          <w:tcPr>
            <w:tcW w:w="2098" w:type="dxa"/>
          </w:tcPr>
          <w:p w14:paraId="1B602D6E" w14:textId="77777777" w:rsidR="008548F6" w:rsidRDefault="008548F6">
            <w:pPr>
              <w:pStyle w:val="ConsPlusNormal"/>
            </w:pPr>
            <w:r>
              <w:t>Дата согласования проекта Региональной программы переселения Правительством Российской Федерации</w:t>
            </w:r>
          </w:p>
        </w:tc>
        <w:tc>
          <w:tcPr>
            <w:tcW w:w="6945" w:type="dxa"/>
          </w:tcPr>
          <w:p w14:paraId="53BB8D3B" w14:textId="77777777" w:rsidR="008548F6" w:rsidRDefault="008548F6">
            <w:pPr>
              <w:pStyle w:val="ConsPlusNormal"/>
            </w:pPr>
            <w:hyperlink r:id="rId221">
              <w:r>
                <w:rPr>
                  <w:color w:val="0000FF"/>
                </w:rPr>
                <w:t>Распоряжение</w:t>
              </w:r>
            </w:hyperlink>
            <w:r>
              <w:t xml:space="preserve"> Правительства Российской Федерации от 26 июля 2022 г. N 2037-р</w:t>
            </w:r>
          </w:p>
        </w:tc>
      </w:tr>
      <w:tr w:rsidR="008548F6" w14:paraId="5E8999C0" w14:textId="77777777">
        <w:tc>
          <w:tcPr>
            <w:tcW w:w="2098" w:type="dxa"/>
          </w:tcPr>
          <w:p w14:paraId="14F7D5D1" w14:textId="77777777" w:rsidR="008548F6" w:rsidRDefault="008548F6">
            <w:pPr>
              <w:pStyle w:val="ConsPlusNormal"/>
            </w:pPr>
            <w:r>
              <w:t>Уполномоченный орган исполнительной власти Пермского края, ответственный за реализацию Региональной программы переселения</w:t>
            </w:r>
          </w:p>
        </w:tc>
        <w:tc>
          <w:tcPr>
            <w:tcW w:w="6945" w:type="dxa"/>
          </w:tcPr>
          <w:p w14:paraId="02D272C5" w14:textId="77777777" w:rsidR="008548F6" w:rsidRDefault="008548F6">
            <w:pPr>
              <w:pStyle w:val="ConsPlusNormal"/>
            </w:pPr>
            <w:r>
              <w:t>Министерство труда и социального развития Пермского края (до 01 февраля 2024 года - Министерство социального развития Пермского края) (далее - Министерство труда и социального развития Пермского края)</w:t>
            </w:r>
          </w:p>
        </w:tc>
      </w:tr>
      <w:tr w:rsidR="008548F6" w14:paraId="26B4825C" w14:textId="77777777">
        <w:tc>
          <w:tcPr>
            <w:tcW w:w="2098" w:type="dxa"/>
          </w:tcPr>
          <w:p w14:paraId="5FDC3EB4" w14:textId="77777777" w:rsidR="008548F6" w:rsidRDefault="008548F6">
            <w:pPr>
              <w:pStyle w:val="ConsPlusNormal"/>
            </w:pPr>
            <w:r>
              <w:t>Цели Региональной программы переселения</w:t>
            </w:r>
          </w:p>
        </w:tc>
        <w:tc>
          <w:tcPr>
            <w:tcW w:w="6945" w:type="dxa"/>
          </w:tcPr>
          <w:p w14:paraId="1F5E7C13" w14:textId="77777777" w:rsidR="008548F6" w:rsidRDefault="008548F6">
            <w:pPr>
              <w:pStyle w:val="ConsPlusNormal"/>
            </w:pPr>
            <w:r>
              <w:t xml:space="preserve">1. Обеспечение реализации Государственной </w:t>
            </w:r>
            <w:hyperlink r:id="rId22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участник Государственной программы), на территории Пермского края.</w:t>
            </w:r>
          </w:p>
          <w:p w14:paraId="06CAA1F9" w14:textId="77777777" w:rsidR="008548F6" w:rsidRDefault="008548F6">
            <w:pPr>
              <w:pStyle w:val="ConsPlusNormal"/>
            </w:pPr>
            <w:r>
              <w:t xml:space="preserve">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либо </w:t>
            </w:r>
            <w:r>
              <w:lastRenderedPageBreak/>
              <w:t>временно проживающих на законном основании на территории Российской Федерации</w:t>
            </w:r>
          </w:p>
        </w:tc>
      </w:tr>
      <w:tr w:rsidR="008548F6" w14:paraId="2EEB1285" w14:textId="77777777">
        <w:tc>
          <w:tcPr>
            <w:tcW w:w="2098" w:type="dxa"/>
          </w:tcPr>
          <w:p w14:paraId="75F9C009" w14:textId="77777777" w:rsidR="008548F6" w:rsidRDefault="008548F6">
            <w:pPr>
              <w:pStyle w:val="ConsPlusNormal"/>
            </w:pPr>
            <w:r>
              <w:lastRenderedPageBreak/>
              <w:t>Задачи Региональной программы переселения</w:t>
            </w:r>
          </w:p>
        </w:tc>
        <w:tc>
          <w:tcPr>
            <w:tcW w:w="6945" w:type="dxa"/>
          </w:tcPr>
          <w:p w14:paraId="09491774" w14:textId="77777777" w:rsidR="008548F6" w:rsidRDefault="008548F6">
            <w:pPr>
              <w:pStyle w:val="ConsPlusNormal"/>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w:t>
            </w:r>
          </w:p>
          <w:p w14:paraId="54156C1F" w14:textId="77777777" w:rsidR="008548F6" w:rsidRDefault="008548F6">
            <w:pPr>
              <w:pStyle w:val="ConsPlusNormal"/>
            </w:pPr>
            <w:r>
              <w:t>2. Содействие обеспечению потребности экономики Пермского края в квалифицированных кадрах и сокращению их дефицита.</w:t>
            </w:r>
          </w:p>
          <w:p w14:paraId="54E1B6D4" w14:textId="77777777" w:rsidR="008548F6" w:rsidRDefault="008548F6">
            <w:pPr>
              <w:pStyle w:val="ConsPlusNormal"/>
            </w:pPr>
            <w:r>
              <w:t>3. Содействие занятости участников Государственной программы, в том числе в качестве субъектов малого и среднего предпринимательства.</w:t>
            </w:r>
          </w:p>
          <w:p w14:paraId="722FCD7C" w14:textId="77777777" w:rsidR="008548F6" w:rsidRDefault="008548F6">
            <w:pPr>
              <w:pStyle w:val="ConsPlusNormal"/>
            </w:pPr>
            <w:r>
              <w:t>4.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r>
      <w:tr w:rsidR="008548F6" w14:paraId="62C6A4FB" w14:textId="77777777">
        <w:tc>
          <w:tcPr>
            <w:tcW w:w="2098" w:type="dxa"/>
          </w:tcPr>
          <w:p w14:paraId="0B32578E" w14:textId="77777777" w:rsidR="008548F6" w:rsidRDefault="008548F6">
            <w:pPr>
              <w:pStyle w:val="ConsPlusNormal"/>
            </w:pPr>
            <w:r>
              <w:t>Исполнители основных мероприятий Региональной программы переселения</w:t>
            </w:r>
          </w:p>
        </w:tc>
        <w:tc>
          <w:tcPr>
            <w:tcW w:w="6945" w:type="dxa"/>
          </w:tcPr>
          <w:p w14:paraId="255590E5" w14:textId="77777777" w:rsidR="008548F6" w:rsidRDefault="008548F6">
            <w:pPr>
              <w:pStyle w:val="ConsPlusNormal"/>
              <w:jc w:val="both"/>
            </w:pPr>
            <w:r>
              <w:t>Министерство труда и социального развития Пермского края,</w:t>
            </w:r>
          </w:p>
          <w:p w14:paraId="5EA45E68" w14:textId="77777777" w:rsidR="008548F6" w:rsidRDefault="008548F6">
            <w:pPr>
              <w:pStyle w:val="ConsPlusNormal"/>
              <w:jc w:val="both"/>
            </w:pPr>
            <w:r>
              <w:t>Министерство здравоохранения Пермского края</w:t>
            </w:r>
          </w:p>
        </w:tc>
      </w:tr>
      <w:tr w:rsidR="008548F6" w14:paraId="531B996C" w14:textId="77777777">
        <w:tc>
          <w:tcPr>
            <w:tcW w:w="2098" w:type="dxa"/>
          </w:tcPr>
          <w:p w14:paraId="79B40BEB" w14:textId="77777777" w:rsidR="008548F6" w:rsidRDefault="008548F6">
            <w:pPr>
              <w:pStyle w:val="ConsPlusNormal"/>
            </w:pPr>
            <w:r>
              <w:t>Этапы и сроки реализации Региональной программы переселения</w:t>
            </w:r>
          </w:p>
        </w:tc>
        <w:tc>
          <w:tcPr>
            <w:tcW w:w="6945" w:type="dxa"/>
          </w:tcPr>
          <w:p w14:paraId="0B3A354E" w14:textId="77777777" w:rsidR="008548F6" w:rsidRDefault="008548F6">
            <w:pPr>
              <w:pStyle w:val="ConsPlusNormal"/>
            </w:pPr>
            <w:r>
              <w:t>2018 - 2024 годы без деления на этапы</w:t>
            </w:r>
          </w:p>
        </w:tc>
      </w:tr>
      <w:tr w:rsidR="008548F6" w14:paraId="4CDF1F97" w14:textId="77777777">
        <w:tc>
          <w:tcPr>
            <w:tcW w:w="2098" w:type="dxa"/>
          </w:tcPr>
          <w:p w14:paraId="64D9A4E4" w14:textId="77777777" w:rsidR="008548F6" w:rsidRDefault="008548F6">
            <w:pPr>
              <w:pStyle w:val="ConsPlusNormal"/>
            </w:pPr>
            <w:r>
              <w:t>Объемы и источники финансирования Региональной программы переселения</w:t>
            </w:r>
          </w:p>
        </w:tc>
        <w:tc>
          <w:tcPr>
            <w:tcW w:w="6945" w:type="dxa"/>
          </w:tcPr>
          <w:p w14:paraId="0C97A4CF" w14:textId="77777777" w:rsidR="008548F6" w:rsidRDefault="008548F6">
            <w:pPr>
              <w:pStyle w:val="ConsPlusNormal"/>
            </w:pPr>
            <w:r>
              <w:t>Общий объем финансового обеспечения Региональной программы переселения составляет 8044,0 тыс. рублей, в том числе:</w:t>
            </w:r>
          </w:p>
          <w:p w14:paraId="309A54D8" w14:textId="77777777" w:rsidR="008548F6" w:rsidRDefault="008548F6">
            <w:pPr>
              <w:pStyle w:val="ConsPlusNormal"/>
            </w:pPr>
            <w:r>
              <w:t>средства федерального бюджета - 5944,0 тыс. рублей;</w:t>
            </w:r>
          </w:p>
          <w:p w14:paraId="2BB5AC6D" w14:textId="77777777" w:rsidR="008548F6" w:rsidRDefault="008548F6">
            <w:pPr>
              <w:pStyle w:val="ConsPlusNormal"/>
            </w:pPr>
            <w:r>
              <w:t>средства краевого бюджета - 2100,0 тыс. рублей.</w:t>
            </w:r>
          </w:p>
          <w:p w14:paraId="73A48FC9" w14:textId="77777777" w:rsidR="008548F6" w:rsidRDefault="008548F6">
            <w:pPr>
              <w:pStyle w:val="ConsPlusNormal"/>
            </w:pPr>
            <w:r>
              <w:t>Объем финансирования Региональной программы переселения в разрезе источников финансирования:</w:t>
            </w:r>
          </w:p>
          <w:p w14:paraId="0B2D0916" w14:textId="77777777" w:rsidR="008548F6" w:rsidRDefault="008548F6">
            <w:pPr>
              <w:pStyle w:val="ConsPlusNormal"/>
            </w:pPr>
            <w:r>
              <w:t>средства федерального бюджета:</w:t>
            </w:r>
          </w:p>
          <w:p w14:paraId="59C2363B" w14:textId="77777777" w:rsidR="008548F6" w:rsidRDefault="008548F6">
            <w:pPr>
              <w:pStyle w:val="ConsPlusNormal"/>
            </w:pPr>
            <w:r>
              <w:t>2018 год - 811,0 тыс. рублей;</w:t>
            </w:r>
          </w:p>
          <w:p w14:paraId="0AA759D7" w14:textId="77777777" w:rsidR="008548F6" w:rsidRDefault="008548F6">
            <w:pPr>
              <w:pStyle w:val="ConsPlusNormal"/>
            </w:pPr>
            <w:r>
              <w:t>2019 год - 811,0 тыс. рублей;</w:t>
            </w:r>
          </w:p>
          <w:p w14:paraId="512E4FDE" w14:textId="77777777" w:rsidR="008548F6" w:rsidRDefault="008548F6">
            <w:pPr>
              <w:pStyle w:val="ConsPlusNormal"/>
            </w:pPr>
            <w:r>
              <w:t>2020 год - 811,0 тыс. рублей;</w:t>
            </w:r>
          </w:p>
          <w:p w14:paraId="78BACB6A" w14:textId="77777777" w:rsidR="008548F6" w:rsidRDefault="008548F6">
            <w:pPr>
              <w:pStyle w:val="ConsPlusNormal"/>
            </w:pPr>
            <w:r>
              <w:t>2021 год - 811,0 тыс. рублей;</w:t>
            </w:r>
          </w:p>
          <w:p w14:paraId="311AA48F" w14:textId="77777777" w:rsidR="008548F6" w:rsidRDefault="008548F6">
            <w:pPr>
              <w:pStyle w:val="ConsPlusNormal"/>
            </w:pPr>
            <w:r>
              <w:t>2022 год - 900,0 тыс. рублей;</w:t>
            </w:r>
          </w:p>
          <w:p w14:paraId="6627CFF3" w14:textId="77777777" w:rsidR="008548F6" w:rsidRDefault="008548F6">
            <w:pPr>
              <w:pStyle w:val="ConsPlusNormal"/>
            </w:pPr>
            <w:r>
              <w:t>2023 год - 900,0 тыс. рублей;</w:t>
            </w:r>
          </w:p>
          <w:p w14:paraId="20617A7E" w14:textId="77777777" w:rsidR="008548F6" w:rsidRDefault="008548F6">
            <w:pPr>
              <w:pStyle w:val="ConsPlusNormal"/>
            </w:pPr>
            <w:r>
              <w:t>2024 год - 900,0 тыс. рублей;</w:t>
            </w:r>
          </w:p>
          <w:p w14:paraId="56A4E5C0" w14:textId="77777777" w:rsidR="008548F6" w:rsidRDefault="008548F6">
            <w:pPr>
              <w:pStyle w:val="ConsPlusNormal"/>
            </w:pPr>
            <w:r>
              <w:t>средства краевого бюджета:</w:t>
            </w:r>
          </w:p>
          <w:p w14:paraId="0F0ED683" w14:textId="77777777" w:rsidR="008548F6" w:rsidRDefault="008548F6">
            <w:pPr>
              <w:pStyle w:val="ConsPlusNormal"/>
            </w:pPr>
            <w:r>
              <w:t>2018 год - 300,0 тыс. рублей;</w:t>
            </w:r>
          </w:p>
          <w:p w14:paraId="4748184F" w14:textId="77777777" w:rsidR="008548F6" w:rsidRDefault="008548F6">
            <w:pPr>
              <w:pStyle w:val="ConsPlusNormal"/>
            </w:pPr>
            <w:r>
              <w:t>2019 год - 300,0 тыс. рублей;</w:t>
            </w:r>
          </w:p>
          <w:p w14:paraId="33D97BCC" w14:textId="77777777" w:rsidR="008548F6" w:rsidRDefault="008548F6">
            <w:pPr>
              <w:pStyle w:val="ConsPlusNormal"/>
            </w:pPr>
            <w:r>
              <w:t>2020 год - 300,0 тыс. рублей;</w:t>
            </w:r>
          </w:p>
          <w:p w14:paraId="396F0692" w14:textId="77777777" w:rsidR="008548F6" w:rsidRDefault="008548F6">
            <w:pPr>
              <w:pStyle w:val="ConsPlusNormal"/>
            </w:pPr>
            <w:r>
              <w:t>2021 год - 300,0 тыс. рублей;</w:t>
            </w:r>
          </w:p>
          <w:p w14:paraId="735BD11F" w14:textId="77777777" w:rsidR="008548F6" w:rsidRDefault="008548F6">
            <w:pPr>
              <w:pStyle w:val="ConsPlusNormal"/>
            </w:pPr>
            <w:r>
              <w:t>2022 год - 300,0 тыс. рублей;</w:t>
            </w:r>
          </w:p>
          <w:p w14:paraId="24729A69" w14:textId="77777777" w:rsidR="008548F6" w:rsidRDefault="008548F6">
            <w:pPr>
              <w:pStyle w:val="ConsPlusNormal"/>
              <w:jc w:val="both"/>
            </w:pPr>
            <w:r>
              <w:t>2023 год - 300,0 тыс. рублей;</w:t>
            </w:r>
          </w:p>
          <w:p w14:paraId="5B9A6344" w14:textId="77777777" w:rsidR="008548F6" w:rsidRDefault="008548F6">
            <w:pPr>
              <w:pStyle w:val="ConsPlusNormal"/>
            </w:pPr>
            <w:r>
              <w:t>2024 год - 300,0 тыс. рублей</w:t>
            </w:r>
          </w:p>
        </w:tc>
      </w:tr>
      <w:tr w:rsidR="008548F6" w14:paraId="7E0FD123" w14:textId="77777777">
        <w:tc>
          <w:tcPr>
            <w:tcW w:w="2098" w:type="dxa"/>
          </w:tcPr>
          <w:p w14:paraId="26CBAF4F" w14:textId="77777777" w:rsidR="008548F6" w:rsidRDefault="008548F6">
            <w:pPr>
              <w:pStyle w:val="ConsPlusNormal"/>
            </w:pPr>
            <w:r>
              <w:t xml:space="preserve">Основные </w:t>
            </w:r>
            <w:r>
              <w:lastRenderedPageBreak/>
              <w:t>показатели эффективности Региональной программы переселения</w:t>
            </w:r>
          </w:p>
        </w:tc>
        <w:tc>
          <w:tcPr>
            <w:tcW w:w="6945" w:type="dxa"/>
          </w:tcPr>
          <w:p w14:paraId="6F11402A" w14:textId="77777777" w:rsidR="008548F6" w:rsidRDefault="008548F6">
            <w:pPr>
              <w:pStyle w:val="ConsPlusNormal"/>
            </w:pPr>
            <w:r>
              <w:lastRenderedPageBreak/>
              <w:t xml:space="preserve">1. Численность участников Государственной программы и членов их </w:t>
            </w:r>
            <w:r>
              <w:lastRenderedPageBreak/>
              <w:t>семей, прибывших в Пермский край и поставленных на учет в Главном управлении Министерства внутренних дел Российской Федерации по Пермскому краю (далее - ГУ МВД России по Пермскому краю).</w:t>
            </w:r>
          </w:p>
          <w:p w14:paraId="03D77CA1" w14:textId="77777777" w:rsidR="008548F6" w:rsidRDefault="008548F6">
            <w:pPr>
              <w:pStyle w:val="ConsPlusNormal"/>
            </w:pPr>
            <w:r>
              <w:t>2. Количество консультаций по вопросам переселения в Российскую Федерацию в рамках реализации Государственной программы, проведенных уполномоченным органом, в том числе с использованием технических каналов связи.</w:t>
            </w:r>
          </w:p>
          <w:p w14:paraId="7CD4D938" w14:textId="77777777" w:rsidR="008548F6" w:rsidRDefault="008548F6">
            <w:pPr>
              <w:pStyle w:val="ConsPlusNormal"/>
            </w:pPr>
            <w:r>
              <w:t>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w:t>
            </w:r>
          </w:p>
          <w:p w14:paraId="0C9E240C" w14:textId="77777777" w:rsidR="008548F6" w:rsidRDefault="008548F6">
            <w:pPr>
              <w:pStyle w:val="ConsPlusNormal"/>
            </w:pPr>
            <w:r>
              <w:t>4. 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p w14:paraId="29D986A6" w14:textId="77777777" w:rsidR="008548F6" w:rsidRDefault="008548F6">
            <w:pPr>
              <w:pStyle w:val="ConsPlusNormal"/>
            </w:pPr>
            <w:r>
              <w:t>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p w14:paraId="190F612E" w14:textId="77777777" w:rsidR="008548F6" w:rsidRDefault="008548F6">
            <w:pPr>
              <w:pStyle w:val="ConsPlusNormal"/>
            </w:pPr>
            <w:r>
              <w:t>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tc>
      </w:tr>
      <w:tr w:rsidR="008548F6" w14:paraId="466F470C" w14:textId="77777777">
        <w:tc>
          <w:tcPr>
            <w:tcW w:w="2098" w:type="dxa"/>
          </w:tcPr>
          <w:p w14:paraId="3FD72B18" w14:textId="77777777" w:rsidR="008548F6" w:rsidRDefault="008548F6">
            <w:pPr>
              <w:pStyle w:val="ConsPlusNormal"/>
            </w:pPr>
            <w:r>
              <w:lastRenderedPageBreak/>
              <w:t>Ожидаемые конечные результаты реализации Региональной программы переселения</w:t>
            </w:r>
          </w:p>
        </w:tc>
        <w:tc>
          <w:tcPr>
            <w:tcW w:w="6945" w:type="dxa"/>
          </w:tcPr>
          <w:p w14:paraId="3C9D0977" w14:textId="77777777" w:rsidR="008548F6" w:rsidRDefault="008548F6">
            <w:pPr>
              <w:pStyle w:val="ConsPlusNormal"/>
            </w:pPr>
            <w:r>
              <w:t>1. Вселение на территорию Пермского края 3850 соотечественников, проживающих за рубежом, из них:</w:t>
            </w:r>
          </w:p>
          <w:p w14:paraId="6F80FA96" w14:textId="77777777" w:rsidR="008548F6" w:rsidRDefault="008548F6">
            <w:pPr>
              <w:pStyle w:val="ConsPlusNormal"/>
            </w:pPr>
            <w:r>
              <w:t>в 2018 году - 183 участника, 367 членов их семей;</w:t>
            </w:r>
          </w:p>
          <w:p w14:paraId="421A3CF6" w14:textId="77777777" w:rsidR="008548F6" w:rsidRDefault="008548F6">
            <w:pPr>
              <w:pStyle w:val="ConsPlusNormal"/>
            </w:pPr>
            <w:r>
              <w:t>в 2019 году - 183 участника, 367 членов их семей;</w:t>
            </w:r>
          </w:p>
          <w:p w14:paraId="03A17593" w14:textId="77777777" w:rsidR="008548F6" w:rsidRDefault="008548F6">
            <w:pPr>
              <w:pStyle w:val="ConsPlusNormal"/>
            </w:pPr>
            <w:r>
              <w:t>в 2020 году - 183 участника, 367 членов их семей;</w:t>
            </w:r>
          </w:p>
          <w:p w14:paraId="64283176" w14:textId="77777777" w:rsidR="008548F6" w:rsidRDefault="008548F6">
            <w:pPr>
              <w:pStyle w:val="ConsPlusNormal"/>
            </w:pPr>
            <w:r>
              <w:t>в 2021 году - 183 участника, 367 членов их семей;</w:t>
            </w:r>
          </w:p>
          <w:p w14:paraId="74FE6A62" w14:textId="77777777" w:rsidR="008548F6" w:rsidRDefault="008548F6">
            <w:pPr>
              <w:pStyle w:val="ConsPlusNormal"/>
            </w:pPr>
            <w:r>
              <w:t>в 2022 году - 183 участника, 367 членов их семей;</w:t>
            </w:r>
          </w:p>
          <w:p w14:paraId="5F442EBB" w14:textId="77777777" w:rsidR="008548F6" w:rsidRDefault="008548F6">
            <w:pPr>
              <w:pStyle w:val="ConsPlusNormal"/>
            </w:pPr>
            <w:r>
              <w:t>в 2023 году - 183 участника, 367 членов их семей;</w:t>
            </w:r>
          </w:p>
          <w:p w14:paraId="55C1A2F6" w14:textId="77777777" w:rsidR="008548F6" w:rsidRDefault="008548F6">
            <w:pPr>
              <w:pStyle w:val="ConsPlusNormal"/>
            </w:pPr>
            <w:r>
              <w:t>в 2024 году - 183 участника, 367 членов их семей.</w:t>
            </w:r>
          </w:p>
          <w:p w14:paraId="009587D8" w14:textId="77777777" w:rsidR="008548F6" w:rsidRDefault="008548F6">
            <w:pPr>
              <w:pStyle w:val="ConsPlusNormal"/>
            </w:pPr>
            <w:r>
              <w:t>2. Проведение консультаций по вопросам переселения в Российскую Федерацию в рамках реализации Государственной программы, в том числе с использованием технических каналов связи, не менее 1050 единиц, в том числе:</w:t>
            </w:r>
          </w:p>
          <w:p w14:paraId="03892018" w14:textId="77777777" w:rsidR="008548F6" w:rsidRDefault="008548F6">
            <w:pPr>
              <w:pStyle w:val="ConsPlusNormal"/>
            </w:pPr>
            <w:r>
              <w:t>2018 год - 150 единиц;</w:t>
            </w:r>
          </w:p>
          <w:p w14:paraId="3EA0FC28" w14:textId="77777777" w:rsidR="008548F6" w:rsidRDefault="008548F6">
            <w:pPr>
              <w:pStyle w:val="ConsPlusNormal"/>
            </w:pPr>
            <w:r>
              <w:t>2019 год - 150 единиц;</w:t>
            </w:r>
          </w:p>
          <w:p w14:paraId="40F65BC9" w14:textId="77777777" w:rsidR="008548F6" w:rsidRDefault="008548F6">
            <w:pPr>
              <w:pStyle w:val="ConsPlusNormal"/>
            </w:pPr>
            <w:r>
              <w:t>2020 год - 150 единиц;</w:t>
            </w:r>
          </w:p>
          <w:p w14:paraId="462C1306" w14:textId="77777777" w:rsidR="008548F6" w:rsidRDefault="008548F6">
            <w:pPr>
              <w:pStyle w:val="ConsPlusNormal"/>
            </w:pPr>
            <w:r>
              <w:t>2021 год - 150 единиц;</w:t>
            </w:r>
          </w:p>
          <w:p w14:paraId="23E2A154" w14:textId="77777777" w:rsidR="008548F6" w:rsidRDefault="008548F6">
            <w:pPr>
              <w:pStyle w:val="ConsPlusNormal"/>
            </w:pPr>
            <w:r>
              <w:t>2022 год - 150 единиц;</w:t>
            </w:r>
          </w:p>
          <w:p w14:paraId="4853C651" w14:textId="77777777" w:rsidR="008548F6" w:rsidRDefault="008548F6">
            <w:pPr>
              <w:pStyle w:val="ConsPlusNormal"/>
            </w:pPr>
            <w:r>
              <w:t>2023 год - 150 единиц;</w:t>
            </w:r>
          </w:p>
          <w:p w14:paraId="50EBF11C" w14:textId="77777777" w:rsidR="008548F6" w:rsidRDefault="008548F6">
            <w:pPr>
              <w:pStyle w:val="ConsPlusNormal"/>
            </w:pPr>
            <w:r>
              <w:t>2024 год - 150 единиц.</w:t>
            </w:r>
          </w:p>
          <w:p w14:paraId="068D974B" w14:textId="77777777" w:rsidR="008548F6" w:rsidRDefault="008548F6">
            <w:pPr>
              <w:pStyle w:val="ConsPlusNormal"/>
            </w:pPr>
            <w:r>
              <w:t>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 в том числе по годам &lt;1&gt;:</w:t>
            </w:r>
          </w:p>
          <w:p w14:paraId="00F1BCBE" w14:textId="77777777" w:rsidR="008548F6" w:rsidRDefault="008548F6">
            <w:pPr>
              <w:pStyle w:val="ConsPlusNormal"/>
            </w:pPr>
            <w:r>
              <w:t>2022 год - 80%;</w:t>
            </w:r>
          </w:p>
          <w:p w14:paraId="54E263BE" w14:textId="77777777" w:rsidR="008548F6" w:rsidRDefault="008548F6">
            <w:pPr>
              <w:pStyle w:val="ConsPlusNormal"/>
            </w:pPr>
            <w:r>
              <w:t>2023 год - 80%;</w:t>
            </w:r>
          </w:p>
          <w:p w14:paraId="0C195C00" w14:textId="77777777" w:rsidR="008548F6" w:rsidRDefault="008548F6">
            <w:pPr>
              <w:pStyle w:val="ConsPlusNormal"/>
            </w:pPr>
            <w:r>
              <w:t>2024 год - 80%.</w:t>
            </w:r>
          </w:p>
          <w:p w14:paraId="43EB2120" w14:textId="77777777" w:rsidR="008548F6" w:rsidRDefault="008548F6">
            <w:pPr>
              <w:pStyle w:val="ConsPlusNormal"/>
            </w:pPr>
            <w:r>
              <w:t xml:space="preserve">4. Доля участников Государственной программы, имеющих среднее </w:t>
            </w:r>
            <w:r>
              <w:lastRenderedPageBreak/>
              <w:t>профессиональное и высшее образование, от общего числа участников Государственной программы, в том числе по годам:</w:t>
            </w:r>
          </w:p>
          <w:p w14:paraId="2E629A26" w14:textId="77777777" w:rsidR="008548F6" w:rsidRDefault="008548F6">
            <w:pPr>
              <w:pStyle w:val="ConsPlusNormal"/>
            </w:pPr>
            <w:r>
              <w:t>2018 год - 80%;</w:t>
            </w:r>
          </w:p>
          <w:p w14:paraId="17C06F43" w14:textId="77777777" w:rsidR="008548F6" w:rsidRDefault="008548F6">
            <w:pPr>
              <w:pStyle w:val="ConsPlusNormal"/>
            </w:pPr>
            <w:r>
              <w:t>2019 год - 80%;</w:t>
            </w:r>
          </w:p>
          <w:p w14:paraId="4C790D72" w14:textId="77777777" w:rsidR="008548F6" w:rsidRDefault="008548F6">
            <w:pPr>
              <w:pStyle w:val="ConsPlusNormal"/>
            </w:pPr>
            <w:r>
              <w:t>2020 год - 80%;</w:t>
            </w:r>
          </w:p>
          <w:p w14:paraId="5B05996A" w14:textId="77777777" w:rsidR="008548F6" w:rsidRDefault="008548F6">
            <w:pPr>
              <w:pStyle w:val="ConsPlusNormal"/>
            </w:pPr>
            <w:r>
              <w:t>2021 год - 80%;</w:t>
            </w:r>
          </w:p>
          <w:p w14:paraId="00DB70E5" w14:textId="77777777" w:rsidR="008548F6" w:rsidRDefault="008548F6">
            <w:pPr>
              <w:pStyle w:val="ConsPlusNormal"/>
            </w:pPr>
            <w:r>
              <w:t>2022 год - 80%;</w:t>
            </w:r>
          </w:p>
          <w:p w14:paraId="7D86BE8E" w14:textId="77777777" w:rsidR="008548F6" w:rsidRDefault="008548F6">
            <w:pPr>
              <w:pStyle w:val="ConsPlusNormal"/>
            </w:pPr>
            <w:r>
              <w:t>2023 год - 80%;</w:t>
            </w:r>
          </w:p>
          <w:p w14:paraId="354944B9" w14:textId="77777777" w:rsidR="008548F6" w:rsidRDefault="008548F6">
            <w:pPr>
              <w:pStyle w:val="ConsPlusNormal"/>
            </w:pPr>
            <w:r>
              <w:t>2024 год - 80%.</w:t>
            </w:r>
          </w:p>
          <w:p w14:paraId="56DE4B3E" w14:textId="77777777" w:rsidR="008548F6" w:rsidRDefault="008548F6">
            <w:pPr>
              <w:pStyle w:val="ConsPlusNormal"/>
            </w:pPr>
            <w:r>
              <w:t>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 на конец года, в том числе по годам:</w:t>
            </w:r>
          </w:p>
          <w:p w14:paraId="28F961CA" w14:textId="77777777" w:rsidR="008548F6" w:rsidRDefault="008548F6">
            <w:pPr>
              <w:pStyle w:val="ConsPlusNormal"/>
            </w:pPr>
            <w:r>
              <w:t>2018 год - 75%;</w:t>
            </w:r>
          </w:p>
          <w:p w14:paraId="02295B2D" w14:textId="77777777" w:rsidR="008548F6" w:rsidRDefault="008548F6">
            <w:pPr>
              <w:pStyle w:val="ConsPlusNormal"/>
            </w:pPr>
            <w:r>
              <w:t>2019 год - 75%;</w:t>
            </w:r>
          </w:p>
          <w:p w14:paraId="079B8A31" w14:textId="77777777" w:rsidR="008548F6" w:rsidRDefault="008548F6">
            <w:pPr>
              <w:pStyle w:val="ConsPlusNormal"/>
            </w:pPr>
            <w:r>
              <w:t>2020 год - 75%;</w:t>
            </w:r>
          </w:p>
          <w:p w14:paraId="75114028" w14:textId="77777777" w:rsidR="008548F6" w:rsidRDefault="008548F6">
            <w:pPr>
              <w:pStyle w:val="ConsPlusNormal"/>
            </w:pPr>
            <w:r>
              <w:t>2021 год - 75%;</w:t>
            </w:r>
          </w:p>
          <w:p w14:paraId="31D744DF" w14:textId="77777777" w:rsidR="008548F6" w:rsidRDefault="008548F6">
            <w:pPr>
              <w:pStyle w:val="ConsPlusNormal"/>
            </w:pPr>
            <w:r>
              <w:t>2022 год - 75%;</w:t>
            </w:r>
          </w:p>
          <w:p w14:paraId="2A79DD6E" w14:textId="77777777" w:rsidR="008548F6" w:rsidRDefault="008548F6">
            <w:pPr>
              <w:pStyle w:val="ConsPlusNormal"/>
            </w:pPr>
            <w:r>
              <w:t>2023 год - 75%;</w:t>
            </w:r>
          </w:p>
          <w:p w14:paraId="20308434" w14:textId="77777777" w:rsidR="008548F6" w:rsidRDefault="008548F6">
            <w:pPr>
              <w:pStyle w:val="ConsPlusNormal"/>
            </w:pPr>
            <w:r>
              <w:t>2024 год - 75%.</w:t>
            </w:r>
          </w:p>
          <w:p w14:paraId="004C7E0F" w14:textId="77777777" w:rsidR="008548F6" w:rsidRDefault="008548F6">
            <w:pPr>
              <w:pStyle w:val="ConsPlusNormal"/>
            </w:pPr>
            <w:r>
              <w:t>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 на конец года, в том числе по годам:</w:t>
            </w:r>
          </w:p>
          <w:p w14:paraId="118CBDA6" w14:textId="77777777" w:rsidR="008548F6" w:rsidRDefault="008548F6">
            <w:pPr>
              <w:pStyle w:val="ConsPlusNormal"/>
            </w:pPr>
            <w:r>
              <w:t>2018 год - 80%;</w:t>
            </w:r>
          </w:p>
          <w:p w14:paraId="5F54459F" w14:textId="77777777" w:rsidR="008548F6" w:rsidRDefault="008548F6">
            <w:pPr>
              <w:pStyle w:val="ConsPlusNormal"/>
            </w:pPr>
            <w:r>
              <w:t>2019 год - 80%;</w:t>
            </w:r>
          </w:p>
          <w:p w14:paraId="3EFFD56F" w14:textId="77777777" w:rsidR="008548F6" w:rsidRDefault="008548F6">
            <w:pPr>
              <w:pStyle w:val="ConsPlusNormal"/>
            </w:pPr>
            <w:r>
              <w:t>2020 год - 80%;</w:t>
            </w:r>
          </w:p>
          <w:p w14:paraId="77ABEC39" w14:textId="77777777" w:rsidR="008548F6" w:rsidRDefault="008548F6">
            <w:pPr>
              <w:pStyle w:val="ConsPlusNormal"/>
            </w:pPr>
            <w:r>
              <w:t>2021 год - 80%;</w:t>
            </w:r>
          </w:p>
          <w:p w14:paraId="19922BF0" w14:textId="77777777" w:rsidR="008548F6" w:rsidRDefault="008548F6">
            <w:pPr>
              <w:pStyle w:val="ConsPlusNormal"/>
            </w:pPr>
            <w:r>
              <w:t>2022 год - 80%;</w:t>
            </w:r>
          </w:p>
          <w:p w14:paraId="17AC58F4" w14:textId="77777777" w:rsidR="008548F6" w:rsidRDefault="008548F6">
            <w:pPr>
              <w:pStyle w:val="ConsPlusNormal"/>
            </w:pPr>
            <w:r>
              <w:t>2023 год - 80%;</w:t>
            </w:r>
          </w:p>
          <w:p w14:paraId="49DD360C" w14:textId="77777777" w:rsidR="008548F6" w:rsidRDefault="008548F6">
            <w:pPr>
              <w:pStyle w:val="ConsPlusNormal"/>
            </w:pPr>
            <w:r>
              <w:t>2024 год - 80%</w:t>
            </w:r>
          </w:p>
        </w:tc>
      </w:tr>
    </w:tbl>
    <w:p w14:paraId="36056549" w14:textId="77777777" w:rsidR="008548F6" w:rsidRDefault="008548F6">
      <w:pPr>
        <w:pStyle w:val="ConsPlusNormal"/>
        <w:jc w:val="both"/>
      </w:pPr>
    </w:p>
    <w:p w14:paraId="080B77C4" w14:textId="77777777" w:rsidR="008548F6" w:rsidRDefault="008548F6">
      <w:pPr>
        <w:pStyle w:val="ConsPlusNormal"/>
        <w:ind w:firstLine="540"/>
        <w:jc w:val="both"/>
      </w:pPr>
      <w:r>
        <w:t>--------------------------------</w:t>
      </w:r>
    </w:p>
    <w:p w14:paraId="3AFE504D" w14:textId="77777777" w:rsidR="008548F6" w:rsidRDefault="008548F6">
      <w:pPr>
        <w:pStyle w:val="ConsPlusNormal"/>
        <w:spacing w:before="220"/>
        <w:ind w:firstLine="540"/>
        <w:jc w:val="both"/>
      </w:pPr>
      <w:r>
        <w:t>&lt;1&gt; Показатель введен с 2022 года.</w:t>
      </w:r>
    </w:p>
    <w:p w14:paraId="495B795B" w14:textId="77777777" w:rsidR="008548F6" w:rsidRDefault="008548F6">
      <w:pPr>
        <w:pStyle w:val="ConsPlusNormal"/>
        <w:jc w:val="both"/>
      </w:pPr>
    </w:p>
    <w:p w14:paraId="554B7AAA" w14:textId="77777777" w:rsidR="008548F6" w:rsidRDefault="008548F6">
      <w:pPr>
        <w:pStyle w:val="ConsPlusTitle"/>
        <w:jc w:val="center"/>
        <w:outlineLvl w:val="2"/>
      </w:pPr>
      <w:r>
        <w:t>I. Общая характеристика сферы реализации Региональной</w:t>
      </w:r>
    </w:p>
    <w:p w14:paraId="4BADA718" w14:textId="77777777" w:rsidR="008548F6" w:rsidRDefault="008548F6">
      <w:pPr>
        <w:pStyle w:val="ConsPlusTitle"/>
        <w:jc w:val="center"/>
      </w:pPr>
      <w:r>
        <w:t>программы переселения</w:t>
      </w:r>
    </w:p>
    <w:p w14:paraId="5FF02DAA" w14:textId="77777777" w:rsidR="008548F6" w:rsidRDefault="008548F6">
      <w:pPr>
        <w:pStyle w:val="ConsPlusNormal"/>
        <w:jc w:val="both"/>
      </w:pPr>
    </w:p>
    <w:p w14:paraId="1C14CCD2" w14:textId="77777777" w:rsidR="008548F6" w:rsidRDefault="008548F6">
      <w:pPr>
        <w:pStyle w:val="ConsPlusNormal"/>
        <w:ind w:firstLine="540"/>
        <w:jc w:val="both"/>
      </w:pPr>
      <w:r>
        <w:t xml:space="preserve">Региональная программа переселения разработана в соответствии с </w:t>
      </w:r>
      <w:hyperlink r:id="rId223">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r:id="rId224">
        <w:r>
          <w:rPr>
            <w:color w:val="0000FF"/>
          </w:rPr>
          <w:t>распоряжением</w:t>
        </w:r>
      </w:hyperlink>
      <w:r>
        <w:t xml:space="preserve"> Правительства Российской Федерации от 27 декабря 2012 г. N 2570-р.</w:t>
      </w:r>
    </w:p>
    <w:p w14:paraId="650243A4" w14:textId="77777777" w:rsidR="008548F6" w:rsidRDefault="008548F6">
      <w:pPr>
        <w:pStyle w:val="ConsPlusNormal"/>
        <w:spacing w:before="220"/>
        <w:ind w:firstLine="540"/>
        <w:jc w:val="both"/>
      </w:pPr>
      <w:r>
        <w:t xml:space="preserve">По данным Территориального органа Федеральной службы государственной статистики по Пермскому краю (далее - Пермьстат), численность постоянного населения Пермского края на 01 января 2021 года составила 2579,3 тыс. человек, из них 1957,6 тыс. человек (75,9%) - городское население, 621,7 тыс. человек (24,1%) - сельское население (на 01 января 2020 года численность населения составляла 2599,3 тыс. человек, на 01 января 2019 г. - 2610,8 тыс. человек). Численность населения по сравнению с прошлым годом уменьшилась на 19999 человек за счет миграционного </w:t>
      </w:r>
      <w:r>
        <w:lastRenderedPageBreak/>
        <w:t>оттока и естественной убыли населения. Естественная убыль населения в январе - ноябре 2021 года составила 17716 человек. Общий коэффициент смертности увеличился по сравнению с 2020 годом на 1,8 промилле и составил 17,3 промилле (2020 год - 15,5 промилле, 2019 год - 13,2 промилле).</w:t>
      </w:r>
    </w:p>
    <w:p w14:paraId="22E9E2FD" w14:textId="77777777" w:rsidR="008548F6" w:rsidRDefault="008548F6">
      <w:pPr>
        <w:pStyle w:val="ConsPlusNormal"/>
        <w:spacing w:before="220"/>
        <w:ind w:firstLine="540"/>
        <w:jc w:val="both"/>
      </w:pPr>
      <w:r>
        <w:t>При этом Пермский край относится к числу субъектов Российской Федерации с достаточно высоким уровнем рождаемости. В январе - ноябре 2021 года общий коэффициент рождаемости составил 9,8 промилле (22974 новорожденных). В целом по Российской Федерации показатель находится на отметке 9,6 промилле. Общая численность родившихся детей в 2020 году - 25529 человек (9,8 промилле), в 2019 году - 26617 человек (10,3 промилле).</w:t>
      </w:r>
    </w:p>
    <w:p w14:paraId="01B5D9C8" w14:textId="77777777" w:rsidR="008548F6" w:rsidRDefault="008548F6">
      <w:pPr>
        <w:pStyle w:val="ConsPlusNormal"/>
        <w:spacing w:before="220"/>
        <w:ind w:firstLine="540"/>
        <w:jc w:val="both"/>
      </w:pPr>
      <w:r>
        <w:t>Миграционная ситуация в Пермском крае характеризуется небольшим превышением числа выбывших над числом прибывших (- 2908 человек).</w:t>
      </w:r>
    </w:p>
    <w:p w14:paraId="38708747" w14:textId="77777777" w:rsidR="008548F6" w:rsidRDefault="008548F6">
      <w:pPr>
        <w:pStyle w:val="ConsPlusNormal"/>
        <w:spacing w:before="220"/>
        <w:ind w:firstLine="540"/>
        <w:jc w:val="both"/>
      </w:pPr>
      <w:r>
        <w:t>Численность прибывших в Пермский край в 2021 году составила 64023 человека (выбывшие - 66931 человек), в 2020 году - 60413 человек (выбывшие - 64429 человек), в 2019 году - 76555 человек (выбывшие - 80318 человек).</w:t>
      </w:r>
    </w:p>
    <w:p w14:paraId="50027C6C" w14:textId="77777777" w:rsidR="008548F6" w:rsidRDefault="008548F6">
      <w:pPr>
        <w:pStyle w:val="ConsPlusNormal"/>
        <w:spacing w:before="220"/>
        <w:ind w:firstLine="540"/>
        <w:jc w:val="both"/>
      </w:pPr>
      <w:r>
        <w:t>Однако со странами СНГ и со странами дальнего зарубежья в январе - ноябре 2021 года сложилось положительное сальдо миграции.</w:t>
      </w:r>
    </w:p>
    <w:p w14:paraId="0A6C0C9C" w14:textId="77777777" w:rsidR="008548F6" w:rsidRDefault="008548F6">
      <w:pPr>
        <w:pStyle w:val="ConsPlusNormal"/>
        <w:spacing w:before="220"/>
        <w:ind w:firstLine="540"/>
        <w:jc w:val="both"/>
      </w:pPr>
      <w:r>
        <w:t>Так, численность прибывших из стран СНГ составила 3541 человек (выбывшие - 1173 человека), наиболее значительный миграционный приток населения в Пермский край отмечен из Таджикистана, а прибывшие из стран дальнего зарубежья составили 451 человек за счет въездного потока из Грузии, Китая и Японии (выбывшие - 436 человек).</w:t>
      </w:r>
    </w:p>
    <w:p w14:paraId="6E2C7A2F" w14:textId="77777777" w:rsidR="008548F6" w:rsidRDefault="008548F6">
      <w:pPr>
        <w:pStyle w:val="ConsPlusNormal"/>
        <w:spacing w:before="220"/>
        <w:ind w:firstLine="540"/>
        <w:jc w:val="both"/>
      </w:pPr>
      <w:r>
        <w:t>Положительное сальдо миграции сложилось в целом как со странами СНГ (наиболее заметный миграционный приток населения в Пермский край отмечен из Таджикистана - 1319 человек), так и с государствами дальнего зарубежья.</w:t>
      </w:r>
    </w:p>
    <w:p w14:paraId="3B586226" w14:textId="77777777" w:rsidR="008548F6" w:rsidRDefault="008548F6">
      <w:pPr>
        <w:pStyle w:val="ConsPlusNormal"/>
        <w:spacing w:before="220"/>
        <w:ind w:firstLine="540"/>
        <w:jc w:val="both"/>
      </w:pPr>
      <w:r>
        <w:t>Доминирующим компонентом миграционных процессов Пермского края является миграция в пределах Российской Федерации (95%).</w:t>
      </w:r>
    </w:p>
    <w:p w14:paraId="48BA160F" w14:textId="77777777" w:rsidR="008548F6" w:rsidRDefault="008548F6">
      <w:pPr>
        <w:pStyle w:val="ConsPlusNormal"/>
        <w:spacing w:before="220"/>
        <w:ind w:firstLine="540"/>
        <w:jc w:val="both"/>
      </w:pPr>
      <w:r>
        <w:t>Наиболее значительное число выбывших за пределы Пермского края выбирали для постоянного места жительства регионы Южного, Центрального, Уральского и Приволжского федеральных округов, среди которых к числу наиболее привлекательных территорий можно отнести: Краснодарский край, миграционный отток в который составил 843 человека, Московскую область и г. Москву (отток - 569 и 253 человека соответственно), Свердловскую и Тюменскую области (отток - 548 и 243 человека), а также Удмуртскую Республику и Республику Башкортостан (338 и 311 человек соответственно).</w:t>
      </w:r>
    </w:p>
    <w:p w14:paraId="25ED1784" w14:textId="77777777" w:rsidR="008548F6" w:rsidRDefault="008548F6">
      <w:pPr>
        <w:pStyle w:val="ConsPlusNormal"/>
        <w:spacing w:before="220"/>
        <w:ind w:firstLine="540"/>
        <w:jc w:val="both"/>
      </w:pPr>
      <w:r>
        <w:t>Актуальная информация по численности населения, естественному движению населения, миграционным показателям публикуется в информационно-телекоммуникационной сети "Интернет" на сайте Пермьстата (</w:t>
      </w:r>
      <w:hyperlink r:id="rId225">
        <w:r>
          <w:rPr>
            <w:color w:val="0000FF"/>
          </w:rPr>
          <w:t>https://59.rosstat.gov.ru/folder/160087</w:t>
        </w:r>
      </w:hyperlink>
      <w:r>
        <w:t>).</w:t>
      </w:r>
    </w:p>
    <w:p w14:paraId="13ABE32B" w14:textId="77777777" w:rsidR="008548F6" w:rsidRDefault="008548F6">
      <w:pPr>
        <w:pStyle w:val="ConsPlusNormal"/>
        <w:spacing w:before="220"/>
        <w:ind w:firstLine="540"/>
        <w:jc w:val="both"/>
      </w:pPr>
      <w:r>
        <w:t>Регулирование привлечения иностранной рабочей силы в Пермском крае осуществляется с учетом потребностей экономики в трудовых ресурсах.</w:t>
      </w:r>
    </w:p>
    <w:p w14:paraId="4436B5A6" w14:textId="77777777" w:rsidR="008548F6" w:rsidRDefault="008548F6">
      <w:pPr>
        <w:pStyle w:val="ConsPlusNormal"/>
        <w:spacing w:before="220"/>
        <w:ind w:firstLine="540"/>
        <w:jc w:val="both"/>
      </w:pPr>
      <w:r>
        <w:t>Основной фактор, определяющий экономическую целесообразность использования труда мигрантов, - это заполнение невостребованных вакантных рабочих мест иностранными работниками, однако в последнее время наблюдается тенденция к снижению объемов привлекаемых иностранных работников. Все чаще работодатели заменяют иностранных работников работниками из числа граждан Российской Федерации.</w:t>
      </w:r>
    </w:p>
    <w:p w14:paraId="01E370A8" w14:textId="77777777" w:rsidR="008548F6" w:rsidRDefault="008548F6">
      <w:pPr>
        <w:pStyle w:val="ConsPlusNormal"/>
        <w:spacing w:before="220"/>
        <w:ind w:firstLine="540"/>
        <w:jc w:val="both"/>
      </w:pPr>
      <w:r>
        <w:t>Широкое распространение различных вакансий на Единой цифровой платформе в сфере занятости и трудовых отношений "Работа в России" увеличило приток граждан Российской Федерации на вакантные рабочие места.</w:t>
      </w:r>
    </w:p>
    <w:p w14:paraId="0D659E39" w14:textId="77777777" w:rsidR="008548F6" w:rsidRDefault="008548F6">
      <w:pPr>
        <w:pStyle w:val="ConsPlusNormal"/>
        <w:spacing w:before="220"/>
        <w:ind w:firstLine="540"/>
        <w:jc w:val="both"/>
      </w:pPr>
      <w:r>
        <w:lastRenderedPageBreak/>
        <w:t>Квота Пермского края на выдачу иностранным гражданам разрешений на работу в 2021 году составляла 137 разрешений на работу и приглашений на въезд (квота использована работодателями на 73,7%; на 2020 год объем квоты составлял 359 разрешений на работу (квота была использована работодателями на 25,9%), на 2019 год - 188 разрешений на работу (квота была использована работодателями на 80,9%). На 2022 год заявленная потребность в привлечении иностранных работников составляет 312 разрешений на работу и приглашений на въезд.</w:t>
      </w:r>
    </w:p>
    <w:p w14:paraId="0E73A53D" w14:textId="77777777" w:rsidR="008548F6" w:rsidRDefault="008548F6">
      <w:pPr>
        <w:pStyle w:val="ConsPlusNormal"/>
        <w:spacing w:before="220"/>
        <w:ind w:firstLine="540"/>
        <w:jc w:val="both"/>
      </w:pPr>
      <w:r>
        <w:t>Всего за 2021 год оформлен и переоформлен 13921 патент для осуществления трудовой деятельности (за 2020 год - 8243 патента, 2019 год - 14116 патентов). Фиксированный авансовый платеж на территории Пермского края в 2021 году составлял 4748 рублей в месяц.</w:t>
      </w:r>
    </w:p>
    <w:p w14:paraId="0596C5F1" w14:textId="77777777" w:rsidR="008548F6" w:rsidRDefault="008548F6">
      <w:pPr>
        <w:pStyle w:val="ConsPlusNormal"/>
        <w:spacing w:before="220"/>
        <w:ind w:firstLine="540"/>
        <w:jc w:val="both"/>
      </w:pPr>
      <w:r>
        <w:t>Работодателями предоставлены уведомления о заключении 15270 трудовых или гражданско-правовых договоров с иностранными гражданами, в том числе на основании разрешений на работу - 168, на основании патентов - 9744, без разрешительных документов - 5358.</w:t>
      </w:r>
    </w:p>
    <w:p w14:paraId="04346B8C" w14:textId="77777777" w:rsidR="008548F6" w:rsidRDefault="008548F6">
      <w:pPr>
        <w:pStyle w:val="ConsPlusNormal"/>
        <w:spacing w:before="220"/>
        <w:ind w:firstLine="540"/>
        <w:jc w:val="both"/>
      </w:pPr>
      <w:r>
        <w:t>Таким образом, численность трудовых мигрантов составляет 1,2% от численности рабочей силы (1243,2 тыс. человек).</w:t>
      </w:r>
    </w:p>
    <w:p w14:paraId="6A0E87CA" w14:textId="77777777" w:rsidR="008548F6" w:rsidRDefault="008548F6">
      <w:pPr>
        <w:pStyle w:val="ConsPlusNormal"/>
        <w:spacing w:before="220"/>
        <w:ind w:firstLine="540"/>
        <w:jc w:val="both"/>
      </w:pPr>
      <w:r>
        <w:t>По итогам 2021 года уровень средней заработной платы в Пермском крае составил 43796 рублей (с учетом заработной платы работников федеральной, региональной и муниципальной собственности), 108,3% к аналогичному периоду 2020 года, по сферам деятельности:</w:t>
      </w:r>
    </w:p>
    <w:p w14:paraId="4A7C377C" w14:textId="77777777" w:rsidR="008548F6" w:rsidRDefault="008548F6">
      <w:pPr>
        <w:pStyle w:val="ConsPlusNormal"/>
        <w:spacing w:before="220"/>
        <w:ind w:firstLine="540"/>
        <w:jc w:val="both"/>
      </w:pPr>
      <w:r>
        <w:t>здравоохранение и сфера социальных услуг - 40747,0 рубля, или 93,0% к общекраевому уровню среднемесячной заработной платы;</w:t>
      </w:r>
    </w:p>
    <w:p w14:paraId="1A69677E" w14:textId="77777777" w:rsidR="008548F6" w:rsidRDefault="008548F6">
      <w:pPr>
        <w:pStyle w:val="ConsPlusNormal"/>
        <w:spacing w:before="220"/>
        <w:ind w:firstLine="540"/>
        <w:jc w:val="both"/>
      </w:pPr>
      <w:r>
        <w:t>образование - 36122,8 рубля, или 82,5% к общекраевому уровню среднемесячной заработной платы, рост к аналогичному периоду 2020 года составил 11,9%.</w:t>
      </w:r>
    </w:p>
    <w:p w14:paraId="58B3FF46" w14:textId="77777777" w:rsidR="008548F6" w:rsidRDefault="008548F6">
      <w:pPr>
        <w:pStyle w:val="ConsPlusNormal"/>
        <w:spacing w:before="220"/>
        <w:ind w:firstLine="540"/>
        <w:jc w:val="both"/>
      </w:pPr>
      <w:r>
        <w:t>Экономика Пермского края - это высокоразвитый промышленный комплекс, основу которого образуют ключевые отрасли промышленности: нефтяная, химическая и нефтехимическая, черная и цветная металлургия, машиностроение, лесопромышленный комплекс.</w:t>
      </w:r>
    </w:p>
    <w:p w14:paraId="0C550A9B" w14:textId="77777777" w:rsidR="008548F6" w:rsidRDefault="008548F6">
      <w:pPr>
        <w:pStyle w:val="ConsPlusNormal"/>
        <w:spacing w:before="220"/>
        <w:ind w:firstLine="540"/>
        <w:jc w:val="both"/>
      </w:pPr>
      <w:r>
        <w:t>По данным Пермьстата, индекс промышленного производства по организациям и предприятиям - производителям промышленных товаров (с учетом индивидуальных предпринимателей) в январе - декабре 2021 года по отношению к аналогичному периоду 2020 года составил 105,3%. Это связано с ростом промышленного производства в ведущих отраслях экономической деятельности.</w:t>
      </w:r>
    </w:p>
    <w:p w14:paraId="35849E8C" w14:textId="77777777" w:rsidR="008548F6" w:rsidRDefault="008548F6">
      <w:pPr>
        <w:pStyle w:val="ConsPlusNormal"/>
        <w:spacing w:before="220"/>
        <w:ind w:firstLine="540"/>
        <w:jc w:val="both"/>
      </w:pPr>
      <w:r>
        <w:t>Индекс производства по виду деятельности "Обрабатывающие производства" по сравнению с соответствующим периодом предыдущего года в январе - декабре 2021 года составил 107,6%.</w:t>
      </w:r>
    </w:p>
    <w:p w14:paraId="3BC32A37" w14:textId="77777777" w:rsidR="008548F6" w:rsidRDefault="008548F6">
      <w:pPr>
        <w:pStyle w:val="ConsPlusNormal"/>
        <w:spacing w:before="220"/>
        <w:ind w:firstLine="540"/>
        <w:jc w:val="both"/>
      </w:pPr>
      <w:r>
        <w:t>Индекс производства по виду деятельности "Обеспечение электрической энергией, газом и паром; кондиционирование воздуха" по сравнению с соответствующим периодом предыдущего года составил в январе - декабре 2021 года 102,4%.</w:t>
      </w:r>
    </w:p>
    <w:p w14:paraId="49375327" w14:textId="77777777" w:rsidR="008548F6" w:rsidRDefault="008548F6">
      <w:pPr>
        <w:pStyle w:val="ConsPlusNormal"/>
        <w:spacing w:before="220"/>
        <w:ind w:firstLine="540"/>
        <w:jc w:val="both"/>
      </w:pPr>
      <w:r>
        <w:t>Индекс производства по виду деятельности "Добыча полезных ископаемых" по сравнению с соответствующим периодом предыдущего года в январе - декабре 2021 года составил 101,2%.</w:t>
      </w:r>
    </w:p>
    <w:p w14:paraId="6A7DCA78" w14:textId="77777777" w:rsidR="008548F6" w:rsidRDefault="008548F6">
      <w:pPr>
        <w:pStyle w:val="ConsPlusNormal"/>
        <w:spacing w:before="220"/>
        <w:ind w:firstLine="540"/>
        <w:jc w:val="both"/>
      </w:pPr>
      <w:r>
        <w:t>Индекс производства по виду деятельности "Водоснабжение; водоотведение, организация сбора и утилизации отходов, деятельность по ликвидации загрязнений" по сравнению с соответствующим периодом предыдущего года составил в январе - декабре 2021 года 130,9%.</w:t>
      </w:r>
    </w:p>
    <w:p w14:paraId="76CD4C7C" w14:textId="77777777" w:rsidR="008548F6" w:rsidRDefault="008548F6">
      <w:pPr>
        <w:pStyle w:val="ConsPlusNormal"/>
        <w:jc w:val="both"/>
      </w:pPr>
    </w:p>
    <w:p w14:paraId="3CFC2AA8" w14:textId="77777777" w:rsidR="008548F6" w:rsidRDefault="008548F6">
      <w:pPr>
        <w:pStyle w:val="ConsPlusTitle"/>
        <w:jc w:val="center"/>
        <w:outlineLvl w:val="3"/>
      </w:pPr>
      <w:r>
        <w:t>1.1. Развитие малого и среднего предпринимательства</w:t>
      </w:r>
    </w:p>
    <w:p w14:paraId="30FD4161" w14:textId="77777777" w:rsidR="008548F6" w:rsidRDefault="008548F6">
      <w:pPr>
        <w:pStyle w:val="ConsPlusNormal"/>
        <w:jc w:val="both"/>
      </w:pPr>
    </w:p>
    <w:p w14:paraId="7EC1F19D" w14:textId="77777777" w:rsidR="008548F6" w:rsidRDefault="008548F6">
      <w:pPr>
        <w:pStyle w:val="ConsPlusNormal"/>
        <w:ind w:firstLine="540"/>
        <w:jc w:val="both"/>
      </w:pPr>
      <w:r>
        <w:t xml:space="preserve">Значительный вклад в экономику Пермского края вносит малый и средний бизнес. На конец 2021 года в субъектах малого и среднего бизнеса (по данным Агентства по развитию малого и </w:t>
      </w:r>
      <w:r>
        <w:lastRenderedPageBreak/>
        <w:t xml:space="preserve">среднего предпринимательства Пермского края) занято 325768 человек (23% от численности населения края в трудоспособном возрасте) и еще 62093 зарегистрированы в качестве самозанятых. В Пермском крае в целях развития малого и среднего предпринимательства реализуется </w:t>
      </w:r>
      <w:hyperlink r:id="rId226">
        <w:r>
          <w:rPr>
            <w:color w:val="0000FF"/>
          </w:rPr>
          <w:t>Стратегия</w:t>
        </w:r>
      </w:hyperlink>
      <w:r>
        <w:t xml:space="preserve"> развития малого и среднего предпринимательства в Пермском крае на период до 2030 года, утвержденная распоряжением Правительства Пермского края от 16 декабря 2020 г. N 330-рп "Об утверждении Стратегии развития малого и среднего предпринимательства в Пермском крае на период до 2030 года и плана мероприятий ("дорожной карты") по реализации Стратегии развития малого и среднего предпринимательства в Пермском крае на период до 2030 года".</w:t>
      </w:r>
    </w:p>
    <w:p w14:paraId="715F09E5" w14:textId="77777777" w:rsidR="008548F6" w:rsidRDefault="008548F6">
      <w:pPr>
        <w:pStyle w:val="ConsPlusNormal"/>
        <w:jc w:val="both"/>
      </w:pPr>
    </w:p>
    <w:p w14:paraId="660B8BC0" w14:textId="77777777" w:rsidR="008548F6" w:rsidRDefault="008548F6">
      <w:pPr>
        <w:pStyle w:val="ConsPlusTitle"/>
        <w:jc w:val="center"/>
        <w:outlineLvl w:val="3"/>
      </w:pPr>
      <w:r>
        <w:t>1.2. Система образования Пермского края</w:t>
      </w:r>
    </w:p>
    <w:p w14:paraId="63FD44CD" w14:textId="77777777" w:rsidR="008548F6" w:rsidRDefault="008548F6">
      <w:pPr>
        <w:pStyle w:val="ConsPlusNormal"/>
        <w:jc w:val="both"/>
      </w:pPr>
    </w:p>
    <w:p w14:paraId="06455693" w14:textId="77777777" w:rsidR="008548F6" w:rsidRDefault="008548F6">
      <w:pPr>
        <w:pStyle w:val="ConsPlusNormal"/>
        <w:ind w:firstLine="540"/>
        <w:jc w:val="both"/>
      </w:pPr>
      <w:r>
        <w:t>В целях восполнения трудовых ресурсов региона в Пермском крае выстроена образовательная система подготовки специалистов, в том числе в области науки и техники, фундаментальных и прикладных научных исследований, образования, медицины, культуры и искусства.</w:t>
      </w:r>
    </w:p>
    <w:p w14:paraId="2D1700AC" w14:textId="77777777" w:rsidR="008548F6" w:rsidRDefault="008548F6">
      <w:pPr>
        <w:pStyle w:val="ConsPlusNormal"/>
        <w:spacing w:before="220"/>
        <w:ind w:firstLine="540"/>
        <w:jc w:val="both"/>
      </w:pPr>
      <w:r>
        <w:t>На территории Пермского края осуществляют деятельность 10 государственных образовательных организаций высшего образования; 2 частные образовательные организации высшего образования; 6 филиалов образовательных организаций высшего образования. По данным Пермьстата, в образовательных организациях высшего образования обучаются 54486 человек, из них 33345 человек по очной форме обучения, 2376 человек - по очно-заочной форме обучения, 18765 человек по заочной форме обучения. На 2021 год выделено 7303 бюджетных места по приоритетным направлениям, что на 532 места больше, чем в 2020 году (в 2020 году - 6771 место).</w:t>
      </w:r>
    </w:p>
    <w:p w14:paraId="668193F5" w14:textId="77777777" w:rsidR="008548F6" w:rsidRDefault="008548F6">
      <w:pPr>
        <w:pStyle w:val="ConsPlusNormal"/>
        <w:spacing w:before="220"/>
        <w:ind w:firstLine="540"/>
        <w:jc w:val="both"/>
      </w:pPr>
      <w:r>
        <w:t>Образовательную деятельность по образовательным программам среднего профессионального образования осуществляют 67 профессиональных образовательных организаций, в которых обучается 76451 человек.</w:t>
      </w:r>
    </w:p>
    <w:p w14:paraId="1416172A" w14:textId="77777777" w:rsidR="008548F6" w:rsidRDefault="008548F6">
      <w:pPr>
        <w:pStyle w:val="ConsPlusNormal"/>
        <w:spacing w:before="220"/>
        <w:ind w:firstLine="540"/>
        <w:jc w:val="both"/>
      </w:pPr>
      <w:r>
        <w:t>Общее образование на территории Пермского края (по состоянию на начало 2021 года) представлено 493 общеобразовательными организациями и 10 частными общеобразовательными организациями, которые посещают 324395 детей.</w:t>
      </w:r>
    </w:p>
    <w:p w14:paraId="2E837515" w14:textId="77777777" w:rsidR="008548F6" w:rsidRDefault="008548F6">
      <w:pPr>
        <w:pStyle w:val="ConsPlusNormal"/>
        <w:spacing w:before="220"/>
        <w:ind w:firstLine="540"/>
        <w:jc w:val="both"/>
      </w:pPr>
      <w:r>
        <w:t>Дошкольное образование на территории Пермского края в 2021 году представлено 216 дошкольными образовательными организациями (по состоянию на начало 2021 года - 220 дошкольных образовательных организаций). Количество мест для детей в возрасте от 2 месяцев до 7 лет - 160,8 тыс. единиц (2020 год - 162,0 тыс. единиц). Охват детей дошкольным образованием в 2021 году составил 86,7% (2020 год - 86,8%).</w:t>
      </w:r>
    </w:p>
    <w:p w14:paraId="042F83C5" w14:textId="77777777" w:rsidR="008548F6" w:rsidRDefault="008548F6">
      <w:pPr>
        <w:pStyle w:val="ConsPlusNormal"/>
        <w:spacing w:before="220"/>
        <w:ind w:firstLine="540"/>
        <w:jc w:val="both"/>
      </w:pPr>
      <w:r>
        <w:t>В 2022 - 2024 годах планируется построить 9 дошкольных образовательных организаций на 1,3 тыс. мест.</w:t>
      </w:r>
    </w:p>
    <w:p w14:paraId="2DDEC794" w14:textId="77777777" w:rsidR="008548F6" w:rsidRDefault="008548F6">
      <w:pPr>
        <w:pStyle w:val="ConsPlusNormal"/>
        <w:spacing w:before="220"/>
        <w:ind w:firstLine="540"/>
        <w:jc w:val="both"/>
      </w:pPr>
      <w:r>
        <w:t>Министерством образования и науки Пермского края в целях привлечения и закрепления педагогических работников в Пермском крае оказываются следующие меры социальной поддержки:</w:t>
      </w:r>
    </w:p>
    <w:p w14:paraId="569B3648" w14:textId="77777777" w:rsidR="008548F6" w:rsidRDefault="008548F6">
      <w:pPr>
        <w:pStyle w:val="ConsPlusNormal"/>
        <w:spacing w:before="220"/>
        <w:ind w:firstLine="540"/>
        <w:jc w:val="both"/>
      </w:pPr>
      <w:r>
        <w:t>в рамках проекта "Земский учитель" педагогическим работникам в возрасте до 55 лет, готовым переехать для работы в сельской общеобразовательной организации или общеобразовательной организации небольшого города, выплачивается единовременная компенсационная выплата в размере 1 млн рублей из федерального и краевого бюджетов (в проекте могут принять участие и обучающиеся на последних курсах педагогических образовательных организаций высшего образования);</w:t>
      </w:r>
    </w:p>
    <w:p w14:paraId="1B7E46DE" w14:textId="77777777" w:rsidR="008548F6" w:rsidRDefault="008548F6">
      <w:pPr>
        <w:pStyle w:val="ConsPlusNormal"/>
        <w:spacing w:before="220"/>
        <w:ind w:firstLine="540"/>
        <w:jc w:val="both"/>
      </w:pPr>
      <w:r>
        <w:t xml:space="preserve">единовременное пособие лицам, завершившим обучение в образовательных организациях </w:t>
      </w:r>
      <w:r>
        <w:lastRenderedPageBreak/>
        <w:t>высшего образования и профессиональных образовательных организациях (по очной форме обучения), при поступлении на работу в образовательные организации в размере 50,0 тыс. рублей;</w:t>
      </w:r>
    </w:p>
    <w:p w14:paraId="56717CE7" w14:textId="77777777" w:rsidR="008548F6" w:rsidRDefault="008548F6">
      <w:pPr>
        <w:pStyle w:val="ConsPlusNormal"/>
        <w:spacing w:before="220"/>
        <w:ind w:firstLine="540"/>
        <w:jc w:val="both"/>
      </w:pPr>
      <w:r>
        <w:t>ежемесячная надбавка к заработной плате в течение трех лет со дня завершения обучения в образовательной организации в размере 2975 рублей;</w:t>
      </w:r>
    </w:p>
    <w:p w14:paraId="5AD183FB" w14:textId="77777777" w:rsidR="008548F6" w:rsidRDefault="008548F6">
      <w:pPr>
        <w:pStyle w:val="ConsPlusNormal"/>
        <w:spacing w:before="220"/>
        <w:ind w:firstLine="540"/>
        <w:jc w:val="both"/>
      </w:pPr>
      <w:r>
        <w:t>дополнительно ежемесячная надбавка к заработной плате лицам, завершившим обучение с отличием, в размере 1487 рублей;</w:t>
      </w:r>
    </w:p>
    <w:p w14:paraId="32C11AC3" w14:textId="77777777" w:rsidR="008548F6" w:rsidRDefault="008548F6">
      <w:pPr>
        <w:pStyle w:val="ConsPlusNormal"/>
        <w:spacing w:before="220"/>
        <w:ind w:firstLine="540"/>
        <w:jc w:val="both"/>
      </w:pPr>
      <w:r>
        <w:t>ежемесячная надбавка к заработной плате при присвоении высшей квалификационной категории в размере 2975 рублей;</w:t>
      </w:r>
    </w:p>
    <w:p w14:paraId="352C77DE" w14:textId="77777777" w:rsidR="008548F6" w:rsidRDefault="008548F6">
      <w:pPr>
        <w:pStyle w:val="ConsPlusNormal"/>
        <w:spacing w:before="220"/>
        <w:ind w:firstLine="540"/>
        <w:jc w:val="both"/>
      </w:pPr>
      <w:r>
        <w:t>ежемесячная доплата педагогическим работникам (в том числе руководителям), удостоенным государственных наград за работу в сфере образования, в размере 2975 рублей;</w:t>
      </w:r>
    </w:p>
    <w:p w14:paraId="05FF4F00" w14:textId="77777777" w:rsidR="008548F6" w:rsidRDefault="008548F6">
      <w:pPr>
        <w:pStyle w:val="ConsPlusNormal"/>
        <w:spacing w:before="220"/>
        <w:ind w:firstLine="540"/>
        <w:jc w:val="both"/>
      </w:pPr>
      <w:r>
        <w:t>ежемесячная доплата педагогическим работникам (в том числе руководителям), имеющим отраслевые награды, в размере 1487 рублей.</w:t>
      </w:r>
    </w:p>
    <w:p w14:paraId="2E867430" w14:textId="77777777" w:rsidR="008548F6" w:rsidRDefault="008548F6">
      <w:pPr>
        <w:pStyle w:val="ConsPlusNormal"/>
        <w:jc w:val="both"/>
      </w:pPr>
    </w:p>
    <w:p w14:paraId="77243053" w14:textId="77777777" w:rsidR="008548F6" w:rsidRDefault="008548F6">
      <w:pPr>
        <w:pStyle w:val="ConsPlusTitle"/>
        <w:jc w:val="center"/>
        <w:outlineLvl w:val="3"/>
      </w:pPr>
      <w:r>
        <w:t>1.3. Система здравоохранения Пермского края</w:t>
      </w:r>
    </w:p>
    <w:p w14:paraId="425EC6A8" w14:textId="77777777" w:rsidR="008548F6" w:rsidRDefault="008548F6">
      <w:pPr>
        <w:pStyle w:val="ConsPlusNormal"/>
        <w:jc w:val="both"/>
      </w:pPr>
    </w:p>
    <w:p w14:paraId="48F7E117" w14:textId="77777777" w:rsidR="008548F6" w:rsidRDefault="008548F6">
      <w:pPr>
        <w:pStyle w:val="ConsPlusNormal"/>
        <w:ind w:firstLine="540"/>
        <w:jc w:val="both"/>
      </w:pPr>
      <w:r>
        <w:t xml:space="preserve">Организация оказания медицинской помощи населению Пермского края осуществляется в рамках Территориальной </w:t>
      </w:r>
      <w:hyperlink r:id="rId227">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Пермского края от 13 февраля 2024 г. N 96-п (далее - Программа государственных гарантий). Программа государственных гарантий сформирована в соответствии с </w:t>
      </w:r>
      <w:hyperlink r:id="rId228">
        <w:r>
          <w:rPr>
            <w:color w:val="0000FF"/>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688302D3" w14:textId="77777777" w:rsidR="008548F6" w:rsidRDefault="008548F6">
      <w:pPr>
        <w:pStyle w:val="ConsPlusNormal"/>
        <w:jc w:val="both"/>
      </w:pPr>
    </w:p>
    <w:p w14:paraId="05103FD5" w14:textId="77777777" w:rsidR="008548F6" w:rsidRDefault="008548F6">
      <w:pPr>
        <w:pStyle w:val="ConsPlusNormal"/>
        <w:jc w:val="right"/>
        <w:outlineLvl w:val="4"/>
      </w:pPr>
      <w:r>
        <w:t>Таблица 1</w:t>
      </w:r>
    </w:p>
    <w:p w14:paraId="5B6D866D" w14:textId="77777777" w:rsidR="008548F6" w:rsidRDefault="008548F6">
      <w:pPr>
        <w:pStyle w:val="ConsPlusNormal"/>
        <w:jc w:val="both"/>
      </w:pPr>
    </w:p>
    <w:p w14:paraId="13CAD858" w14:textId="77777777" w:rsidR="008548F6" w:rsidRDefault="008548F6">
      <w:pPr>
        <w:pStyle w:val="ConsPlusTitle"/>
        <w:jc w:val="center"/>
      </w:pPr>
      <w:r>
        <w:t>Медицинские организации Пермского края</w:t>
      </w:r>
    </w:p>
    <w:p w14:paraId="67DA6C27"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134"/>
        <w:gridCol w:w="1134"/>
        <w:gridCol w:w="1077"/>
      </w:tblGrid>
      <w:tr w:rsidR="008548F6" w14:paraId="083A9DAF" w14:textId="77777777">
        <w:tc>
          <w:tcPr>
            <w:tcW w:w="5726" w:type="dxa"/>
            <w:vAlign w:val="bottom"/>
          </w:tcPr>
          <w:p w14:paraId="4173F93F" w14:textId="77777777" w:rsidR="008548F6" w:rsidRDefault="008548F6">
            <w:pPr>
              <w:pStyle w:val="ConsPlusNormal"/>
            </w:pPr>
          </w:p>
        </w:tc>
        <w:tc>
          <w:tcPr>
            <w:tcW w:w="1134" w:type="dxa"/>
          </w:tcPr>
          <w:p w14:paraId="192DC101" w14:textId="77777777" w:rsidR="008548F6" w:rsidRDefault="008548F6">
            <w:pPr>
              <w:pStyle w:val="ConsPlusNormal"/>
              <w:jc w:val="center"/>
            </w:pPr>
            <w:r>
              <w:t>2018 год</w:t>
            </w:r>
          </w:p>
        </w:tc>
        <w:tc>
          <w:tcPr>
            <w:tcW w:w="1134" w:type="dxa"/>
          </w:tcPr>
          <w:p w14:paraId="0B51F20C" w14:textId="77777777" w:rsidR="008548F6" w:rsidRDefault="008548F6">
            <w:pPr>
              <w:pStyle w:val="ConsPlusNormal"/>
              <w:jc w:val="center"/>
            </w:pPr>
            <w:r>
              <w:t>2019 год</w:t>
            </w:r>
          </w:p>
        </w:tc>
        <w:tc>
          <w:tcPr>
            <w:tcW w:w="1077" w:type="dxa"/>
          </w:tcPr>
          <w:p w14:paraId="61BF700D" w14:textId="77777777" w:rsidR="008548F6" w:rsidRDefault="008548F6">
            <w:pPr>
              <w:pStyle w:val="ConsPlusNormal"/>
              <w:jc w:val="center"/>
            </w:pPr>
            <w:r>
              <w:t>2020 год</w:t>
            </w:r>
          </w:p>
        </w:tc>
      </w:tr>
      <w:tr w:rsidR="008548F6" w14:paraId="296A8AF7" w14:textId="77777777">
        <w:tc>
          <w:tcPr>
            <w:tcW w:w="5726" w:type="dxa"/>
            <w:vAlign w:val="bottom"/>
          </w:tcPr>
          <w:p w14:paraId="4BBFF8D2" w14:textId="77777777" w:rsidR="008548F6" w:rsidRDefault="008548F6">
            <w:pPr>
              <w:pStyle w:val="ConsPlusNormal"/>
              <w:jc w:val="center"/>
            </w:pPr>
            <w:r>
              <w:t>1</w:t>
            </w:r>
          </w:p>
        </w:tc>
        <w:tc>
          <w:tcPr>
            <w:tcW w:w="1134" w:type="dxa"/>
          </w:tcPr>
          <w:p w14:paraId="1EB97D9D" w14:textId="77777777" w:rsidR="008548F6" w:rsidRDefault="008548F6">
            <w:pPr>
              <w:pStyle w:val="ConsPlusNormal"/>
              <w:jc w:val="center"/>
            </w:pPr>
            <w:r>
              <w:t>2</w:t>
            </w:r>
          </w:p>
        </w:tc>
        <w:tc>
          <w:tcPr>
            <w:tcW w:w="1134" w:type="dxa"/>
          </w:tcPr>
          <w:p w14:paraId="4D14A409" w14:textId="77777777" w:rsidR="008548F6" w:rsidRDefault="008548F6">
            <w:pPr>
              <w:pStyle w:val="ConsPlusNormal"/>
              <w:jc w:val="center"/>
            </w:pPr>
            <w:r>
              <w:t>3</w:t>
            </w:r>
          </w:p>
        </w:tc>
        <w:tc>
          <w:tcPr>
            <w:tcW w:w="1077" w:type="dxa"/>
          </w:tcPr>
          <w:p w14:paraId="2BE5C95C" w14:textId="77777777" w:rsidR="008548F6" w:rsidRDefault="008548F6">
            <w:pPr>
              <w:pStyle w:val="ConsPlusNormal"/>
              <w:jc w:val="center"/>
            </w:pPr>
            <w:r>
              <w:t>4</w:t>
            </w:r>
          </w:p>
        </w:tc>
      </w:tr>
      <w:tr w:rsidR="008548F6" w14:paraId="31919265" w14:textId="77777777">
        <w:tc>
          <w:tcPr>
            <w:tcW w:w="5726" w:type="dxa"/>
            <w:vAlign w:val="bottom"/>
          </w:tcPr>
          <w:p w14:paraId="7761F693" w14:textId="77777777" w:rsidR="008548F6" w:rsidRDefault="008548F6">
            <w:pPr>
              <w:pStyle w:val="ConsPlusNormal"/>
            </w:pPr>
            <w:r>
              <w:t>Число медицинских организаций</w:t>
            </w:r>
          </w:p>
        </w:tc>
        <w:tc>
          <w:tcPr>
            <w:tcW w:w="1134" w:type="dxa"/>
            <w:vAlign w:val="bottom"/>
          </w:tcPr>
          <w:p w14:paraId="043D653C" w14:textId="77777777" w:rsidR="008548F6" w:rsidRDefault="008548F6">
            <w:pPr>
              <w:pStyle w:val="ConsPlusNormal"/>
              <w:jc w:val="center"/>
            </w:pPr>
            <w:r>
              <w:t>81</w:t>
            </w:r>
          </w:p>
        </w:tc>
        <w:tc>
          <w:tcPr>
            <w:tcW w:w="1134" w:type="dxa"/>
            <w:vAlign w:val="bottom"/>
          </w:tcPr>
          <w:p w14:paraId="42615DC7" w14:textId="77777777" w:rsidR="008548F6" w:rsidRDefault="008548F6">
            <w:pPr>
              <w:pStyle w:val="ConsPlusNormal"/>
              <w:jc w:val="center"/>
            </w:pPr>
            <w:r>
              <w:t>77</w:t>
            </w:r>
          </w:p>
        </w:tc>
        <w:tc>
          <w:tcPr>
            <w:tcW w:w="1077" w:type="dxa"/>
            <w:vAlign w:val="bottom"/>
          </w:tcPr>
          <w:p w14:paraId="2C5770DD" w14:textId="77777777" w:rsidR="008548F6" w:rsidRDefault="008548F6">
            <w:pPr>
              <w:pStyle w:val="ConsPlusNormal"/>
              <w:jc w:val="center"/>
            </w:pPr>
            <w:r>
              <w:t>67</w:t>
            </w:r>
          </w:p>
        </w:tc>
      </w:tr>
      <w:tr w:rsidR="008548F6" w14:paraId="1A9A0F95" w14:textId="77777777">
        <w:tc>
          <w:tcPr>
            <w:tcW w:w="5726" w:type="dxa"/>
            <w:vAlign w:val="bottom"/>
          </w:tcPr>
          <w:p w14:paraId="38AA0ACD" w14:textId="77777777" w:rsidR="008548F6" w:rsidRDefault="008548F6">
            <w:pPr>
              <w:pStyle w:val="ConsPlusNormal"/>
            </w:pPr>
            <w:r>
              <w:t>Число больничных коек, всего</w:t>
            </w:r>
          </w:p>
        </w:tc>
        <w:tc>
          <w:tcPr>
            <w:tcW w:w="1134" w:type="dxa"/>
            <w:vAlign w:val="bottom"/>
          </w:tcPr>
          <w:p w14:paraId="6E6D39B4" w14:textId="77777777" w:rsidR="008548F6" w:rsidRDefault="008548F6">
            <w:pPr>
              <w:pStyle w:val="ConsPlusNormal"/>
              <w:jc w:val="center"/>
            </w:pPr>
            <w:r>
              <w:t>21298</w:t>
            </w:r>
          </w:p>
        </w:tc>
        <w:tc>
          <w:tcPr>
            <w:tcW w:w="1134" w:type="dxa"/>
            <w:vAlign w:val="bottom"/>
          </w:tcPr>
          <w:p w14:paraId="6F4BA96C" w14:textId="77777777" w:rsidR="008548F6" w:rsidRDefault="008548F6">
            <w:pPr>
              <w:pStyle w:val="ConsPlusNormal"/>
              <w:jc w:val="center"/>
            </w:pPr>
            <w:r>
              <w:t>20448</w:t>
            </w:r>
          </w:p>
        </w:tc>
        <w:tc>
          <w:tcPr>
            <w:tcW w:w="1077" w:type="dxa"/>
            <w:vAlign w:val="bottom"/>
          </w:tcPr>
          <w:p w14:paraId="44AF77F7" w14:textId="77777777" w:rsidR="008548F6" w:rsidRDefault="008548F6">
            <w:pPr>
              <w:pStyle w:val="ConsPlusNormal"/>
              <w:jc w:val="center"/>
            </w:pPr>
            <w:r>
              <w:t>19176</w:t>
            </w:r>
          </w:p>
        </w:tc>
      </w:tr>
      <w:tr w:rsidR="008548F6" w14:paraId="7D5C8F64" w14:textId="77777777">
        <w:tc>
          <w:tcPr>
            <w:tcW w:w="5726" w:type="dxa"/>
            <w:vAlign w:val="bottom"/>
          </w:tcPr>
          <w:p w14:paraId="23547A3B" w14:textId="77777777" w:rsidR="008548F6" w:rsidRDefault="008548F6">
            <w:pPr>
              <w:pStyle w:val="ConsPlusNormal"/>
              <w:ind w:left="283"/>
            </w:pPr>
            <w:r>
              <w:t>на 10000 человек населения</w:t>
            </w:r>
          </w:p>
        </w:tc>
        <w:tc>
          <w:tcPr>
            <w:tcW w:w="1134" w:type="dxa"/>
            <w:vAlign w:val="bottom"/>
          </w:tcPr>
          <w:p w14:paraId="7AE1FEA0" w14:textId="77777777" w:rsidR="008548F6" w:rsidRDefault="008548F6">
            <w:pPr>
              <w:pStyle w:val="ConsPlusNormal"/>
              <w:jc w:val="center"/>
            </w:pPr>
            <w:r>
              <w:t>81,6</w:t>
            </w:r>
          </w:p>
        </w:tc>
        <w:tc>
          <w:tcPr>
            <w:tcW w:w="1134" w:type="dxa"/>
            <w:vAlign w:val="bottom"/>
          </w:tcPr>
          <w:p w14:paraId="4AF22E1F" w14:textId="77777777" w:rsidR="008548F6" w:rsidRDefault="008548F6">
            <w:pPr>
              <w:pStyle w:val="ConsPlusNormal"/>
              <w:jc w:val="center"/>
            </w:pPr>
            <w:r>
              <w:t>78,7</w:t>
            </w:r>
          </w:p>
        </w:tc>
        <w:tc>
          <w:tcPr>
            <w:tcW w:w="1077" w:type="dxa"/>
            <w:vAlign w:val="bottom"/>
          </w:tcPr>
          <w:p w14:paraId="47E0279D" w14:textId="77777777" w:rsidR="008548F6" w:rsidRDefault="008548F6">
            <w:pPr>
              <w:pStyle w:val="ConsPlusNormal"/>
              <w:jc w:val="center"/>
            </w:pPr>
            <w:r>
              <w:t>74,3</w:t>
            </w:r>
          </w:p>
        </w:tc>
      </w:tr>
      <w:tr w:rsidR="008548F6" w14:paraId="23148C43" w14:textId="77777777">
        <w:tc>
          <w:tcPr>
            <w:tcW w:w="5726" w:type="dxa"/>
            <w:vAlign w:val="bottom"/>
          </w:tcPr>
          <w:p w14:paraId="62F5FBF7" w14:textId="77777777" w:rsidR="008548F6" w:rsidRDefault="008548F6">
            <w:pPr>
              <w:pStyle w:val="ConsPlusNormal"/>
            </w:pPr>
            <w:r>
              <w:t>Число амбулаторно-поликлинических организаций (самостоятельных и входящих в состав других организаций)</w:t>
            </w:r>
          </w:p>
        </w:tc>
        <w:tc>
          <w:tcPr>
            <w:tcW w:w="1134" w:type="dxa"/>
            <w:vAlign w:val="bottom"/>
          </w:tcPr>
          <w:p w14:paraId="11D030B0" w14:textId="77777777" w:rsidR="008548F6" w:rsidRDefault="008548F6">
            <w:pPr>
              <w:pStyle w:val="ConsPlusNormal"/>
              <w:jc w:val="center"/>
            </w:pPr>
            <w:r>
              <w:t>418</w:t>
            </w:r>
          </w:p>
        </w:tc>
        <w:tc>
          <w:tcPr>
            <w:tcW w:w="1134" w:type="dxa"/>
            <w:vAlign w:val="bottom"/>
          </w:tcPr>
          <w:p w14:paraId="7AE8905F" w14:textId="77777777" w:rsidR="008548F6" w:rsidRDefault="008548F6">
            <w:pPr>
              <w:pStyle w:val="ConsPlusNormal"/>
              <w:jc w:val="center"/>
            </w:pPr>
            <w:r>
              <w:t>448</w:t>
            </w:r>
          </w:p>
        </w:tc>
        <w:tc>
          <w:tcPr>
            <w:tcW w:w="1077" w:type="dxa"/>
            <w:vAlign w:val="bottom"/>
          </w:tcPr>
          <w:p w14:paraId="46F794CE" w14:textId="77777777" w:rsidR="008548F6" w:rsidRDefault="008548F6">
            <w:pPr>
              <w:pStyle w:val="ConsPlusNormal"/>
              <w:jc w:val="center"/>
            </w:pPr>
            <w:r>
              <w:t>442</w:t>
            </w:r>
          </w:p>
        </w:tc>
      </w:tr>
      <w:tr w:rsidR="008548F6" w14:paraId="608ED812" w14:textId="77777777">
        <w:tc>
          <w:tcPr>
            <w:tcW w:w="5726" w:type="dxa"/>
            <w:vAlign w:val="bottom"/>
          </w:tcPr>
          <w:p w14:paraId="6655AF9E" w14:textId="77777777" w:rsidR="008548F6" w:rsidRDefault="008548F6">
            <w:pPr>
              <w:pStyle w:val="ConsPlusNormal"/>
            </w:pPr>
            <w:r>
              <w:t>Мощность амбулаторно-поликлинических организаций, посещений в смену, всего</w:t>
            </w:r>
          </w:p>
        </w:tc>
        <w:tc>
          <w:tcPr>
            <w:tcW w:w="1134" w:type="dxa"/>
            <w:vAlign w:val="bottom"/>
          </w:tcPr>
          <w:p w14:paraId="003F32F8" w14:textId="77777777" w:rsidR="008548F6" w:rsidRDefault="008548F6">
            <w:pPr>
              <w:pStyle w:val="ConsPlusNormal"/>
              <w:jc w:val="center"/>
            </w:pPr>
            <w:r>
              <w:t>59338</w:t>
            </w:r>
          </w:p>
        </w:tc>
        <w:tc>
          <w:tcPr>
            <w:tcW w:w="1134" w:type="dxa"/>
            <w:vAlign w:val="bottom"/>
          </w:tcPr>
          <w:p w14:paraId="1392FD28" w14:textId="77777777" w:rsidR="008548F6" w:rsidRDefault="008548F6">
            <w:pPr>
              <w:pStyle w:val="ConsPlusNormal"/>
              <w:jc w:val="center"/>
            </w:pPr>
            <w:r>
              <w:t>59033</w:t>
            </w:r>
          </w:p>
        </w:tc>
        <w:tc>
          <w:tcPr>
            <w:tcW w:w="1077" w:type="dxa"/>
            <w:vAlign w:val="bottom"/>
          </w:tcPr>
          <w:p w14:paraId="0906AFB1" w14:textId="77777777" w:rsidR="008548F6" w:rsidRDefault="008548F6">
            <w:pPr>
              <w:pStyle w:val="ConsPlusNormal"/>
              <w:jc w:val="center"/>
            </w:pPr>
            <w:r>
              <w:t>58946</w:t>
            </w:r>
          </w:p>
        </w:tc>
      </w:tr>
      <w:tr w:rsidR="008548F6" w14:paraId="593EA76E" w14:textId="77777777">
        <w:tc>
          <w:tcPr>
            <w:tcW w:w="5726" w:type="dxa"/>
            <w:vAlign w:val="bottom"/>
          </w:tcPr>
          <w:p w14:paraId="63041478" w14:textId="77777777" w:rsidR="008548F6" w:rsidRDefault="008548F6">
            <w:pPr>
              <w:pStyle w:val="ConsPlusNormal"/>
              <w:ind w:left="283"/>
            </w:pPr>
            <w:r>
              <w:t>на 10000 человек населения</w:t>
            </w:r>
          </w:p>
        </w:tc>
        <w:tc>
          <w:tcPr>
            <w:tcW w:w="1134" w:type="dxa"/>
            <w:vAlign w:val="bottom"/>
          </w:tcPr>
          <w:p w14:paraId="2E921B28" w14:textId="77777777" w:rsidR="008548F6" w:rsidRDefault="008548F6">
            <w:pPr>
              <w:pStyle w:val="ConsPlusNormal"/>
              <w:jc w:val="center"/>
            </w:pPr>
            <w:r>
              <w:t>227,3</w:t>
            </w:r>
          </w:p>
        </w:tc>
        <w:tc>
          <w:tcPr>
            <w:tcW w:w="1134" w:type="dxa"/>
            <w:vAlign w:val="bottom"/>
          </w:tcPr>
          <w:p w14:paraId="3628A606" w14:textId="77777777" w:rsidR="008548F6" w:rsidRDefault="008548F6">
            <w:pPr>
              <w:pStyle w:val="ConsPlusNormal"/>
              <w:jc w:val="center"/>
            </w:pPr>
            <w:r>
              <w:t>227,1</w:t>
            </w:r>
          </w:p>
        </w:tc>
        <w:tc>
          <w:tcPr>
            <w:tcW w:w="1077" w:type="dxa"/>
            <w:vAlign w:val="bottom"/>
          </w:tcPr>
          <w:p w14:paraId="5075FB83" w14:textId="77777777" w:rsidR="008548F6" w:rsidRDefault="008548F6">
            <w:pPr>
              <w:pStyle w:val="ConsPlusNormal"/>
              <w:jc w:val="center"/>
            </w:pPr>
            <w:r>
              <w:t>228,5</w:t>
            </w:r>
          </w:p>
        </w:tc>
      </w:tr>
    </w:tbl>
    <w:p w14:paraId="53AA14CE" w14:textId="77777777" w:rsidR="008548F6" w:rsidRDefault="008548F6">
      <w:pPr>
        <w:pStyle w:val="ConsPlusNormal"/>
        <w:jc w:val="both"/>
      </w:pPr>
    </w:p>
    <w:p w14:paraId="3EED079D" w14:textId="77777777" w:rsidR="008548F6" w:rsidRDefault="008548F6">
      <w:pPr>
        <w:pStyle w:val="ConsPlusNormal"/>
        <w:ind w:firstLine="540"/>
        <w:jc w:val="both"/>
      </w:pPr>
      <w:r>
        <w:t xml:space="preserve">Медицинская помощь в экстренной форме не застрахованным по обязательному медицинскому страхованию лицам (взрослым и детям) оказывается в 63 государственных организациях здравоохранения, из них в 58 в стационарных условиях (специализированная </w:t>
      </w:r>
      <w:r>
        <w:lastRenderedPageBreak/>
        <w:t>медицинская помощь).</w:t>
      </w:r>
    </w:p>
    <w:p w14:paraId="2649F7A4" w14:textId="77777777" w:rsidR="008548F6" w:rsidRDefault="008548F6">
      <w:pPr>
        <w:pStyle w:val="ConsPlusNormal"/>
        <w:spacing w:before="220"/>
        <w:ind w:firstLine="540"/>
        <w:jc w:val="both"/>
      </w:pPr>
      <w:r>
        <w:t>Повышение доступности и качества первичной медико-санитарной медицинской помощи жителям Пермского края является приоритетным направлением региональной политики.</w:t>
      </w:r>
    </w:p>
    <w:p w14:paraId="7EAE0DBD" w14:textId="77777777" w:rsidR="008548F6" w:rsidRDefault="008548F6">
      <w:pPr>
        <w:pStyle w:val="ConsPlusNormal"/>
        <w:spacing w:before="220"/>
        <w:ind w:firstLine="540"/>
        <w:jc w:val="both"/>
      </w:pPr>
      <w:r>
        <w:t>Весь комплекс мер, проводимых в сфере здравоохранения Пермского края, направлен на формирование здорового образа жизни и сохранение здоровья каждого жителя региона, обеспечение оказания своевременной и высококачественной медицинской помощи населению. Ожидаемый результат мероприятий - рост продолжительности жизни с 72,3 года в 2021 году до 73,7 года к 2024 году.</w:t>
      </w:r>
    </w:p>
    <w:p w14:paraId="76521094" w14:textId="77777777" w:rsidR="008548F6" w:rsidRDefault="008548F6">
      <w:pPr>
        <w:pStyle w:val="ConsPlusNormal"/>
        <w:spacing w:before="220"/>
        <w:ind w:firstLine="540"/>
        <w:jc w:val="both"/>
      </w:pPr>
      <w:r>
        <w:t>Наиболее доступным местом получения медицинской помощи для сельских жителей остаются фельдшерско-акушерские пункты и сельские врачебные амбулатории. На сегодняшний день в Пермском крае действует 685 фельдшерско-акушерских пунктов и 88 врачебных амбулаторий, а также медицинские услуги предоставляют 297 домовых хозяйств.</w:t>
      </w:r>
    </w:p>
    <w:p w14:paraId="455306F6" w14:textId="77777777" w:rsidR="008548F6" w:rsidRDefault="008548F6">
      <w:pPr>
        <w:pStyle w:val="ConsPlusNormal"/>
        <w:jc w:val="both"/>
      </w:pPr>
    </w:p>
    <w:p w14:paraId="1D3ED553" w14:textId="77777777" w:rsidR="008548F6" w:rsidRDefault="008548F6">
      <w:pPr>
        <w:pStyle w:val="ConsPlusNormal"/>
        <w:jc w:val="right"/>
        <w:outlineLvl w:val="4"/>
      </w:pPr>
      <w:r>
        <w:t>Таблица 2</w:t>
      </w:r>
    </w:p>
    <w:p w14:paraId="0E8A8F59" w14:textId="77777777" w:rsidR="008548F6" w:rsidRDefault="008548F6">
      <w:pPr>
        <w:pStyle w:val="ConsPlusNormal"/>
        <w:jc w:val="both"/>
      </w:pPr>
    </w:p>
    <w:p w14:paraId="74A9F3AA" w14:textId="77777777" w:rsidR="008548F6" w:rsidRDefault="008548F6">
      <w:pPr>
        <w:pStyle w:val="ConsPlusTitle"/>
        <w:jc w:val="center"/>
      </w:pPr>
      <w:r>
        <w:t>Обеспеченность населения Пермского края врачами</w:t>
      </w:r>
    </w:p>
    <w:p w14:paraId="36F5B2A6" w14:textId="77777777" w:rsidR="008548F6" w:rsidRDefault="008548F6">
      <w:pPr>
        <w:pStyle w:val="ConsPlusTitle"/>
        <w:jc w:val="center"/>
      </w:pPr>
      <w:r>
        <w:t>по отдельным специальностям</w:t>
      </w:r>
    </w:p>
    <w:p w14:paraId="0AD367B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191"/>
        <w:gridCol w:w="1247"/>
      </w:tblGrid>
      <w:tr w:rsidR="008548F6" w14:paraId="517F357D" w14:textId="77777777">
        <w:tc>
          <w:tcPr>
            <w:tcW w:w="6633" w:type="dxa"/>
            <w:vAlign w:val="center"/>
          </w:tcPr>
          <w:p w14:paraId="6B3FAAE7" w14:textId="77777777" w:rsidR="008548F6" w:rsidRDefault="008548F6">
            <w:pPr>
              <w:pStyle w:val="ConsPlusNormal"/>
              <w:jc w:val="center"/>
            </w:pPr>
            <w:r>
              <w:t>Показатель</w:t>
            </w:r>
          </w:p>
        </w:tc>
        <w:tc>
          <w:tcPr>
            <w:tcW w:w="1191" w:type="dxa"/>
            <w:vAlign w:val="center"/>
          </w:tcPr>
          <w:p w14:paraId="048C59AE" w14:textId="77777777" w:rsidR="008548F6" w:rsidRDefault="008548F6">
            <w:pPr>
              <w:pStyle w:val="ConsPlusNormal"/>
              <w:jc w:val="center"/>
            </w:pPr>
            <w:r>
              <w:t>2019 год</w:t>
            </w:r>
          </w:p>
        </w:tc>
        <w:tc>
          <w:tcPr>
            <w:tcW w:w="1247" w:type="dxa"/>
            <w:vAlign w:val="center"/>
          </w:tcPr>
          <w:p w14:paraId="17592222" w14:textId="77777777" w:rsidR="008548F6" w:rsidRDefault="008548F6">
            <w:pPr>
              <w:pStyle w:val="ConsPlusNormal"/>
              <w:jc w:val="center"/>
            </w:pPr>
            <w:r>
              <w:t>2020 год</w:t>
            </w:r>
          </w:p>
        </w:tc>
      </w:tr>
      <w:tr w:rsidR="008548F6" w14:paraId="3F2A50E5" w14:textId="77777777">
        <w:tc>
          <w:tcPr>
            <w:tcW w:w="6633" w:type="dxa"/>
            <w:vAlign w:val="center"/>
          </w:tcPr>
          <w:p w14:paraId="1833CCA9" w14:textId="77777777" w:rsidR="008548F6" w:rsidRDefault="008548F6">
            <w:pPr>
              <w:pStyle w:val="ConsPlusNormal"/>
              <w:jc w:val="center"/>
            </w:pPr>
            <w:r>
              <w:t>1</w:t>
            </w:r>
          </w:p>
        </w:tc>
        <w:tc>
          <w:tcPr>
            <w:tcW w:w="1191" w:type="dxa"/>
            <w:vAlign w:val="center"/>
          </w:tcPr>
          <w:p w14:paraId="163F377A" w14:textId="77777777" w:rsidR="008548F6" w:rsidRDefault="008548F6">
            <w:pPr>
              <w:pStyle w:val="ConsPlusNormal"/>
              <w:jc w:val="center"/>
            </w:pPr>
            <w:r>
              <w:t>2</w:t>
            </w:r>
          </w:p>
        </w:tc>
        <w:tc>
          <w:tcPr>
            <w:tcW w:w="1247" w:type="dxa"/>
            <w:vAlign w:val="center"/>
          </w:tcPr>
          <w:p w14:paraId="1240131F" w14:textId="77777777" w:rsidR="008548F6" w:rsidRDefault="008548F6">
            <w:pPr>
              <w:pStyle w:val="ConsPlusNormal"/>
              <w:jc w:val="center"/>
            </w:pPr>
            <w:r>
              <w:t>3</w:t>
            </w:r>
          </w:p>
        </w:tc>
      </w:tr>
      <w:tr w:rsidR="008548F6" w14:paraId="2D780A81" w14:textId="77777777">
        <w:tc>
          <w:tcPr>
            <w:tcW w:w="6633" w:type="dxa"/>
            <w:vAlign w:val="bottom"/>
          </w:tcPr>
          <w:p w14:paraId="556E49B7" w14:textId="77777777" w:rsidR="008548F6" w:rsidRDefault="008548F6">
            <w:pPr>
              <w:pStyle w:val="ConsPlusNormal"/>
            </w:pPr>
            <w:r>
              <w:t>Численность врачей &lt;2&gt;</w:t>
            </w:r>
          </w:p>
        </w:tc>
        <w:tc>
          <w:tcPr>
            <w:tcW w:w="1191" w:type="dxa"/>
            <w:vAlign w:val="bottom"/>
          </w:tcPr>
          <w:p w14:paraId="030EDA3C" w14:textId="77777777" w:rsidR="008548F6" w:rsidRDefault="008548F6">
            <w:pPr>
              <w:pStyle w:val="ConsPlusNormal"/>
              <w:jc w:val="center"/>
            </w:pPr>
            <w:r>
              <w:t>13140</w:t>
            </w:r>
          </w:p>
        </w:tc>
        <w:tc>
          <w:tcPr>
            <w:tcW w:w="1247" w:type="dxa"/>
            <w:vAlign w:val="bottom"/>
          </w:tcPr>
          <w:p w14:paraId="6BD6E0B9" w14:textId="77777777" w:rsidR="008548F6" w:rsidRDefault="008548F6">
            <w:pPr>
              <w:pStyle w:val="ConsPlusNormal"/>
              <w:jc w:val="center"/>
            </w:pPr>
            <w:r>
              <w:t>13005</w:t>
            </w:r>
          </w:p>
        </w:tc>
      </w:tr>
      <w:tr w:rsidR="008548F6" w14:paraId="1C092030" w14:textId="77777777">
        <w:tc>
          <w:tcPr>
            <w:tcW w:w="6633" w:type="dxa"/>
            <w:vAlign w:val="bottom"/>
          </w:tcPr>
          <w:p w14:paraId="7137B3A1" w14:textId="77777777" w:rsidR="008548F6" w:rsidRDefault="008548F6">
            <w:pPr>
              <w:pStyle w:val="ConsPlusNormal"/>
              <w:ind w:left="566"/>
            </w:pPr>
            <w:r>
              <w:t>из них:</w:t>
            </w:r>
          </w:p>
        </w:tc>
        <w:tc>
          <w:tcPr>
            <w:tcW w:w="1191" w:type="dxa"/>
            <w:vAlign w:val="bottom"/>
          </w:tcPr>
          <w:p w14:paraId="00F30D3F" w14:textId="77777777" w:rsidR="008548F6" w:rsidRDefault="008548F6">
            <w:pPr>
              <w:pStyle w:val="ConsPlusNormal"/>
            </w:pPr>
          </w:p>
        </w:tc>
        <w:tc>
          <w:tcPr>
            <w:tcW w:w="1247" w:type="dxa"/>
            <w:vAlign w:val="bottom"/>
          </w:tcPr>
          <w:p w14:paraId="074FD0C7" w14:textId="77777777" w:rsidR="008548F6" w:rsidRDefault="008548F6">
            <w:pPr>
              <w:pStyle w:val="ConsPlusNormal"/>
            </w:pPr>
          </w:p>
        </w:tc>
      </w:tr>
      <w:tr w:rsidR="008548F6" w14:paraId="12385EF3" w14:textId="77777777">
        <w:tc>
          <w:tcPr>
            <w:tcW w:w="6633" w:type="dxa"/>
            <w:vAlign w:val="bottom"/>
          </w:tcPr>
          <w:p w14:paraId="252491C4" w14:textId="77777777" w:rsidR="008548F6" w:rsidRDefault="008548F6">
            <w:pPr>
              <w:pStyle w:val="ConsPlusNormal"/>
              <w:ind w:left="283"/>
            </w:pPr>
            <w:r>
              <w:t>терапевтического профиля</w:t>
            </w:r>
          </w:p>
        </w:tc>
        <w:tc>
          <w:tcPr>
            <w:tcW w:w="1191" w:type="dxa"/>
            <w:vAlign w:val="bottom"/>
          </w:tcPr>
          <w:p w14:paraId="06F8D081" w14:textId="77777777" w:rsidR="008548F6" w:rsidRDefault="008548F6">
            <w:pPr>
              <w:pStyle w:val="ConsPlusNormal"/>
              <w:jc w:val="center"/>
            </w:pPr>
            <w:r>
              <w:t>2922</w:t>
            </w:r>
          </w:p>
        </w:tc>
        <w:tc>
          <w:tcPr>
            <w:tcW w:w="1247" w:type="dxa"/>
            <w:vAlign w:val="bottom"/>
          </w:tcPr>
          <w:p w14:paraId="12639ADA" w14:textId="77777777" w:rsidR="008548F6" w:rsidRDefault="008548F6">
            <w:pPr>
              <w:pStyle w:val="ConsPlusNormal"/>
              <w:jc w:val="center"/>
            </w:pPr>
            <w:r>
              <w:t>2982</w:t>
            </w:r>
          </w:p>
        </w:tc>
      </w:tr>
      <w:tr w:rsidR="008548F6" w14:paraId="22F3A2F4" w14:textId="77777777">
        <w:tc>
          <w:tcPr>
            <w:tcW w:w="6633" w:type="dxa"/>
            <w:vAlign w:val="bottom"/>
          </w:tcPr>
          <w:p w14:paraId="179F3F86" w14:textId="77777777" w:rsidR="008548F6" w:rsidRDefault="008548F6">
            <w:pPr>
              <w:pStyle w:val="ConsPlusNormal"/>
              <w:ind w:left="283"/>
            </w:pPr>
            <w:r>
              <w:t>хирургического профиля</w:t>
            </w:r>
          </w:p>
        </w:tc>
        <w:tc>
          <w:tcPr>
            <w:tcW w:w="1191" w:type="dxa"/>
            <w:vAlign w:val="bottom"/>
          </w:tcPr>
          <w:p w14:paraId="5354AC17" w14:textId="77777777" w:rsidR="008548F6" w:rsidRDefault="008548F6">
            <w:pPr>
              <w:pStyle w:val="ConsPlusNormal"/>
              <w:jc w:val="center"/>
            </w:pPr>
            <w:r>
              <w:t>1164</w:t>
            </w:r>
          </w:p>
        </w:tc>
        <w:tc>
          <w:tcPr>
            <w:tcW w:w="1247" w:type="dxa"/>
            <w:vAlign w:val="bottom"/>
          </w:tcPr>
          <w:p w14:paraId="725ADD95" w14:textId="77777777" w:rsidR="008548F6" w:rsidRDefault="008548F6">
            <w:pPr>
              <w:pStyle w:val="ConsPlusNormal"/>
              <w:jc w:val="center"/>
            </w:pPr>
            <w:r>
              <w:t>1153</w:t>
            </w:r>
          </w:p>
        </w:tc>
      </w:tr>
      <w:tr w:rsidR="008548F6" w14:paraId="72626CFC" w14:textId="77777777">
        <w:tc>
          <w:tcPr>
            <w:tcW w:w="6633" w:type="dxa"/>
            <w:vAlign w:val="bottom"/>
          </w:tcPr>
          <w:p w14:paraId="77BF2E00" w14:textId="77777777" w:rsidR="008548F6" w:rsidRDefault="008548F6">
            <w:pPr>
              <w:pStyle w:val="ConsPlusNormal"/>
              <w:ind w:left="283"/>
            </w:pPr>
            <w:r>
              <w:t>акушеров-гинекологов</w:t>
            </w:r>
          </w:p>
        </w:tc>
        <w:tc>
          <w:tcPr>
            <w:tcW w:w="1191" w:type="dxa"/>
            <w:vAlign w:val="bottom"/>
          </w:tcPr>
          <w:p w14:paraId="7C549B26" w14:textId="77777777" w:rsidR="008548F6" w:rsidRDefault="008548F6">
            <w:pPr>
              <w:pStyle w:val="ConsPlusNormal"/>
              <w:jc w:val="center"/>
            </w:pPr>
            <w:r>
              <w:t>751</w:t>
            </w:r>
          </w:p>
        </w:tc>
        <w:tc>
          <w:tcPr>
            <w:tcW w:w="1247" w:type="dxa"/>
            <w:vAlign w:val="bottom"/>
          </w:tcPr>
          <w:p w14:paraId="54D10966" w14:textId="77777777" w:rsidR="008548F6" w:rsidRDefault="008548F6">
            <w:pPr>
              <w:pStyle w:val="ConsPlusNormal"/>
              <w:jc w:val="center"/>
            </w:pPr>
            <w:r>
              <w:t>722</w:t>
            </w:r>
          </w:p>
        </w:tc>
      </w:tr>
      <w:tr w:rsidR="008548F6" w14:paraId="20DE4C88" w14:textId="77777777">
        <w:tc>
          <w:tcPr>
            <w:tcW w:w="6633" w:type="dxa"/>
            <w:vAlign w:val="bottom"/>
          </w:tcPr>
          <w:p w14:paraId="44FC0512" w14:textId="77777777" w:rsidR="008548F6" w:rsidRDefault="008548F6">
            <w:pPr>
              <w:pStyle w:val="ConsPlusNormal"/>
              <w:ind w:left="283"/>
            </w:pPr>
            <w:r>
              <w:t>педиатров</w:t>
            </w:r>
          </w:p>
        </w:tc>
        <w:tc>
          <w:tcPr>
            <w:tcW w:w="1191" w:type="dxa"/>
            <w:vAlign w:val="bottom"/>
          </w:tcPr>
          <w:p w14:paraId="135B5165" w14:textId="77777777" w:rsidR="008548F6" w:rsidRDefault="008548F6">
            <w:pPr>
              <w:pStyle w:val="ConsPlusNormal"/>
              <w:jc w:val="center"/>
            </w:pPr>
            <w:r>
              <w:t>1385</w:t>
            </w:r>
          </w:p>
        </w:tc>
        <w:tc>
          <w:tcPr>
            <w:tcW w:w="1247" w:type="dxa"/>
            <w:vAlign w:val="bottom"/>
          </w:tcPr>
          <w:p w14:paraId="314E389A" w14:textId="77777777" w:rsidR="008548F6" w:rsidRDefault="008548F6">
            <w:pPr>
              <w:pStyle w:val="ConsPlusNormal"/>
              <w:jc w:val="center"/>
            </w:pPr>
            <w:r>
              <w:t>1365</w:t>
            </w:r>
          </w:p>
        </w:tc>
      </w:tr>
      <w:tr w:rsidR="008548F6" w14:paraId="2E0ADE02" w14:textId="77777777">
        <w:tc>
          <w:tcPr>
            <w:tcW w:w="6633" w:type="dxa"/>
            <w:vAlign w:val="bottom"/>
          </w:tcPr>
          <w:p w14:paraId="0B2AB60E" w14:textId="77777777" w:rsidR="008548F6" w:rsidRDefault="008548F6">
            <w:pPr>
              <w:pStyle w:val="ConsPlusNormal"/>
              <w:ind w:left="283"/>
            </w:pPr>
            <w:r>
              <w:t>офтальмологов</w:t>
            </w:r>
          </w:p>
        </w:tc>
        <w:tc>
          <w:tcPr>
            <w:tcW w:w="1191" w:type="dxa"/>
            <w:vAlign w:val="bottom"/>
          </w:tcPr>
          <w:p w14:paraId="0096F6DB" w14:textId="77777777" w:rsidR="008548F6" w:rsidRDefault="008548F6">
            <w:pPr>
              <w:pStyle w:val="ConsPlusNormal"/>
              <w:jc w:val="center"/>
            </w:pPr>
            <w:r>
              <w:t>349</w:t>
            </w:r>
          </w:p>
        </w:tc>
        <w:tc>
          <w:tcPr>
            <w:tcW w:w="1247" w:type="dxa"/>
            <w:vAlign w:val="bottom"/>
          </w:tcPr>
          <w:p w14:paraId="3A88D2C7" w14:textId="77777777" w:rsidR="008548F6" w:rsidRDefault="008548F6">
            <w:pPr>
              <w:pStyle w:val="ConsPlusNormal"/>
              <w:jc w:val="center"/>
            </w:pPr>
            <w:r>
              <w:t>343</w:t>
            </w:r>
          </w:p>
        </w:tc>
      </w:tr>
      <w:tr w:rsidR="008548F6" w14:paraId="47DBF8AA" w14:textId="77777777">
        <w:tc>
          <w:tcPr>
            <w:tcW w:w="6633" w:type="dxa"/>
            <w:vAlign w:val="bottom"/>
          </w:tcPr>
          <w:p w14:paraId="71F3BD21" w14:textId="77777777" w:rsidR="008548F6" w:rsidRDefault="008548F6">
            <w:pPr>
              <w:pStyle w:val="ConsPlusNormal"/>
              <w:ind w:left="283"/>
            </w:pPr>
            <w:r>
              <w:t>отоларингологов</w:t>
            </w:r>
          </w:p>
        </w:tc>
        <w:tc>
          <w:tcPr>
            <w:tcW w:w="1191" w:type="dxa"/>
            <w:vAlign w:val="bottom"/>
          </w:tcPr>
          <w:p w14:paraId="2EAB82FD" w14:textId="77777777" w:rsidR="008548F6" w:rsidRDefault="008548F6">
            <w:pPr>
              <w:pStyle w:val="ConsPlusNormal"/>
              <w:jc w:val="center"/>
            </w:pPr>
            <w:r>
              <w:t>248</w:t>
            </w:r>
          </w:p>
        </w:tc>
        <w:tc>
          <w:tcPr>
            <w:tcW w:w="1247" w:type="dxa"/>
            <w:vAlign w:val="bottom"/>
          </w:tcPr>
          <w:p w14:paraId="04CD0240" w14:textId="77777777" w:rsidR="008548F6" w:rsidRDefault="008548F6">
            <w:pPr>
              <w:pStyle w:val="ConsPlusNormal"/>
              <w:jc w:val="center"/>
            </w:pPr>
            <w:r>
              <w:t>256</w:t>
            </w:r>
          </w:p>
        </w:tc>
      </w:tr>
      <w:tr w:rsidR="008548F6" w14:paraId="09F38E38" w14:textId="77777777">
        <w:tc>
          <w:tcPr>
            <w:tcW w:w="6633" w:type="dxa"/>
            <w:vAlign w:val="bottom"/>
          </w:tcPr>
          <w:p w14:paraId="5CDF5A10" w14:textId="77777777" w:rsidR="008548F6" w:rsidRDefault="008548F6">
            <w:pPr>
              <w:pStyle w:val="ConsPlusNormal"/>
              <w:ind w:left="283"/>
            </w:pPr>
            <w:r>
              <w:t>неврологов</w:t>
            </w:r>
          </w:p>
        </w:tc>
        <w:tc>
          <w:tcPr>
            <w:tcW w:w="1191" w:type="dxa"/>
            <w:vAlign w:val="bottom"/>
          </w:tcPr>
          <w:p w14:paraId="7F8EFC83" w14:textId="77777777" w:rsidR="008548F6" w:rsidRDefault="008548F6">
            <w:pPr>
              <w:pStyle w:val="ConsPlusNormal"/>
              <w:jc w:val="center"/>
            </w:pPr>
            <w:r>
              <w:t>477</w:t>
            </w:r>
          </w:p>
        </w:tc>
        <w:tc>
          <w:tcPr>
            <w:tcW w:w="1247" w:type="dxa"/>
            <w:vAlign w:val="bottom"/>
          </w:tcPr>
          <w:p w14:paraId="2B7A3297" w14:textId="77777777" w:rsidR="008548F6" w:rsidRDefault="008548F6">
            <w:pPr>
              <w:pStyle w:val="ConsPlusNormal"/>
              <w:jc w:val="center"/>
            </w:pPr>
            <w:r>
              <w:t>471</w:t>
            </w:r>
          </w:p>
        </w:tc>
      </w:tr>
      <w:tr w:rsidR="008548F6" w14:paraId="2244FF52" w14:textId="77777777">
        <w:tc>
          <w:tcPr>
            <w:tcW w:w="6633" w:type="dxa"/>
            <w:vAlign w:val="bottom"/>
          </w:tcPr>
          <w:p w14:paraId="5FA3B922" w14:textId="77777777" w:rsidR="008548F6" w:rsidRDefault="008548F6">
            <w:pPr>
              <w:pStyle w:val="ConsPlusNormal"/>
              <w:ind w:left="283"/>
            </w:pPr>
            <w:r>
              <w:t>психиатров и наркологов</w:t>
            </w:r>
          </w:p>
        </w:tc>
        <w:tc>
          <w:tcPr>
            <w:tcW w:w="1191" w:type="dxa"/>
            <w:vAlign w:val="bottom"/>
          </w:tcPr>
          <w:p w14:paraId="27022F6F" w14:textId="77777777" w:rsidR="008548F6" w:rsidRDefault="008548F6">
            <w:pPr>
              <w:pStyle w:val="ConsPlusNormal"/>
              <w:jc w:val="center"/>
            </w:pPr>
            <w:r>
              <w:t>415</w:t>
            </w:r>
          </w:p>
        </w:tc>
        <w:tc>
          <w:tcPr>
            <w:tcW w:w="1247" w:type="dxa"/>
            <w:vAlign w:val="bottom"/>
          </w:tcPr>
          <w:p w14:paraId="19E28640" w14:textId="77777777" w:rsidR="008548F6" w:rsidRDefault="008548F6">
            <w:pPr>
              <w:pStyle w:val="ConsPlusNormal"/>
              <w:jc w:val="center"/>
            </w:pPr>
            <w:r>
              <w:t>409</w:t>
            </w:r>
          </w:p>
        </w:tc>
      </w:tr>
      <w:tr w:rsidR="008548F6" w14:paraId="06403D06" w14:textId="77777777">
        <w:tc>
          <w:tcPr>
            <w:tcW w:w="6633" w:type="dxa"/>
            <w:vAlign w:val="bottom"/>
          </w:tcPr>
          <w:p w14:paraId="4C03BDDC" w14:textId="77777777" w:rsidR="008548F6" w:rsidRDefault="008548F6">
            <w:pPr>
              <w:pStyle w:val="ConsPlusNormal"/>
              <w:ind w:left="283"/>
            </w:pPr>
            <w:r>
              <w:t>фтизиатров</w:t>
            </w:r>
          </w:p>
        </w:tc>
        <w:tc>
          <w:tcPr>
            <w:tcW w:w="1191" w:type="dxa"/>
            <w:vAlign w:val="bottom"/>
          </w:tcPr>
          <w:p w14:paraId="46978F4B" w14:textId="77777777" w:rsidR="008548F6" w:rsidRDefault="008548F6">
            <w:pPr>
              <w:pStyle w:val="ConsPlusNormal"/>
              <w:jc w:val="center"/>
            </w:pPr>
            <w:r>
              <w:t>182</w:t>
            </w:r>
          </w:p>
        </w:tc>
        <w:tc>
          <w:tcPr>
            <w:tcW w:w="1247" w:type="dxa"/>
            <w:vAlign w:val="bottom"/>
          </w:tcPr>
          <w:p w14:paraId="3F60F914" w14:textId="77777777" w:rsidR="008548F6" w:rsidRDefault="008548F6">
            <w:pPr>
              <w:pStyle w:val="ConsPlusNormal"/>
              <w:jc w:val="center"/>
            </w:pPr>
            <w:r>
              <w:t>181</w:t>
            </w:r>
          </w:p>
        </w:tc>
      </w:tr>
      <w:tr w:rsidR="008548F6" w14:paraId="0BE11F9D" w14:textId="77777777">
        <w:tc>
          <w:tcPr>
            <w:tcW w:w="6633" w:type="dxa"/>
            <w:vAlign w:val="bottom"/>
          </w:tcPr>
          <w:p w14:paraId="6971D0F7" w14:textId="77777777" w:rsidR="008548F6" w:rsidRDefault="008548F6">
            <w:pPr>
              <w:pStyle w:val="ConsPlusNormal"/>
              <w:ind w:left="283"/>
            </w:pPr>
            <w:r>
              <w:t>дерматовенерологов</w:t>
            </w:r>
          </w:p>
        </w:tc>
        <w:tc>
          <w:tcPr>
            <w:tcW w:w="1191" w:type="dxa"/>
            <w:vAlign w:val="bottom"/>
          </w:tcPr>
          <w:p w14:paraId="4E6A8000" w14:textId="77777777" w:rsidR="008548F6" w:rsidRDefault="008548F6">
            <w:pPr>
              <w:pStyle w:val="ConsPlusNormal"/>
              <w:jc w:val="center"/>
            </w:pPr>
            <w:r>
              <w:t>202</w:t>
            </w:r>
          </w:p>
        </w:tc>
        <w:tc>
          <w:tcPr>
            <w:tcW w:w="1247" w:type="dxa"/>
            <w:vAlign w:val="bottom"/>
          </w:tcPr>
          <w:p w14:paraId="66BD6BE5" w14:textId="77777777" w:rsidR="008548F6" w:rsidRDefault="008548F6">
            <w:pPr>
              <w:pStyle w:val="ConsPlusNormal"/>
              <w:jc w:val="center"/>
            </w:pPr>
            <w:r>
              <w:t>194</w:t>
            </w:r>
          </w:p>
        </w:tc>
      </w:tr>
      <w:tr w:rsidR="008548F6" w14:paraId="58090180" w14:textId="77777777">
        <w:tc>
          <w:tcPr>
            <w:tcW w:w="6633" w:type="dxa"/>
            <w:vAlign w:val="bottom"/>
          </w:tcPr>
          <w:p w14:paraId="56868155" w14:textId="77777777" w:rsidR="008548F6" w:rsidRDefault="008548F6">
            <w:pPr>
              <w:pStyle w:val="ConsPlusNormal"/>
              <w:ind w:left="283"/>
            </w:pPr>
            <w:r>
              <w:t>рентгенологов и радиологов</w:t>
            </w:r>
          </w:p>
        </w:tc>
        <w:tc>
          <w:tcPr>
            <w:tcW w:w="1191" w:type="dxa"/>
            <w:vAlign w:val="bottom"/>
          </w:tcPr>
          <w:p w14:paraId="011C75AC" w14:textId="77777777" w:rsidR="008548F6" w:rsidRDefault="008548F6">
            <w:pPr>
              <w:pStyle w:val="ConsPlusNormal"/>
              <w:jc w:val="center"/>
            </w:pPr>
            <w:r>
              <w:t>355</w:t>
            </w:r>
          </w:p>
        </w:tc>
        <w:tc>
          <w:tcPr>
            <w:tcW w:w="1247" w:type="dxa"/>
            <w:vAlign w:val="bottom"/>
          </w:tcPr>
          <w:p w14:paraId="3BDAE827" w14:textId="77777777" w:rsidR="008548F6" w:rsidRDefault="008548F6">
            <w:pPr>
              <w:pStyle w:val="ConsPlusNormal"/>
              <w:jc w:val="center"/>
            </w:pPr>
            <w:r>
              <w:t>352</w:t>
            </w:r>
          </w:p>
        </w:tc>
      </w:tr>
      <w:tr w:rsidR="008548F6" w14:paraId="1CF507FF" w14:textId="77777777">
        <w:tc>
          <w:tcPr>
            <w:tcW w:w="6633" w:type="dxa"/>
            <w:vAlign w:val="bottom"/>
          </w:tcPr>
          <w:p w14:paraId="6C8B6EED" w14:textId="77777777" w:rsidR="008548F6" w:rsidRDefault="008548F6">
            <w:pPr>
              <w:pStyle w:val="ConsPlusNormal"/>
              <w:ind w:left="283"/>
            </w:pPr>
            <w:r>
              <w:t>врачей по лечебной физкультуре и спортивной медицине</w:t>
            </w:r>
          </w:p>
        </w:tc>
        <w:tc>
          <w:tcPr>
            <w:tcW w:w="1191" w:type="dxa"/>
            <w:vAlign w:val="bottom"/>
          </w:tcPr>
          <w:p w14:paraId="3C2B7BB9" w14:textId="77777777" w:rsidR="008548F6" w:rsidRDefault="008548F6">
            <w:pPr>
              <w:pStyle w:val="ConsPlusNormal"/>
              <w:jc w:val="center"/>
            </w:pPr>
            <w:r>
              <w:t>90</w:t>
            </w:r>
          </w:p>
        </w:tc>
        <w:tc>
          <w:tcPr>
            <w:tcW w:w="1247" w:type="dxa"/>
            <w:vAlign w:val="bottom"/>
          </w:tcPr>
          <w:p w14:paraId="6B364B56" w14:textId="77777777" w:rsidR="008548F6" w:rsidRDefault="008548F6">
            <w:pPr>
              <w:pStyle w:val="ConsPlusNormal"/>
              <w:jc w:val="center"/>
            </w:pPr>
            <w:r>
              <w:t>86</w:t>
            </w:r>
          </w:p>
        </w:tc>
      </w:tr>
      <w:tr w:rsidR="008548F6" w14:paraId="7F66B2A8" w14:textId="77777777">
        <w:tc>
          <w:tcPr>
            <w:tcW w:w="6633" w:type="dxa"/>
            <w:vAlign w:val="bottom"/>
          </w:tcPr>
          <w:p w14:paraId="7F408EE2" w14:textId="77777777" w:rsidR="008548F6" w:rsidRDefault="008548F6">
            <w:pPr>
              <w:pStyle w:val="ConsPlusNormal"/>
              <w:ind w:left="283"/>
            </w:pPr>
            <w:r>
              <w:t>врачей санитарно-противоэпидемической группы и врачей по общей гигиене</w:t>
            </w:r>
          </w:p>
        </w:tc>
        <w:tc>
          <w:tcPr>
            <w:tcW w:w="1191" w:type="dxa"/>
            <w:vAlign w:val="bottom"/>
          </w:tcPr>
          <w:p w14:paraId="6AB67EB7" w14:textId="77777777" w:rsidR="008548F6" w:rsidRDefault="008548F6">
            <w:pPr>
              <w:pStyle w:val="ConsPlusNormal"/>
              <w:jc w:val="center"/>
            </w:pPr>
            <w:r>
              <w:t>489</w:t>
            </w:r>
          </w:p>
        </w:tc>
        <w:tc>
          <w:tcPr>
            <w:tcW w:w="1247" w:type="dxa"/>
            <w:vAlign w:val="bottom"/>
          </w:tcPr>
          <w:p w14:paraId="7628342E" w14:textId="77777777" w:rsidR="008548F6" w:rsidRDefault="008548F6">
            <w:pPr>
              <w:pStyle w:val="ConsPlusNormal"/>
              <w:jc w:val="center"/>
            </w:pPr>
            <w:r>
              <w:t>561</w:t>
            </w:r>
          </w:p>
        </w:tc>
      </w:tr>
      <w:tr w:rsidR="008548F6" w14:paraId="4499A971" w14:textId="77777777">
        <w:tc>
          <w:tcPr>
            <w:tcW w:w="6633" w:type="dxa"/>
            <w:vAlign w:val="bottom"/>
          </w:tcPr>
          <w:p w14:paraId="21E0D13E" w14:textId="77777777" w:rsidR="008548F6" w:rsidRDefault="008548F6">
            <w:pPr>
              <w:pStyle w:val="ConsPlusNormal"/>
              <w:ind w:left="283"/>
            </w:pPr>
            <w:r>
              <w:t>стоматологов</w:t>
            </w:r>
          </w:p>
        </w:tc>
        <w:tc>
          <w:tcPr>
            <w:tcW w:w="1191" w:type="dxa"/>
            <w:vAlign w:val="bottom"/>
          </w:tcPr>
          <w:p w14:paraId="48C7F4E4" w14:textId="77777777" w:rsidR="008548F6" w:rsidRDefault="008548F6">
            <w:pPr>
              <w:pStyle w:val="ConsPlusNormal"/>
              <w:jc w:val="center"/>
            </w:pPr>
            <w:r>
              <w:t>1310</w:t>
            </w:r>
          </w:p>
        </w:tc>
        <w:tc>
          <w:tcPr>
            <w:tcW w:w="1247" w:type="dxa"/>
            <w:vAlign w:val="bottom"/>
          </w:tcPr>
          <w:p w14:paraId="3A0A9F9A" w14:textId="77777777" w:rsidR="008548F6" w:rsidRDefault="008548F6">
            <w:pPr>
              <w:pStyle w:val="ConsPlusNormal"/>
              <w:jc w:val="center"/>
            </w:pPr>
            <w:r>
              <w:t>1254</w:t>
            </w:r>
          </w:p>
        </w:tc>
      </w:tr>
      <w:tr w:rsidR="008548F6" w14:paraId="43FC0FA2" w14:textId="77777777">
        <w:tc>
          <w:tcPr>
            <w:tcW w:w="6633" w:type="dxa"/>
            <w:vAlign w:val="bottom"/>
          </w:tcPr>
          <w:p w14:paraId="56062D5D" w14:textId="77777777" w:rsidR="008548F6" w:rsidRDefault="008548F6">
            <w:pPr>
              <w:pStyle w:val="ConsPlusNormal"/>
            </w:pPr>
            <w:r>
              <w:lastRenderedPageBreak/>
              <w:t>Численность врачей на 1000 человек населения, %</w:t>
            </w:r>
          </w:p>
        </w:tc>
        <w:tc>
          <w:tcPr>
            <w:tcW w:w="1191" w:type="dxa"/>
            <w:vAlign w:val="bottom"/>
          </w:tcPr>
          <w:p w14:paraId="46073668" w14:textId="77777777" w:rsidR="008548F6" w:rsidRDefault="008548F6">
            <w:pPr>
              <w:pStyle w:val="ConsPlusNormal"/>
              <w:jc w:val="center"/>
            </w:pPr>
            <w:r>
              <w:t>50,6</w:t>
            </w:r>
          </w:p>
        </w:tc>
        <w:tc>
          <w:tcPr>
            <w:tcW w:w="1247" w:type="dxa"/>
            <w:vAlign w:val="bottom"/>
          </w:tcPr>
          <w:p w14:paraId="1DBF03A8" w14:textId="77777777" w:rsidR="008548F6" w:rsidRDefault="008548F6">
            <w:pPr>
              <w:pStyle w:val="ConsPlusNormal"/>
              <w:jc w:val="center"/>
            </w:pPr>
            <w:r>
              <w:t>50,4</w:t>
            </w:r>
          </w:p>
        </w:tc>
      </w:tr>
      <w:tr w:rsidR="008548F6" w14:paraId="392D92A6" w14:textId="77777777">
        <w:tc>
          <w:tcPr>
            <w:tcW w:w="6633" w:type="dxa"/>
            <w:vAlign w:val="bottom"/>
          </w:tcPr>
          <w:p w14:paraId="37F09E42" w14:textId="77777777" w:rsidR="008548F6" w:rsidRDefault="008548F6">
            <w:pPr>
              <w:pStyle w:val="ConsPlusNormal"/>
              <w:ind w:left="566"/>
            </w:pPr>
            <w:r>
              <w:t>из них:</w:t>
            </w:r>
          </w:p>
        </w:tc>
        <w:tc>
          <w:tcPr>
            <w:tcW w:w="1191" w:type="dxa"/>
            <w:vAlign w:val="bottom"/>
          </w:tcPr>
          <w:p w14:paraId="24F40CBD" w14:textId="77777777" w:rsidR="008548F6" w:rsidRDefault="008548F6">
            <w:pPr>
              <w:pStyle w:val="ConsPlusNormal"/>
            </w:pPr>
          </w:p>
        </w:tc>
        <w:tc>
          <w:tcPr>
            <w:tcW w:w="1247" w:type="dxa"/>
            <w:vAlign w:val="bottom"/>
          </w:tcPr>
          <w:p w14:paraId="4199826E" w14:textId="77777777" w:rsidR="008548F6" w:rsidRDefault="008548F6">
            <w:pPr>
              <w:pStyle w:val="ConsPlusNormal"/>
            </w:pPr>
          </w:p>
        </w:tc>
      </w:tr>
      <w:tr w:rsidR="008548F6" w14:paraId="37622815" w14:textId="77777777">
        <w:tc>
          <w:tcPr>
            <w:tcW w:w="6633" w:type="dxa"/>
            <w:vAlign w:val="bottom"/>
          </w:tcPr>
          <w:p w14:paraId="245FB83B" w14:textId="77777777" w:rsidR="008548F6" w:rsidRDefault="008548F6">
            <w:pPr>
              <w:pStyle w:val="ConsPlusNormal"/>
              <w:ind w:left="283"/>
            </w:pPr>
            <w:r>
              <w:t>терапевтического профиля</w:t>
            </w:r>
          </w:p>
        </w:tc>
        <w:tc>
          <w:tcPr>
            <w:tcW w:w="1191" w:type="dxa"/>
            <w:vAlign w:val="bottom"/>
          </w:tcPr>
          <w:p w14:paraId="072B85AE" w14:textId="77777777" w:rsidR="008548F6" w:rsidRDefault="008548F6">
            <w:pPr>
              <w:pStyle w:val="ConsPlusNormal"/>
              <w:jc w:val="center"/>
            </w:pPr>
            <w:r>
              <w:t>11,2</w:t>
            </w:r>
          </w:p>
        </w:tc>
        <w:tc>
          <w:tcPr>
            <w:tcW w:w="1247" w:type="dxa"/>
            <w:vAlign w:val="bottom"/>
          </w:tcPr>
          <w:p w14:paraId="2BB41A50" w14:textId="77777777" w:rsidR="008548F6" w:rsidRDefault="008548F6">
            <w:pPr>
              <w:pStyle w:val="ConsPlusNormal"/>
              <w:jc w:val="center"/>
            </w:pPr>
            <w:r>
              <w:t>11,6</w:t>
            </w:r>
          </w:p>
        </w:tc>
      </w:tr>
      <w:tr w:rsidR="008548F6" w14:paraId="441648AB" w14:textId="77777777">
        <w:tc>
          <w:tcPr>
            <w:tcW w:w="6633" w:type="dxa"/>
            <w:vAlign w:val="bottom"/>
          </w:tcPr>
          <w:p w14:paraId="4BA8903C" w14:textId="77777777" w:rsidR="008548F6" w:rsidRDefault="008548F6">
            <w:pPr>
              <w:pStyle w:val="ConsPlusNormal"/>
              <w:ind w:left="283"/>
            </w:pPr>
            <w:r>
              <w:t>хирургического профиля</w:t>
            </w:r>
          </w:p>
        </w:tc>
        <w:tc>
          <w:tcPr>
            <w:tcW w:w="1191" w:type="dxa"/>
            <w:vAlign w:val="bottom"/>
          </w:tcPr>
          <w:p w14:paraId="1CB22923" w14:textId="77777777" w:rsidR="008548F6" w:rsidRDefault="008548F6">
            <w:pPr>
              <w:pStyle w:val="ConsPlusNormal"/>
              <w:jc w:val="center"/>
            </w:pPr>
            <w:r>
              <w:t>4,5</w:t>
            </w:r>
          </w:p>
        </w:tc>
        <w:tc>
          <w:tcPr>
            <w:tcW w:w="1247" w:type="dxa"/>
            <w:vAlign w:val="bottom"/>
          </w:tcPr>
          <w:p w14:paraId="79E0E74C" w14:textId="77777777" w:rsidR="008548F6" w:rsidRDefault="008548F6">
            <w:pPr>
              <w:pStyle w:val="ConsPlusNormal"/>
              <w:jc w:val="center"/>
            </w:pPr>
            <w:r>
              <w:t>4,5</w:t>
            </w:r>
          </w:p>
        </w:tc>
      </w:tr>
      <w:tr w:rsidR="008548F6" w14:paraId="5607AA74" w14:textId="77777777">
        <w:tc>
          <w:tcPr>
            <w:tcW w:w="6633" w:type="dxa"/>
            <w:vAlign w:val="bottom"/>
          </w:tcPr>
          <w:p w14:paraId="25EE9DEA" w14:textId="77777777" w:rsidR="008548F6" w:rsidRDefault="008548F6">
            <w:pPr>
              <w:pStyle w:val="ConsPlusNormal"/>
              <w:ind w:left="283"/>
            </w:pPr>
            <w:r>
              <w:t>акушеров-гинекологов</w:t>
            </w:r>
          </w:p>
        </w:tc>
        <w:tc>
          <w:tcPr>
            <w:tcW w:w="1191" w:type="dxa"/>
            <w:vAlign w:val="bottom"/>
          </w:tcPr>
          <w:p w14:paraId="4E2CF306" w14:textId="77777777" w:rsidR="008548F6" w:rsidRDefault="008548F6">
            <w:pPr>
              <w:pStyle w:val="ConsPlusNormal"/>
              <w:jc w:val="center"/>
            </w:pPr>
            <w:r>
              <w:t>5,3</w:t>
            </w:r>
          </w:p>
        </w:tc>
        <w:tc>
          <w:tcPr>
            <w:tcW w:w="1247" w:type="dxa"/>
            <w:vAlign w:val="bottom"/>
          </w:tcPr>
          <w:p w14:paraId="2D73FEEE" w14:textId="77777777" w:rsidR="008548F6" w:rsidRDefault="008548F6">
            <w:pPr>
              <w:pStyle w:val="ConsPlusNormal"/>
              <w:jc w:val="center"/>
            </w:pPr>
            <w:r>
              <w:t>5,2</w:t>
            </w:r>
          </w:p>
        </w:tc>
      </w:tr>
      <w:tr w:rsidR="008548F6" w14:paraId="262FE6D1" w14:textId="77777777">
        <w:tc>
          <w:tcPr>
            <w:tcW w:w="6633" w:type="dxa"/>
            <w:vAlign w:val="bottom"/>
          </w:tcPr>
          <w:p w14:paraId="7F23149B" w14:textId="77777777" w:rsidR="008548F6" w:rsidRDefault="008548F6">
            <w:pPr>
              <w:pStyle w:val="ConsPlusNormal"/>
              <w:ind w:left="283"/>
            </w:pPr>
            <w:r>
              <w:t>педиатров</w:t>
            </w:r>
          </w:p>
        </w:tc>
        <w:tc>
          <w:tcPr>
            <w:tcW w:w="1191" w:type="dxa"/>
            <w:vAlign w:val="bottom"/>
          </w:tcPr>
          <w:p w14:paraId="7FDA70CC" w14:textId="77777777" w:rsidR="008548F6" w:rsidRDefault="008548F6">
            <w:pPr>
              <w:pStyle w:val="ConsPlusNormal"/>
              <w:jc w:val="center"/>
            </w:pPr>
            <w:r>
              <w:t>23,6</w:t>
            </w:r>
          </w:p>
        </w:tc>
        <w:tc>
          <w:tcPr>
            <w:tcW w:w="1247" w:type="dxa"/>
            <w:vAlign w:val="bottom"/>
          </w:tcPr>
          <w:p w14:paraId="7A2630ED" w14:textId="77777777" w:rsidR="008548F6" w:rsidRDefault="008548F6">
            <w:pPr>
              <w:pStyle w:val="ConsPlusNormal"/>
              <w:jc w:val="center"/>
            </w:pPr>
            <w:r>
              <w:t>23,4</w:t>
            </w:r>
          </w:p>
        </w:tc>
      </w:tr>
      <w:tr w:rsidR="008548F6" w14:paraId="5B1A9E6B" w14:textId="77777777">
        <w:tc>
          <w:tcPr>
            <w:tcW w:w="6633" w:type="dxa"/>
            <w:vAlign w:val="bottom"/>
          </w:tcPr>
          <w:p w14:paraId="16B69700" w14:textId="77777777" w:rsidR="008548F6" w:rsidRDefault="008548F6">
            <w:pPr>
              <w:pStyle w:val="ConsPlusNormal"/>
              <w:ind w:left="283"/>
            </w:pPr>
            <w:r>
              <w:t>офтальмологов</w:t>
            </w:r>
          </w:p>
        </w:tc>
        <w:tc>
          <w:tcPr>
            <w:tcW w:w="1191" w:type="dxa"/>
            <w:vAlign w:val="bottom"/>
          </w:tcPr>
          <w:p w14:paraId="75CBA1E1" w14:textId="77777777" w:rsidR="008548F6" w:rsidRDefault="008548F6">
            <w:pPr>
              <w:pStyle w:val="ConsPlusNormal"/>
              <w:jc w:val="center"/>
            </w:pPr>
            <w:r>
              <w:t>1,3</w:t>
            </w:r>
          </w:p>
        </w:tc>
        <w:tc>
          <w:tcPr>
            <w:tcW w:w="1247" w:type="dxa"/>
            <w:vAlign w:val="bottom"/>
          </w:tcPr>
          <w:p w14:paraId="200E2E80" w14:textId="77777777" w:rsidR="008548F6" w:rsidRDefault="008548F6">
            <w:pPr>
              <w:pStyle w:val="ConsPlusNormal"/>
              <w:jc w:val="center"/>
            </w:pPr>
            <w:r>
              <w:t>1,3</w:t>
            </w:r>
          </w:p>
        </w:tc>
      </w:tr>
      <w:tr w:rsidR="008548F6" w14:paraId="5A785188" w14:textId="77777777">
        <w:tc>
          <w:tcPr>
            <w:tcW w:w="6633" w:type="dxa"/>
            <w:vAlign w:val="bottom"/>
          </w:tcPr>
          <w:p w14:paraId="273C585F" w14:textId="77777777" w:rsidR="008548F6" w:rsidRDefault="008548F6">
            <w:pPr>
              <w:pStyle w:val="ConsPlusNormal"/>
              <w:ind w:left="283"/>
            </w:pPr>
            <w:r>
              <w:t>отоларингологов</w:t>
            </w:r>
          </w:p>
        </w:tc>
        <w:tc>
          <w:tcPr>
            <w:tcW w:w="1191" w:type="dxa"/>
            <w:vAlign w:val="bottom"/>
          </w:tcPr>
          <w:p w14:paraId="511704C2" w14:textId="77777777" w:rsidR="008548F6" w:rsidRDefault="008548F6">
            <w:pPr>
              <w:pStyle w:val="ConsPlusNormal"/>
              <w:jc w:val="center"/>
            </w:pPr>
            <w:r>
              <w:t>0,9</w:t>
            </w:r>
          </w:p>
        </w:tc>
        <w:tc>
          <w:tcPr>
            <w:tcW w:w="1247" w:type="dxa"/>
            <w:vAlign w:val="bottom"/>
          </w:tcPr>
          <w:p w14:paraId="7B1E74EB" w14:textId="77777777" w:rsidR="008548F6" w:rsidRDefault="008548F6">
            <w:pPr>
              <w:pStyle w:val="ConsPlusNormal"/>
              <w:jc w:val="center"/>
            </w:pPr>
            <w:r>
              <w:t>1,0</w:t>
            </w:r>
          </w:p>
        </w:tc>
      </w:tr>
      <w:tr w:rsidR="008548F6" w14:paraId="786ACB77" w14:textId="77777777">
        <w:tc>
          <w:tcPr>
            <w:tcW w:w="6633" w:type="dxa"/>
            <w:vAlign w:val="bottom"/>
          </w:tcPr>
          <w:p w14:paraId="54DCB97A" w14:textId="77777777" w:rsidR="008548F6" w:rsidRDefault="008548F6">
            <w:pPr>
              <w:pStyle w:val="ConsPlusNormal"/>
              <w:ind w:left="283"/>
            </w:pPr>
            <w:r>
              <w:t>неврологов</w:t>
            </w:r>
          </w:p>
        </w:tc>
        <w:tc>
          <w:tcPr>
            <w:tcW w:w="1191" w:type="dxa"/>
            <w:vAlign w:val="bottom"/>
          </w:tcPr>
          <w:p w14:paraId="32C46CD1" w14:textId="77777777" w:rsidR="008548F6" w:rsidRDefault="008548F6">
            <w:pPr>
              <w:pStyle w:val="ConsPlusNormal"/>
              <w:jc w:val="center"/>
            </w:pPr>
            <w:r>
              <w:t>1,8</w:t>
            </w:r>
          </w:p>
        </w:tc>
        <w:tc>
          <w:tcPr>
            <w:tcW w:w="1247" w:type="dxa"/>
            <w:vAlign w:val="bottom"/>
          </w:tcPr>
          <w:p w14:paraId="348F4C31" w14:textId="77777777" w:rsidR="008548F6" w:rsidRDefault="008548F6">
            <w:pPr>
              <w:pStyle w:val="ConsPlusNormal"/>
              <w:jc w:val="center"/>
            </w:pPr>
            <w:r>
              <w:t>1,8</w:t>
            </w:r>
          </w:p>
        </w:tc>
      </w:tr>
      <w:tr w:rsidR="008548F6" w14:paraId="7CD131C6" w14:textId="77777777">
        <w:tc>
          <w:tcPr>
            <w:tcW w:w="6633" w:type="dxa"/>
            <w:vAlign w:val="bottom"/>
          </w:tcPr>
          <w:p w14:paraId="340C8200" w14:textId="77777777" w:rsidR="008548F6" w:rsidRDefault="008548F6">
            <w:pPr>
              <w:pStyle w:val="ConsPlusNormal"/>
              <w:ind w:left="283"/>
            </w:pPr>
            <w:r>
              <w:t>психиатров и наркологов</w:t>
            </w:r>
          </w:p>
        </w:tc>
        <w:tc>
          <w:tcPr>
            <w:tcW w:w="1191" w:type="dxa"/>
            <w:vAlign w:val="bottom"/>
          </w:tcPr>
          <w:p w14:paraId="5EE417E2" w14:textId="77777777" w:rsidR="008548F6" w:rsidRDefault="008548F6">
            <w:pPr>
              <w:pStyle w:val="ConsPlusNormal"/>
              <w:jc w:val="center"/>
            </w:pPr>
            <w:r>
              <w:t>1,6</w:t>
            </w:r>
          </w:p>
        </w:tc>
        <w:tc>
          <w:tcPr>
            <w:tcW w:w="1247" w:type="dxa"/>
            <w:vAlign w:val="bottom"/>
          </w:tcPr>
          <w:p w14:paraId="6F7529CB" w14:textId="77777777" w:rsidR="008548F6" w:rsidRDefault="008548F6">
            <w:pPr>
              <w:pStyle w:val="ConsPlusNormal"/>
              <w:jc w:val="center"/>
            </w:pPr>
            <w:r>
              <w:t>1,6</w:t>
            </w:r>
          </w:p>
        </w:tc>
      </w:tr>
      <w:tr w:rsidR="008548F6" w14:paraId="4ADDF624" w14:textId="77777777">
        <w:tc>
          <w:tcPr>
            <w:tcW w:w="6633" w:type="dxa"/>
            <w:vAlign w:val="bottom"/>
          </w:tcPr>
          <w:p w14:paraId="006F81D4" w14:textId="77777777" w:rsidR="008548F6" w:rsidRDefault="008548F6">
            <w:pPr>
              <w:pStyle w:val="ConsPlusNormal"/>
              <w:ind w:left="283"/>
            </w:pPr>
            <w:r>
              <w:t>фтизиатров</w:t>
            </w:r>
          </w:p>
        </w:tc>
        <w:tc>
          <w:tcPr>
            <w:tcW w:w="1191" w:type="dxa"/>
            <w:vAlign w:val="bottom"/>
          </w:tcPr>
          <w:p w14:paraId="50D45019" w14:textId="77777777" w:rsidR="008548F6" w:rsidRDefault="008548F6">
            <w:pPr>
              <w:pStyle w:val="ConsPlusNormal"/>
              <w:jc w:val="center"/>
            </w:pPr>
            <w:r>
              <w:t>0,7</w:t>
            </w:r>
          </w:p>
        </w:tc>
        <w:tc>
          <w:tcPr>
            <w:tcW w:w="1247" w:type="dxa"/>
            <w:vAlign w:val="bottom"/>
          </w:tcPr>
          <w:p w14:paraId="7C119DC1" w14:textId="77777777" w:rsidR="008548F6" w:rsidRDefault="008548F6">
            <w:pPr>
              <w:pStyle w:val="ConsPlusNormal"/>
              <w:jc w:val="center"/>
            </w:pPr>
            <w:r>
              <w:t>0,7</w:t>
            </w:r>
          </w:p>
        </w:tc>
      </w:tr>
      <w:tr w:rsidR="008548F6" w14:paraId="475F0E4B" w14:textId="77777777">
        <w:tc>
          <w:tcPr>
            <w:tcW w:w="6633" w:type="dxa"/>
            <w:vAlign w:val="bottom"/>
          </w:tcPr>
          <w:p w14:paraId="403894D3" w14:textId="77777777" w:rsidR="008548F6" w:rsidRDefault="008548F6">
            <w:pPr>
              <w:pStyle w:val="ConsPlusNormal"/>
              <w:ind w:left="283"/>
            </w:pPr>
            <w:r>
              <w:t>дерматовенерологов</w:t>
            </w:r>
          </w:p>
        </w:tc>
        <w:tc>
          <w:tcPr>
            <w:tcW w:w="1191" w:type="dxa"/>
            <w:vAlign w:val="bottom"/>
          </w:tcPr>
          <w:p w14:paraId="55B24302" w14:textId="77777777" w:rsidR="008548F6" w:rsidRDefault="008548F6">
            <w:pPr>
              <w:pStyle w:val="ConsPlusNormal"/>
              <w:jc w:val="center"/>
            </w:pPr>
            <w:r>
              <w:t>0,8</w:t>
            </w:r>
          </w:p>
        </w:tc>
        <w:tc>
          <w:tcPr>
            <w:tcW w:w="1247" w:type="dxa"/>
            <w:vAlign w:val="bottom"/>
          </w:tcPr>
          <w:p w14:paraId="32C19432" w14:textId="77777777" w:rsidR="008548F6" w:rsidRDefault="008548F6">
            <w:pPr>
              <w:pStyle w:val="ConsPlusNormal"/>
              <w:jc w:val="center"/>
            </w:pPr>
            <w:r>
              <w:t>0,8</w:t>
            </w:r>
          </w:p>
        </w:tc>
      </w:tr>
      <w:tr w:rsidR="008548F6" w14:paraId="04E49DFE" w14:textId="77777777">
        <w:tc>
          <w:tcPr>
            <w:tcW w:w="6633" w:type="dxa"/>
            <w:vAlign w:val="bottom"/>
          </w:tcPr>
          <w:p w14:paraId="24B41BB4" w14:textId="77777777" w:rsidR="008548F6" w:rsidRDefault="008548F6">
            <w:pPr>
              <w:pStyle w:val="ConsPlusNormal"/>
              <w:ind w:left="283"/>
            </w:pPr>
            <w:r>
              <w:t>рентгенологов и радиологов</w:t>
            </w:r>
          </w:p>
        </w:tc>
        <w:tc>
          <w:tcPr>
            <w:tcW w:w="1191" w:type="dxa"/>
            <w:vAlign w:val="bottom"/>
          </w:tcPr>
          <w:p w14:paraId="2C9794AB" w14:textId="77777777" w:rsidR="008548F6" w:rsidRDefault="008548F6">
            <w:pPr>
              <w:pStyle w:val="ConsPlusNormal"/>
              <w:jc w:val="center"/>
            </w:pPr>
            <w:r>
              <w:t>1,4</w:t>
            </w:r>
          </w:p>
        </w:tc>
        <w:tc>
          <w:tcPr>
            <w:tcW w:w="1247" w:type="dxa"/>
            <w:vAlign w:val="bottom"/>
          </w:tcPr>
          <w:p w14:paraId="4E2F3A83" w14:textId="77777777" w:rsidR="008548F6" w:rsidRDefault="008548F6">
            <w:pPr>
              <w:pStyle w:val="ConsPlusNormal"/>
              <w:jc w:val="center"/>
            </w:pPr>
            <w:r>
              <w:t>1,4</w:t>
            </w:r>
          </w:p>
        </w:tc>
      </w:tr>
      <w:tr w:rsidR="008548F6" w14:paraId="016CF40E" w14:textId="77777777">
        <w:tc>
          <w:tcPr>
            <w:tcW w:w="6633" w:type="dxa"/>
            <w:vAlign w:val="bottom"/>
          </w:tcPr>
          <w:p w14:paraId="518DCA0D" w14:textId="77777777" w:rsidR="008548F6" w:rsidRDefault="008548F6">
            <w:pPr>
              <w:pStyle w:val="ConsPlusNormal"/>
              <w:ind w:left="283"/>
            </w:pPr>
            <w:r>
              <w:t>врачей по лечебной физкультуре и спортивной медицине</w:t>
            </w:r>
          </w:p>
        </w:tc>
        <w:tc>
          <w:tcPr>
            <w:tcW w:w="1191" w:type="dxa"/>
            <w:vAlign w:val="bottom"/>
          </w:tcPr>
          <w:p w14:paraId="478D3814" w14:textId="77777777" w:rsidR="008548F6" w:rsidRDefault="008548F6">
            <w:pPr>
              <w:pStyle w:val="ConsPlusNormal"/>
              <w:jc w:val="center"/>
            </w:pPr>
            <w:r>
              <w:t>0,3</w:t>
            </w:r>
          </w:p>
        </w:tc>
        <w:tc>
          <w:tcPr>
            <w:tcW w:w="1247" w:type="dxa"/>
            <w:vAlign w:val="bottom"/>
          </w:tcPr>
          <w:p w14:paraId="0FAD2B90" w14:textId="77777777" w:rsidR="008548F6" w:rsidRDefault="008548F6">
            <w:pPr>
              <w:pStyle w:val="ConsPlusNormal"/>
              <w:jc w:val="center"/>
            </w:pPr>
            <w:r>
              <w:t>0,3</w:t>
            </w:r>
          </w:p>
        </w:tc>
      </w:tr>
      <w:tr w:rsidR="008548F6" w14:paraId="6044B423" w14:textId="77777777">
        <w:tc>
          <w:tcPr>
            <w:tcW w:w="6633" w:type="dxa"/>
            <w:vAlign w:val="bottom"/>
          </w:tcPr>
          <w:p w14:paraId="4BDB6E2A" w14:textId="77777777" w:rsidR="008548F6" w:rsidRDefault="008548F6">
            <w:pPr>
              <w:pStyle w:val="ConsPlusNormal"/>
              <w:ind w:left="283"/>
            </w:pPr>
            <w:r>
              <w:t>врачей санитарно-противоэпидемической группы и врачей по общей гигиене</w:t>
            </w:r>
          </w:p>
        </w:tc>
        <w:tc>
          <w:tcPr>
            <w:tcW w:w="1191" w:type="dxa"/>
            <w:vAlign w:val="bottom"/>
          </w:tcPr>
          <w:p w14:paraId="3C1E1A20" w14:textId="77777777" w:rsidR="008548F6" w:rsidRDefault="008548F6">
            <w:pPr>
              <w:pStyle w:val="ConsPlusNormal"/>
              <w:jc w:val="center"/>
            </w:pPr>
            <w:r>
              <w:t>1,9</w:t>
            </w:r>
          </w:p>
        </w:tc>
        <w:tc>
          <w:tcPr>
            <w:tcW w:w="1247" w:type="dxa"/>
            <w:vAlign w:val="bottom"/>
          </w:tcPr>
          <w:p w14:paraId="69DD0CE6" w14:textId="77777777" w:rsidR="008548F6" w:rsidRDefault="008548F6">
            <w:pPr>
              <w:pStyle w:val="ConsPlusNormal"/>
              <w:jc w:val="center"/>
            </w:pPr>
            <w:r>
              <w:t>2,2</w:t>
            </w:r>
          </w:p>
        </w:tc>
      </w:tr>
      <w:tr w:rsidR="008548F6" w14:paraId="05D5385E" w14:textId="77777777">
        <w:tc>
          <w:tcPr>
            <w:tcW w:w="6633" w:type="dxa"/>
            <w:vAlign w:val="bottom"/>
          </w:tcPr>
          <w:p w14:paraId="46BF81B9" w14:textId="77777777" w:rsidR="008548F6" w:rsidRDefault="008548F6">
            <w:pPr>
              <w:pStyle w:val="ConsPlusNormal"/>
              <w:ind w:left="283"/>
            </w:pPr>
            <w:r>
              <w:t>стоматологов</w:t>
            </w:r>
          </w:p>
        </w:tc>
        <w:tc>
          <w:tcPr>
            <w:tcW w:w="1191" w:type="dxa"/>
            <w:vAlign w:val="bottom"/>
          </w:tcPr>
          <w:p w14:paraId="3BE07C56" w14:textId="77777777" w:rsidR="008548F6" w:rsidRDefault="008548F6">
            <w:pPr>
              <w:pStyle w:val="ConsPlusNormal"/>
              <w:jc w:val="center"/>
            </w:pPr>
            <w:r>
              <w:t>5,0</w:t>
            </w:r>
          </w:p>
        </w:tc>
        <w:tc>
          <w:tcPr>
            <w:tcW w:w="1247" w:type="dxa"/>
            <w:vAlign w:val="bottom"/>
          </w:tcPr>
          <w:p w14:paraId="2E0EB8D3" w14:textId="77777777" w:rsidR="008548F6" w:rsidRDefault="008548F6">
            <w:pPr>
              <w:pStyle w:val="ConsPlusNormal"/>
              <w:jc w:val="center"/>
            </w:pPr>
            <w:r>
              <w:t>4,9</w:t>
            </w:r>
          </w:p>
        </w:tc>
      </w:tr>
    </w:tbl>
    <w:p w14:paraId="5FE02D16" w14:textId="77777777" w:rsidR="008548F6" w:rsidRDefault="008548F6">
      <w:pPr>
        <w:pStyle w:val="ConsPlusNormal"/>
        <w:jc w:val="both"/>
      </w:pPr>
    </w:p>
    <w:p w14:paraId="362E9503" w14:textId="77777777" w:rsidR="008548F6" w:rsidRDefault="008548F6">
      <w:pPr>
        <w:pStyle w:val="ConsPlusNormal"/>
        <w:ind w:firstLine="540"/>
        <w:jc w:val="both"/>
      </w:pPr>
      <w:r>
        <w:t>--------------------------------</w:t>
      </w:r>
    </w:p>
    <w:p w14:paraId="34175CC5" w14:textId="77777777" w:rsidR="008548F6" w:rsidRDefault="008548F6">
      <w:pPr>
        <w:pStyle w:val="ConsPlusNormal"/>
        <w:spacing w:before="220"/>
        <w:ind w:firstLine="540"/>
        <w:jc w:val="both"/>
      </w:pPr>
      <w:r>
        <w:t>&lt;2&gt; Источник данных - Пермьстат.</w:t>
      </w:r>
    </w:p>
    <w:p w14:paraId="7F4ED2BF" w14:textId="77777777" w:rsidR="008548F6" w:rsidRDefault="008548F6">
      <w:pPr>
        <w:pStyle w:val="ConsPlusNormal"/>
        <w:jc w:val="both"/>
      </w:pPr>
    </w:p>
    <w:p w14:paraId="0DF7D9C8" w14:textId="77777777" w:rsidR="008548F6" w:rsidRDefault="008548F6">
      <w:pPr>
        <w:pStyle w:val="ConsPlusNormal"/>
        <w:ind w:firstLine="540"/>
        <w:jc w:val="both"/>
      </w:pPr>
      <w:r>
        <w:t>Служба скорой медицинской помощи в Пермском крае представлена пятью станциями в городах Пермь, Березники, Соликамск, Кунгур, Чусовой и двенадцатью отделениями при городских и центральных районных больницах.</w:t>
      </w:r>
    </w:p>
    <w:p w14:paraId="786A92D0" w14:textId="77777777" w:rsidR="008548F6" w:rsidRDefault="008548F6">
      <w:pPr>
        <w:pStyle w:val="ConsPlusNormal"/>
        <w:spacing w:before="220"/>
        <w:ind w:firstLine="540"/>
        <w:jc w:val="both"/>
      </w:pPr>
      <w:r>
        <w:t>Для решения вопросов кадрового дефицита в отрасли здравоохранения ведется целевой набор обучающихся в образовательные организации высшего образования и среднего профессионального образования по программам специалитета и ординатуры, осуществляются дополнительное стимулирование и закрепление специалистов на местах.</w:t>
      </w:r>
    </w:p>
    <w:p w14:paraId="2B8F2881" w14:textId="77777777" w:rsidR="008548F6" w:rsidRDefault="008548F6">
      <w:pPr>
        <w:pStyle w:val="ConsPlusNormal"/>
        <w:spacing w:before="220"/>
        <w:ind w:firstLine="540"/>
        <w:jc w:val="both"/>
      </w:pPr>
      <w:r>
        <w:t>Программа целевого обучения в перспективе должна обеспечить медицинские организации новыми кадрами. В 2021 году по результатам конкурсного отбора в федеральное государственное бюджетное образовательное учреждение высшего образования "Пермский государственный медицинский университет имени академика Е.А.Вагнера" Министерства здравоохранения Российской Федерации зачислено 327 человек, из них 210 студентов и 117 ординаторов.</w:t>
      </w:r>
    </w:p>
    <w:p w14:paraId="2E11A8EB" w14:textId="77777777" w:rsidR="008548F6" w:rsidRDefault="008548F6">
      <w:pPr>
        <w:pStyle w:val="ConsPlusNormal"/>
        <w:spacing w:before="220"/>
        <w:ind w:firstLine="540"/>
        <w:jc w:val="both"/>
      </w:pPr>
      <w:r>
        <w:t xml:space="preserve">В рамках действующих программ "Земский доктор" и "Земский фельдшер" в Пермском крае осуществляются единовременные компенсационные выплаты от 1 до 2 млн рублей врачам и от 0,5 до 1 млн рублей фельдшерам, прибывшим (переехавшим) на работу в Гайнский, Косинский, Кочевский округа, а врачи, прибывшие на работу в удаленные и труднодоступные населенные пункты, определенные </w:t>
      </w:r>
      <w:hyperlink r:id="rId229">
        <w:r>
          <w:rPr>
            <w:color w:val="0000FF"/>
          </w:rPr>
          <w:t>постановлением</w:t>
        </w:r>
      </w:hyperlink>
      <w:r>
        <w:t xml:space="preserve"> Правительства Пермского края от 20 августа 2020 г. N 615-</w:t>
      </w:r>
      <w:r>
        <w:lastRenderedPageBreak/>
        <w:t>п, получают по 1,5 млн рублей, фельдшеры - по 750 тыс. рублей.</w:t>
      </w:r>
    </w:p>
    <w:p w14:paraId="768A00DB" w14:textId="77777777" w:rsidR="008548F6" w:rsidRDefault="008548F6">
      <w:pPr>
        <w:pStyle w:val="ConsPlusNormal"/>
        <w:spacing w:before="220"/>
        <w:ind w:firstLine="540"/>
        <w:jc w:val="both"/>
      </w:pPr>
      <w:r>
        <w:t>В рамках реализации программ "Земский доктор" и "Земский фельдшер" в 2022 - 2024 годах предусмотрено привлечь 79 врачей и 54 фельдшера, финансовый ресурс, направленный на эти цели, составит 147,5 млн рублей.</w:t>
      </w:r>
    </w:p>
    <w:p w14:paraId="274FC852" w14:textId="77777777" w:rsidR="008548F6" w:rsidRDefault="008548F6">
      <w:pPr>
        <w:pStyle w:val="ConsPlusNormal"/>
        <w:spacing w:before="220"/>
        <w:ind w:firstLine="540"/>
        <w:jc w:val="both"/>
      </w:pPr>
      <w:r>
        <w:t>С целью привлечения и закрепления медицинских кадров между Министерством здравоохранения Пермского края и муниципальными образованиями Пермского края заключены дополнительные соглашения к соглашениям о взаимодействии в сфере здравоохранения, предусматривающие следующие меры социальной поддержки медицинских работников:</w:t>
      </w:r>
    </w:p>
    <w:p w14:paraId="3AC4C7E2" w14:textId="77777777" w:rsidR="008548F6" w:rsidRDefault="008548F6">
      <w:pPr>
        <w:pStyle w:val="ConsPlusNormal"/>
        <w:spacing w:before="220"/>
        <w:ind w:firstLine="540"/>
        <w:jc w:val="both"/>
      </w:pPr>
      <w:r>
        <w:t>предоставление жилых помещений по договорам социального найма вне очереди;</w:t>
      </w:r>
    </w:p>
    <w:p w14:paraId="2A34F7A1" w14:textId="77777777" w:rsidR="008548F6" w:rsidRDefault="008548F6">
      <w:pPr>
        <w:pStyle w:val="ConsPlusNormal"/>
        <w:spacing w:before="220"/>
        <w:ind w:firstLine="540"/>
        <w:jc w:val="both"/>
      </w:pPr>
      <w:r>
        <w:t>предоставление служебных жилых помещений на время работы в учреждении;</w:t>
      </w:r>
    </w:p>
    <w:p w14:paraId="4D0C9CC0" w14:textId="77777777" w:rsidR="008548F6" w:rsidRDefault="008548F6">
      <w:pPr>
        <w:pStyle w:val="ConsPlusNormal"/>
        <w:spacing w:before="220"/>
        <w:ind w:firstLine="540"/>
        <w:jc w:val="both"/>
      </w:pPr>
      <w:r>
        <w:t>возмещение затрат на аренду жилья в период до предоставления служебных жилых помещений;</w:t>
      </w:r>
    </w:p>
    <w:p w14:paraId="77E6539A" w14:textId="77777777" w:rsidR="008548F6" w:rsidRDefault="008548F6">
      <w:pPr>
        <w:pStyle w:val="ConsPlusNormal"/>
        <w:spacing w:before="220"/>
        <w:ind w:firstLine="540"/>
        <w:jc w:val="both"/>
      </w:pPr>
      <w:r>
        <w:t>осуществление единовременной денежной выплаты в размере 500 тыс. рублей;</w:t>
      </w:r>
    </w:p>
    <w:p w14:paraId="5A2243B0" w14:textId="77777777" w:rsidR="008548F6" w:rsidRDefault="008548F6">
      <w:pPr>
        <w:pStyle w:val="ConsPlusNormal"/>
        <w:spacing w:before="220"/>
        <w:ind w:firstLine="540"/>
        <w:jc w:val="both"/>
      </w:pPr>
      <w:r>
        <w:t>предоставление жилых помещений по договорам коммерческого найма на период работы в учреждении;</w:t>
      </w:r>
    </w:p>
    <w:p w14:paraId="6F8BA3CE" w14:textId="77777777" w:rsidR="008548F6" w:rsidRDefault="008548F6">
      <w:pPr>
        <w:pStyle w:val="ConsPlusNormal"/>
        <w:spacing w:before="220"/>
        <w:ind w:firstLine="540"/>
        <w:jc w:val="both"/>
      </w:pPr>
      <w:r>
        <w:t>компенсация затрат на приобретение и (или) наем жилья;</w:t>
      </w:r>
    </w:p>
    <w:p w14:paraId="5B18131D" w14:textId="77777777" w:rsidR="008548F6" w:rsidRDefault="008548F6">
      <w:pPr>
        <w:pStyle w:val="ConsPlusNormal"/>
        <w:spacing w:before="220"/>
        <w:ind w:firstLine="540"/>
        <w:jc w:val="both"/>
      </w:pPr>
      <w:r>
        <w:t>частичная денежная компенсация по договору аренды жилого помещения;</w:t>
      </w:r>
    </w:p>
    <w:p w14:paraId="45A23459" w14:textId="77777777" w:rsidR="008548F6" w:rsidRDefault="008548F6">
      <w:pPr>
        <w:pStyle w:val="ConsPlusNormal"/>
        <w:spacing w:before="220"/>
        <w:ind w:firstLine="540"/>
        <w:jc w:val="both"/>
      </w:pPr>
      <w:r>
        <w:t>частичная денежная компенсация оплаты за обучение в образовательных организациях среднего профессионального образования;</w:t>
      </w:r>
    </w:p>
    <w:p w14:paraId="7ABF1AFC" w14:textId="77777777" w:rsidR="008548F6" w:rsidRDefault="008548F6">
      <w:pPr>
        <w:pStyle w:val="ConsPlusNormal"/>
        <w:spacing w:before="220"/>
        <w:ind w:firstLine="540"/>
        <w:jc w:val="both"/>
      </w:pPr>
      <w:r>
        <w:t>предоставление мест в дошкольных образовательных организациях для детей работников учреждения вне очереди.</w:t>
      </w:r>
    </w:p>
    <w:p w14:paraId="107B41E4" w14:textId="77777777" w:rsidR="008548F6" w:rsidRDefault="008548F6">
      <w:pPr>
        <w:pStyle w:val="ConsPlusNormal"/>
        <w:spacing w:before="220"/>
        <w:ind w:firstLine="540"/>
        <w:jc w:val="both"/>
      </w:pPr>
      <w:r>
        <w:t>Кроме этого, в ряде муниципальных образований Пермского края утверждены муниципальные программы, предусматривающие дополнительные меры поддержки медицинских работников, в том числе компенсация затрат на приобретение жилья. Также в бюджете Пермского края запланированы затраты на реализацию дополнительных мер поддержки медицинских работников: предоставление единовременных выплат и компенсация затрат на аренду жилого помещения ежегодно с 2022 по 2024 год в размере 120 млн рублей.</w:t>
      </w:r>
    </w:p>
    <w:p w14:paraId="639B838B" w14:textId="77777777" w:rsidR="008548F6" w:rsidRDefault="008548F6">
      <w:pPr>
        <w:pStyle w:val="ConsPlusNormal"/>
        <w:spacing w:before="220"/>
        <w:ind w:firstLine="540"/>
        <w:jc w:val="both"/>
      </w:pPr>
      <w:r>
        <w:t>С 2022 года планируется предоставление дополнительных единовременных выплат врачам и фельдшерам (в размере от 1 до 2 млн рублей), трудоустраивающимся в государственные больницы, расположенные в муниципальных образованиях Пермского края, имеющих самые низкие показатели по обеспеченности врачами и средними медицинскими работниками, а также компенсации аренды жилья (до 10 тыс. рублей в месяц) для медицинских сестер и фельдшеров, трудоустраивающихся в государственные медицинские учреждения в городе Перми.</w:t>
      </w:r>
    </w:p>
    <w:p w14:paraId="601262C8" w14:textId="77777777" w:rsidR="008548F6" w:rsidRDefault="008548F6">
      <w:pPr>
        <w:pStyle w:val="ConsPlusNormal"/>
        <w:jc w:val="both"/>
      </w:pPr>
    </w:p>
    <w:p w14:paraId="3C647317" w14:textId="77777777" w:rsidR="008548F6" w:rsidRDefault="008548F6">
      <w:pPr>
        <w:pStyle w:val="ConsPlusTitle"/>
        <w:jc w:val="center"/>
        <w:outlineLvl w:val="3"/>
      </w:pPr>
      <w:r>
        <w:t>1.4. Меры поддержки специалистов и хозяйствующих субъектов</w:t>
      </w:r>
    </w:p>
    <w:p w14:paraId="74A00A6D" w14:textId="77777777" w:rsidR="008548F6" w:rsidRDefault="008548F6">
      <w:pPr>
        <w:pStyle w:val="ConsPlusTitle"/>
        <w:jc w:val="center"/>
      </w:pPr>
      <w:r>
        <w:t>в сфере сельского хозяйства</w:t>
      </w:r>
    </w:p>
    <w:p w14:paraId="3ABCE5F8" w14:textId="77777777" w:rsidR="008548F6" w:rsidRDefault="008548F6">
      <w:pPr>
        <w:pStyle w:val="ConsPlusNormal"/>
        <w:jc w:val="both"/>
      </w:pPr>
    </w:p>
    <w:p w14:paraId="7BCF23FF" w14:textId="77777777" w:rsidR="008548F6" w:rsidRDefault="008548F6">
      <w:pPr>
        <w:pStyle w:val="ConsPlusNormal"/>
        <w:ind w:firstLine="540"/>
        <w:jc w:val="both"/>
      </w:pPr>
      <w:r>
        <w:t xml:space="preserve">В Пермском крае реализуются меры государственной поддержки молодых специалистов, трудоустроившихся в сельскохозяйственные организации Пермского края, в соответствии с </w:t>
      </w:r>
      <w:hyperlink r:id="rId230">
        <w:r>
          <w:rPr>
            <w:color w:val="0000FF"/>
          </w:rPr>
          <w:t>Законом</w:t>
        </w:r>
      </w:hyperlink>
      <w:r>
        <w:t xml:space="preserve"> Пермского края от 05 августа 2007 г. N 81-ПК "О государственной поддержке кадрового потенциала сельскохозяйственных организаций Пермского края", </w:t>
      </w:r>
      <w:hyperlink r:id="rId231">
        <w:r>
          <w:rPr>
            <w:color w:val="0000FF"/>
          </w:rPr>
          <w:t>Порядком</w:t>
        </w:r>
      </w:hyperlink>
      <w:r>
        <w:t xml:space="preserve"> предоставления единовременных и стимулирующих выплат молодым специалистам, трудоустроившимся в сельскохозяйственные организации Пермского края, утвержденным постановлением </w:t>
      </w:r>
      <w:r>
        <w:lastRenderedPageBreak/>
        <w:t>Правительства Пермского края от 16 сентября 2013 г. N 1222-п. Молодые специалисты имеют право на получение единовременной и стимулирующей выплат при обязательстве отработать не менее 3 лет в сельскохозяйственной организации.</w:t>
      </w:r>
    </w:p>
    <w:p w14:paraId="54A4E3B9" w14:textId="77777777" w:rsidR="008548F6" w:rsidRDefault="008548F6">
      <w:pPr>
        <w:pStyle w:val="ConsPlusNormal"/>
        <w:spacing w:before="220"/>
        <w:ind w:firstLine="540"/>
        <w:jc w:val="both"/>
      </w:pPr>
      <w:r>
        <w:t>Размер единовременной (стимулирующей) выплаты молодым специалистам с высшим образованием составляет 150 тыс. рублей, со средним специальным образованием - 100 тыс. рублей.</w:t>
      </w:r>
    </w:p>
    <w:p w14:paraId="54C1143C" w14:textId="77777777" w:rsidR="008548F6" w:rsidRDefault="008548F6">
      <w:pPr>
        <w:pStyle w:val="ConsPlusNormal"/>
        <w:spacing w:before="220"/>
        <w:ind w:firstLine="540"/>
        <w:jc w:val="both"/>
      </w:pPr>
      <w:r>
        <w:t xml:space="preserve">С целью оказания содействия сельхозтоваропроизводителям в обеспечении квалифицированными специалистами в рамках государственной </w:t>
      </w:r>
      <w:hyperlink r:id="rId232">
        <w:r>
          <w:rPr>
            <w:color w:val="0000FF"/>
          </w:rPr>
          <w:t>программы</w:t>
        </w:r>
      </w:hyperlink>
      <w:r>
        <w:t xml:space="preserve"> Российской Федерации "Комплексное развитие сельских территорий" в соответствии с </w:t>
      </w:r>
      <w:hyperlink r:id="rId233">
        <w:r>
          <w:rPr>
            <w:color w:val="0000FF"/>
          </w:rPr>
          <w:t>постановлением</w:t>
        </w:r>
      </w:hyperlink>
      <w:r>
        <w:t xml:space="preserve"> Правительства Пермского края от 31 декабря 2019 г. N 1064-п "Об утверждении порядков предоставления государственной поддержки, направленной на комплексное развитие сельских территорий в Пермском крае", сельхозтоваропроизводителям возмещается:</w:t>
      </w:r>
    </w:p>
    <w:p w14:paraId="0E322E72" w14:textId="77777777" w:rsidR="008548F6" w:rsidRDefault="008548F6">
      <w:pPr>
        <w:pStyle w:val="ConsPlusNormal"/>
        <w:spacing w:before="220"/>
        <w:ind w:firstLine="540"/>
        <w:jc w:val="both"/>
      </w:pPr>
      <w:r>
        <w:t>90% затрат по заключенным ученическим договорам и договорам о целевом обучении с подведомственными образовательными организациями Министерства сельского хозяйства Российской Федерации и 30% - с образовательными организациями высшего образования, находящимися в ведении федеральных государственных органов и иных органов государственной власти (заключить договор с сельхозорганизацией студент может на любом курсе, в договор включаются затраты на обучение: стипендия, проживание, практика);</w:t>
      </w:r>
    </w:p>
    <w:p w14:paraId="362C8D6D" w14:textId="77777777" w:rsidR="008548F6" w:rsidRDefault="008548F6">
      <w:pPr>
        <w:pStyle w:val="ConsPlusNormal"/>
        <w:spacing w:before="220"/>
        <w:ind w:firstLine="540"/>
        <w:jc w:val="both"/>
      </w:pPr>
      <w:r>
        <w:t>90% затрат, связанных с оплатой труда и проживанием привлеченных для прохождения производственной практики студентов подведомственных образовательных организаций Министерства сельского хозяйства Российской Федерации и 30% - общеобразовательных организаций, находящихся в ведении федеральных государственных органов и иных органов государственной власти;</w:t>
      </w:r>
    </w:p>
    <w:p w14:paraId="663A6969" w14:textId="77777777" w:rsidR="008548F6" w:rsidRDefault="008548F6">
      <w:pPr>
        <w:pStyle w:val="ConsPlusNormal"/>
        <w:spacing w:before="220"/>
        <w:ind w:firstLine="540"/>
        <w:jc w:val="both"/>
      </w:pPr>
      <w:r>
        <w:t>90% затрат, связанных с оплатой труда и проживанием студентов, обучающихся в образовательных организациях Пермского края, подведомственных Министерству образования и науки Пермского края, привлеченных для прохождения производственной практики.</w:t>
      </w:r>
    </w:p>
    <w:p w14:paraId="69EAC0AD" w14:textId="77777777" w:rsidR="008548F6" w:rsidRDefault="008548F6">
      <w:pPr>
        <w:pStyle w:val="ConsPlusNormal"/>
        <w:spacing w:before="220"/>
        <w:ind w:firstLine="540"/>
        <w:jc w:val="both"/>
      </w:pPr>
      <w:r>
        <w:t>Государственным казенным учреждением Пермского края "Центр развития агробизнеса" оказываются информационно-консультационные, методологические услуги субъектам малого и среднего предпринимательства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 Пермского края (сайт в информационно-телекоммуникационной сети "Интернет" https://agroperm-ck.ru/about/ob-uchrezhdenii/).</w:t>
      </w:r>
    </w:p>
    <w:p w14:paraId="6DEE9D63" w14:textId="77777777" w:rsidR="008548F6" w:rsidRDefault="008548F6">
      <w:pPr>
        <w:pStyle w:val="ConsPlusNormal"/>
        <w:jc w:val="both"/>
      </w:pPr>
    </w:p>
    <w:p w14:paraId="7618D86C" w14:textId="77777777" w:rsidR="008548F6" w:rsidRDefault="008548F6">
      <w:pPr>
        <w:pStyle w:val="ConsPlusTitle"/>
        <w:jc w:val="center"/>
        <w:outlineLvl w:val="3"/>
      </w:pPr>
      <w:r>
        <w:t>1.5. Жилищное обустройство</w:t>
      </w:r>
    </w:p>
    <w:p w14:paraId="32339202" w14:textId="77777777" w:rsidR="008548F6" w:rsidRDefault="008548F6">
      <w:pPr>
        <w:pStyle w:val="ConsPlusNormal"/>
        <w:jc w:val="both"/>
      </w:pPr>
    </w:p>
    <w:p w14:paraId="7F752A6B" w14:textId="77777777" w:rsidR="008548F6" w:rsidRDefault="008548F6">
      <w:pPr>
        <w:pStyle w:val="ConsPlusNormal"/>
        <w:ind w:firstLine="540"/>
        <w:jc w:val="both"/>
      </w:pPr>
      <w:r>
        <w:t>Соотечественники, прибывшие в Пермский край, имеют право рассмотреть различные варианты жилищного обустройства в рамках действующего законодательства и принять решение в зависимости от уровня своего материального обеспечения.</w:t>
      </w:r>
    </w:p>
    <w:p w14:paraId="4CE946F4" w14:textId="77777777" w:rsidR="008548F6" w:rsidRDefault="008548F6">
      <w:pPr>
        <w:pStyle w:val="ConsPlusNormal"/>
        <w:spacing w:before="220"/>
        <w:ind w:firstLine="540"/>
        <w:jc w:val="both"/>
      </w:pPr>
      <w:r>
        <w:t>В числе возможных вариантов: аренда (найм) жилого помещения, приобретение жилых помещений за счет собственных средств, покупка земельных участков для индивидуального жилищного строительства в собственность у физического лица или организации.</w:t>
      </w:r>
    </w:p>
    <w:p w14:paraId="2C53D0B0" w14:textId="77777777" w:rsidR="008548F6" w:rsidRDefault="008548F6">
      <w:pPr>
        <w:pStyle w:val="ConsPlusNormal"/>
        <w:spacing w:before="220"/>
        <w:ind w:firstLine="540"/>
        <w:jc w:val="both"/>
      </w:pPr>
      <w:r>
        <w:t>По данным Пермьстата, средние цены на рынке жилья в Пермском крае (по состоянию на конец года, рублей на 1 квадратный метр) сложились в динамике за 3 года на следующем уровне:</w:t>
      </w:r>
    </w:p>
    <w:p w14:paraId="2679C5CF" w14:textId="77777777" w:rsidR="008548F6" w:rsidRDefault="008548F6">
      <w:pPr>
        <w:pStyle w:val="ConsPlusNormal"/>
        <w:jc w:val="both"/>
      </w:pPr>
    </w:p>
    <w:p w14:paraId="28A64FD2" w14:textId="77777777" w:rsidR="008548F6" w:rsidRDefault="008548F6">
      <w:pPr>
        <w:pStyle w:val="ConsPlusNormal"/>
        <w:jc w:val="right"/>
        <w:outlineLvl w:val="4"/>
      </w:pPr>
      <w:r>
        <w:t>Таблица 3</w:t>
      </w:r>
    </w:p>
    <w:p w14:paraId="0F50F8EB"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191"/>
        <w:gridCol w:w="1191"/>
        <w:gridCol w:w="1191"/>
      </w:tblGrid>
      <w:tr w:rsidR="008548F6" w14:paraId="4F7636AD" w14:textId="77777777">
        <w:tc>
          <w:tcPr>
            <w:tcW w:w="5499" w:type="dxa"/>
            <w:vAlign w:val="center"/>
          </w:tcPr>
          <w:p w14:paraId="306A09BE" w14:textId="77777777" w:rsidR="008548F6" w:rsidRDefault="008548F6">
            <w:pPr>
              <w:pStyle w:val="ConsPlusNormal"/>
            </w:pPr>
          </w:p>
        </w:tc>
        <w:tc>
          <w:tcPr>
            <w:tcW w:w="1191" w:type="dxa"/>
            <w:vAlign w:val="center"/>
          </w:tcPr>
          <w:p w14:paraId="6F04849A" w14:textId="77777777" w:rsidR="008548F6" w:rsidRDefault="008548F6">
            <w:pPr>
              <w:pStyle w:val="ConsPlusNormal"/>
              <w:jc w:val="center"/>
            </w:pPr>
            <w:r>
              <w:t>2019 год</w:t>
            </w:r>
          </w:p>
        </w:tc>
        <w:tc>
          <w:tcPr>
            <w:tcW w:w="1191" w:type="dxa"/>
            <w:vAlign w:val="center"/>
          </w:tcPr>
          <w:p w14:paraId="1B600C32" w14:textId="77777777" w:rsidR="008548F6" w:rsidRDefault="008548F6">
            <w:pPr>
              <w:pStyle w:val="ConsPlusNormal"/>
              <w:jc w:val="center"/>
            </w:pPr>
            <w:r>
              <w:t>2020 год</w:t>
            </w:r>
          </w:p>
        </w:tc>
        <w:tc>
          <w:tcPr>
            <w:tcW w:w="1191" w:type="dxa"/>
            <w:vAlign w:val="center"/>
          </w:tcPr>
          <w:p w14:paraId="4EC0A491" w14:textId="77777777" w:rsidR="008548F6" w:rsidRDefault="008548F6">
            <w:pPr>
              <w:pStyle w:val="ConsPlusNormal"/>
              <w:jc w:val="center"/>
            </w:pPr>
            <w:r>
              <w:t>2021 год</w:t>
            </w:r>
          </w:p>
        </w:tc>
      </w:tr>
      <w:tr w:rsidR="008548F6" w14:paraId="34B7CC87" w14:textId="77777777">
        <w:tc>
          <w:tcPr>
            <w:tcW w:w="5499" w:type="dxa"/>
            <w:vAlign w:val="center"/>
          </w:tcPr>
          <w:p w14:paraId="051C6930" w14:textId="77777777" w:rsidR="008548F6" w:rsidRDefault="008548F6">
            <w:pPr>
              <w:pStyle w:val="ConsPlusNormal"/>
              <w:jc w:val="center"/>
            </w:pPr>
            <w:r>
              <w:t>1</w:t>
            </w:r>
          </w:p>
        </w:tc>
        <w:tc>
          <w:tcPr>
            <w:tcW w:w="1191" w:type="dxa"/>
            <w:vAlign w:val="center"/>
          </w:tcPr>
          <w:p w14:paraId="2DFBFDDA" w14:textId="77777777" w:rsidR="008548F6" w:rsidRDefault="008548F6">
            <w:pPr>
              <w:pStyle w:val="ConsPlusNormal"/>
              <w:jc w:val="center"/>
            </w:pPr>
            <w:r>
              <w:t>2</w:t>
            </w:r>
          </w:p>
        </w:tc>
        <w:tc>
          <w:tcPr>
            <w:tcW w:w="1191" w:type="dxa"/>
            <w:vAlign w:val="center"/>
          </w:tcPr>
          <w:p w14:paraId="37465C81" w14:textId="77777777" w:rsidR="008548F6" w:rsidRDefault="008548F6">
            <w:pPr>
              <w:pStyle w:val="ConsPlusNormal"/>
              <w:jc w:val="center"/>
            </w:pPr>
            <w:r>
              <w:t>3</w:t>
            </w:r>
          </w:p>
        </w:tc>
        <w:tc>
          <w:tcPr>
            <w:tcW w:w="1191" w:type="dxa"/>
            <w:vAlign w:val="center"/>
          </w:tcPr>
          <w:p w14:paraId="21577F35" w14:textId="77777777" w:rsidR="008548F6" w:rsidRDefault="008548F6">
            <w:pPr>
              <w:pStyle w:val="ConsPlusNormal"/>
              <w:jc w:val="center"/>
            </w:pPr>
            <w:r>
              <w:t>4</w:t>
            </w:r>
          </w:p>
        </w:tc>
      </w:tr>
      <w:tr w:rsidR="008548F6" w14:paraId="25B4E6B4" w14:textId="77777777">
        <w:tc>
          <w:tcPr>
            <w:tcW w:w="9072" w:type="dxa"/>
            <w:gridSpan w:val="4"/>
            <w:vAlign w:val="center"/>
          </w:tcPr>
          <w:p w14:paraId="0A2E1A55" w14:textId="77777777" w:rsidR="008548F6" w:rsidRDefault="008548F6">
            <w:pPr>
              <w:pStyle w:val="ConsPlusNormal"/>
              <w:jc w:val="center"/>
              <w:outlineLvl w:val="5"/>
            </w:pPr>
            <w:r>
              <w:t>Первичный рынок</w:t>
            </w:r>
          </w:p>
        </w:tc>
      </w:tr>
      <w:tr w:rsidR="008548F6" w14:paraId="78117FE5" w14:textId="77777777">
        <w:tc>
          <w:tcPr>
            <w:tcW w:w="5499" w:type="dxa"/>
            <w:vAlign w:val="center"/>
          </w:tcPr>
          <w:p w14:paraId="2803473B" w14:textId="77777777" w:rsidR="008548F6" w:rsidRDefault="008548F6">
            <w:pPr>
              <w:pStyle w:val="ConsPlusNormal"/>
            </w:pPr>
            <w:r>
              <w:t>Все квартиры</w:t>
            </w:r>
          </w:p>
        </w:tc>
        <w:tc>
          <w:tcPr>
            <w:tcW w:w="1191" w:type="dxa"/>
            <w:vAlign w:val="center"/>
          </w:tcPr>
          <w:p w14:paraId="20D072FC" w14:textId="77777777" w:rsidR="008548F6" w:rsidRDefault="008548F6">
            <w:pPr>
              <w:pStyle w:val="ConsPlusNormal"/>
              <w:jc w:val="center"/>
            </w:pPr>
            <w:r>
              <w:t>51283</w:t>
            </w:r>
          </w:p>
        </w:tc>
        <w:tc>
          <w:tcPr>
            <w:tcW w:w="1191" w:type="dxa"/>
            <w:vAlign w:val="center"/>
          </w:tcPr>
          <w:p w14:paraId="77D7EB23" w14:textId="77777777" w:rsidR="008548F6" w:rsidRDefault="008548F6">
            <w:pPr>
              <w:pStyle w:val="ConsPlusNormal"/>
              <w:jc w:val="center"/>
            </w:pPr>
            <w:r>
              <w:t>53574</w:t>
            </w:r>
          </w:p>
        </w:tc>
        <w:tc>
          <w:tcPr>
            <w:tcW w:w="1191" w:type="dxa"/>
            <w:vAlign w:val="center"/>
          </w:tcPr>
          <w:p w14:paraId="31648365" w14:textId="77777777" w:rsidR="008548F6" w:rsidRDefault="008548F6">
            <w:pPr>
              <w:pStyle w:val="ConsPlusNormal"/>
              <w:jc w:val="center"/>
            </w:pPr>
            <w:r>
              <w:t>73897</w:t>
            </w:r>
          </w:p>
        </w:tc>
      </w:tr>
      <w:tr w:rsidR="008548F6" w14:paraId="23C6B02B" w14:textId="77777777">
        <w:tc>
          <w:tcPr>
            <w:tcW w:w="5499" w:type="dxa"/>
            <w:vAlign w:val="center"/>
          </w:tcPr>
          <w:p w14:paraId="52647BF6" w14:textId="77777777" w:rsidR="008548F6" w:rsidRDefault="008548F6">
            <w:pPr>
              <w:pStyle w:val="ConsPlusNormal"/>
            </w:pPr>
            <w:r>
              <w:t>в том числе:</w:t>
            </w:r>
          </w:p>
        </w:tc>
        <w:tc>
          <w:tcPr>
            <w:tcW w:w="1191" w:type="dxa"/>
            <w:vAlign w:val="center"/>
          </w:tcPr>
          <w:p w14:paraId="73F46B4C" w14:textId="77777777" w:rsidR="008548F6" w:rsidRDefault="008548F6">
            <w:pPr>
              <w:pStyle w:val="ConsPlusNormal"/>
            </w:pPr>
          </w:p>
        </w:tc>
        <w:tc>
          <w:tcPr>
            <w:tcW w:w="1191" w:type="dxa"/>
            <w:vAlign w:val="center"/>
          </w:tcPr>
          <w:p w14:paraId="02C54823" w14:textId="77777777" w:rsidR="008548F6" w:rsidRDefault="008548F6">
            <w:pPr>
              <w:pStyle w:val="ConsPlusNormal"/>
            </w:pPr>
          </w:p>
        </w:tc>
        <w:tc>
          <w:tcPr>
            <w:tcW w:w="1191" w:type="dxa"/>
            <w:vAlign w:val="center"/>
          </w:tcPr>
          <w:p w14:paraId="656D0E33" w14:textId="77777777" w:rsidR="008548F6" w:rsidRDefault="008548F6">
            <w:pPr>
              <w:pStyle w:val="ConsPlusNormal"/>
            </w:pPr>
          </w:p>
        </w:tc>
      </w:tr>
      <w:tr w:rsidR="008548F6" w14:paraId="66219499" w14:textId="77777777">
        <w:tc>
          <w:tcPr>
            <w:tcW w:w="5499" w:type="dxa"/>
            <w:vAlign w:val="center"/>
          </w:tcPr>
          <w:p w14:paraId="186132D9" w14:textId="77777777" w:rsidR="008548F6" w:rsidRDefault="008548F6">
            <w:pPr>
              <w:pStyle w:val="ConsPlusNormal"/>
            </w:pPr>
            <w:r>
              <w:t>квартиры среднего качества (типовые)</w:t>
            </w:r>
          </w:p>
        </w:tc>
        <w:tc>
          <w:tcPr>
            <w:tcW w:w="1191" w:type="dxa"/>
            <w:vAlign w:val="center"/>
          </w:tcPr>
          <w:p w14:paraId="63E85E69" w14:textId="77777777" w:rsidR="008548F6" w:rsidRDefault="008548F6">
            <w:pPr>
              <w:pStyle w:val="ConsPlusNormal"/>
              <w:jc w:val="center"/>
            </w:pPr>
            <w:r>
              <w:t>58498</w:t>
            </w:r>
          </w:p>
        </w:tc>
        <w:tc>
          <w:tcPr>
            <w:tcW w:w="1191" w:type="dxa"/>
            <w:vAlign w:val="center"/>
          </w:tcPr>
          <w:p w14:paraId="647AC918" w14:textId="77777777" w:rsidR="008548F6" w:rsidRDefault="008548F6">
            <w:pPr>
              <w:pStyle w:val="ConsPlusNormal"/>
              <w:jc w:val="center"/>
            </w:pPr>
            <w:r>
              <w:t>51767</w:t>
            </w:r>
          </w:p>
        </w:tc>
        <w:tc>
          <w:tcPr>
            <w:tcW w:w="1191" w:type="dxa"/>
            <w:vAlign w:val="center"/>
          </w:tcPr>
          <w:p w14:paraId="55818D96" w14:textId="77777777" w:rsidR="008548F6" w:rsidRDefault="008548F6">
            <w:pPr>
              <w:pStyle w:val="ConsPlusNormal"/>
              <w:jc w:val="center"/>
            </w:pPr>
            <w:r>
              <w:t>74272</w:t>
            </w:r>
          </w:p>
        </w:tc>
      </w:tr>
      <w:tr w:rsidR="008548F6" w14:paraId="21BB929F" w14:textId="77777777">
        <w:tc>
          <w:tcPr>
            <w:tcW w:w="5499" w:type="dxa"/>
            <w:vAlign w:val="center"/>
          </w:tcPr>
          <w:p w14:paraId="314E9B02" w14:textId="77777777" w:rsidR="008548F6" w:rsidRDefault="008548F6">
            <w:pPr>
              <w:pStyle w:val="ConsPlusNormal"/>
            </w:pPr>
            <w:r>
              <w:t>квартиры улучшенного качества</w:t>
            </w:r>
          </w:p>
        </w:tc>
        <w:tc>
          <w:tcPr>
            <w:tcW w:w="1191" w:type="dxa"/>
            <w:vAlign w:val="center"/>
          </w:tcPr>
          <w:p w14:paraId="2F9D6502" w14:textId="77777777" w:rsidR="008548F6" w:rsidRDefault="008548F6">
            <w:pPr>
              <w:pStyle w:val="ConsPlusNormal"/>
              <w:jc w:val="center"/>
            </w:pPr>
            <w:r>
              <w:t>50323</w:t>
            </w:r>
          </w:p>
        </w:tc>
        <w:tc>
          <w:tcPr>
            <w:tcW w:w="1191" w:type="dxa"/>
            <w:vAlign w:val="center"/>
          </w:tcPr>
          <w:p w14:paraId="4438C9EE" w14:textId="77777777" w:rsidR="008548F6" w:rsidRDefault="008548F6">
            <w:pPr>
              <w:pStyle w:val="ConsPlusNormal"/>
              <w:jc w:val="center"/>
            </w:pPr>
            <w:r>
              <w:t>53850</w:t>
            </w:r>
          </w:p>
        </w:tc>
        <w:tc>
          <w:tcPr>
            <w:tcW w:w="1191" w:type="dxa"/>
            <w:vAlign w:val="center"/>
          </w:tcPr>
          <w:p w14:paraId="51A77EE2" w14:textId="77777777" w:rsidR="008548F6" w:rsidRDefault="008548F6">
            <w:pPr>
              <w:pStyle w:val="ConsPlusNormal"/>
              <w:jc w:val="center"/>
            </w:pPr>
            <w:r>
              <w:t>73844</w:t>
            </w:r>
          </w:p>
        </w:tc>
      </w:tr>
      <w:tr w:rsidR="008548F6" w14:paraId="217AAB4C" w14:textId="77777777">
        <w:tc>
          <w:tcPr>
            <w:tcW w:w="5499" w:type="dxa"/>
            <w:vAlign w:val="center"/>
          </w:tcPr>
          <w:p w14:paraId="33F4B488" w14:textId="77777777" w:rsidR="008548F6" w:rsidRDefault="008548F6">
            <w:pPr>
              <w:pStyle w:val="ConsPlusNormal"/>
            </w:pPr>
            <w:r>
              <w:t>элитные квартиры</w:t>
            </w:r>
          </w:p>
        </w:tc>
        <w:tc>
          <w:tcPr>
            <w:tcW w:w="1191" w:type="dxa"/>
            <w:vAlign w:val="center"/>
          </w:tcPr>
          <w:p w14:paraId="4DBE85EB" w14:textId="77777777" w:rsidR="008548F6" w:rsidRDefault="008548F6">
            <w:pPr>
              <w:pStyle w:val="ConsPlusNormal"/>
              <w:jc w:val="center"/>
            </w:pPr>
            <w:r>
              <w:t>65090</w:t>
            </w:r>
          </w:p>
        </w:tc>
        <w:tc>
          <w:tcPr>
            <w:tcW w:w="1191" w:type="dxa"/>
            <w:vAlign w:val="center"/>
          </w:tcPr>
          <w:p w14:paraId="21247146" w14:textId="77777777" w:rsidR="008548F6" w:rsidRDefault="008548F6">
            <w:pPr>
              <w:pStyle w:val="ConsPlusNormal"/>
              <w:jc w:val="center"/>
            </w:pPr>
            <w:r>
              <w:t>67220</w:t>
            </w:r>
          </w:p>
        </w:tc>
        <w:tc>
          <w:tcPr>
            <w:tcW w:w="1191" w:type="dxa"/>
            <w:vAlign w:val="center"/>
          </w:tcPr>
          <w:p w14:paraId="0E1A494C" w14:textId="77777777" w:rsidR="008548F6" w:rsidRDefault="008548F6">
            <w:pPr>
              <w:pStyle w:val="ConsPlusNormal"/>
              <w:jc w:val="center"/>
            </w:pPr>
            <w:r>
              <w:t>73796</w:t>
            </w:r>
          </w:p>
        </w:tc>
      </w:tr>
      <w:tr w:rsidR="008548F6" w14:paraId="78954FF3" w14:textId="77777777">
        <w:tc>
          <w:tcPr>
            <w:tcW w:w="9072" w:type="dxa"/>
            <w:gridSpan w:val="4"/>
            <w:vAlign w:val="center"/>
          </w:tcPr>
          <w:p w14:paraId="7A0A4F68" w14:textId="77777777" w:rsidR="008548F6" w:rsidRDefault="008548F6">
            <w:pPr>
              <w:pStyle w:val="ConsPlusNormal"/>
              <w:jc w:val="center"/>
              <w:outlineLvl w:val="5"/>
            </w:pPr>
            <w:r>
              <w:t>Вторичный рынок</w:t>
            </w:r>
          </w:p>
        </w:tc>
      </w:tr>
      <w:tr w:rsidR="008548F6" w14:paraId="08E434E2" w14:textId="77777777">
        <w:tc>
          <w:tcPr>
            <w:tcW w:w="5499" w:type="dxa"/>
            <w:vAlign w:val="center"/>
          </w:tcPr>
          <w:p w14:paraId="13291132" w14:textId="77777777" w:rsidR="008548F6" w:rsidRDefault="008548F6">
            <w:pPr>
              <w:pStyle w:val="ConsPlusNormal"/>
            </w:pPr>
            <w:r>
              <w:t>Все квартиры</w:t>
            </w:r>
          </w:p>
        </w:tc>
        <w:tc>
          <w:tcPr>
            <w:tcW w:w="1191" w:type="dxa"/>
            <w:vAlign w:val="bottom"/>
          </w:tcPr>
          <w:p w14:paraId="29855EA4" w14:textId="77777777" w:rsidR="008548F6" w:rsidRDefault="008548F6">
            <w:pPr>
              <w:pStyle w:val="ConsPlusNormal"/>
              <w:jc w:val="center"/>
            </w:pPr>
            <w:r>
              <w:t>58016</w:t>
            </w:r>
          </w:p>
        </w:tc>
        <w:tc>
          <w:tcPr>
            <w:tcW w:w="1191" w:type="dxa"/>
            <w:vAlign w:val="bottom"/>
          </w:tcPr>
          <w:p w14:paraId="7C8C8B3F" w14:textId="77777777" w:rsidR="008548F6" w:rsidRDefault="008548F6">
            <w:pPr>
              <w:pStyle w:val="ConsPlusNormal"/>
              <w:jc w:val="center"/>
            </w:pPr>
            <w:r>
              <w:t>64795</w:t>
            </w:r>
          </w:p>
        </w:tc>
        <w:tc>
          <w:tcPr>
            <w:tcW w:w="1191" w:type="dxa"/>
            <w:vAlign w:val="bottom"/>
          </w:tcPr>
          <w:p w14:paraId="36C6EFA4" w14:textId="77777777" w:rsidR="008548F6" w:rsidRDefault="008548F6">
            <w:pPr>
              <w:pStyle w:val="ConsPlusNormal"/>
              <w:jc w:val="center"/>
            </w:pPr>
            <w:r>
              <w:t>65106</w:t>
            </w:r>
          </w:p>
        </w:tc>
      </w:tr>
      <w:tr w:rsidR="008548F6" w14:paraId="1E2FEC8C" w14:textId="77777777">
        <w:tc>
          <w:tcPr>
            <w:tcW w:w="5499" w:type="dxa"/>
            <w:vAlign w:val="center"/>
          </w:tcPr>
          <w:p w14:paraId="35CD6E76" w14:textId="77777777" w:rsidR="008548F6" w:rsidRDefault="008548F6">
            <w:pPr>
              <w:pStyle w:val="ConsPlusNormal"/>
            </w:pPr>
            <w:r>
              <w:t>в том числе:</w:t>
            </w:r>
          </w:p>
        </w:tc>
        <w:tc>
          <w:tcPr>
            <w:tcW w:w="1191" w:type="dxa"/>
            <w:vAlign w:val="bottom"/>
          </w:tcPr>
          <w:p w14:paraId="25136CBA" w14:textId="77777777" w:rsidR="008548F6" w:rsidRDefault="008548F6">
            <w:pPr>
              <w:pStyle w:val="ConsPlusNormal"/>
            </w:pPr>
          </w:p>
        </w:tc>
        <w:tc>
          <w:tcPr>
            <w:tcW w:w="1191" w:type="dxa"/>
            <w:vAlign w:val="bottom"/>
          </w:tcPr>
          <w:p w14:paraId="753ED676" w14:textId="77777777" w:rsidR="008548F6" w:rsidRDefault="008548F6">
            <w:pPr>
              <w:pStyle w:val="ConsPlusNormal"/>
            </w:pPr>
          </w:p>
        </w:tc>
        <w:tc>
          <w:tcPr>
            <w:tcW w:w="1191" w:type="dxa"/>
            <w:vAlign w:val="bottom"/>
          </w:tcPr>
          <w:p w14:paraId="06B6643B" w14:textId="77777777" w:rsidR="008548F6" w:rsidRDefault="008548F6">
            <w:pPr>
              <w:pStyle w:val="ConsPlusNormal"/>
            </w:pPr>
          </w:p>
        </w:tc>
      </w:tr>
      <w:tr w:rsidR="008548F6" w14:paraId="1B71FFB0" w14:textId="77777777">
        <w:tc>
          <w:tcPr>
            <w:tcW w:w="5499" w:type="dxa"/>
            <w:vAlign w:val="center"/>
          </w:tcPr>
          <w:p w14:paraId="2F928AC8" w14:textId="77777777" w:rsidR="008548F6" w:rsidRDefault="008548F6">
            <w:pPr>
              <w:pStyle w:val="ConsPlusNormal"/>
            </w:pPr>
            <w:r>
              <w:t>квартиры низкого качества</w:t>
            </w:r>
          </w:p>
        </w:tc>
        <w:tc>
          <w:tcPr>
            <w:tcW w:w="1191" w:type="dxa"/>
            <w:vAlign w:val="center"/>
          </w:tcPr>
          <w:p w14:paraId="23E2DEEB" w14:textId="77777777" w:rsidR="008548F6" w:rsidRDefault="008548F6">
            <w:pPr>
              <w:pStyle w:val="ConsPlusNormal"/>
              <w:jc w:val="center"/>
            </w:pPr>
            <w:r>
              <w:t>41522</w:t>
            </w:r>
          </w:p>
        </w:tc>
        <w:tc>
          <w:tcPr>
            <w:tcW w:w="1191" w:type="dxa"/>
            <w:vAlign w:val="center"/>
          </w:tcPr>
          <w:p w14:paraId="518EA30E" w14:textId="77777777" w:rsidR="008548F6" w:rsidRDefault="008548F6">
            <w:pPr>
              <w:pStyle w:val="ConsPlusNormal"/>
              <w:jc w:val="center"/>
            </w:pPr>
            <w:r>
              <w:t>44251</w:t>
            </w:r>
          </w:p>
        </w:tc>
        <w:tc>
          <w:tcPr>
            <w:tcW w:w="1191" w:type="dxa"/>
            <w:vAlign w:val="center"/>
          </w:tcPr>
          <w:p w14:paraId="68122713" w14:textId="77777777" w:rsidR="008548F6" w:rsidRDefault="008548F6">
            <w:pPr>
              <w:pStyle w:val="ConsPlusNormal"/>
              <w:jc w:val="center"/>
            </w:pPr>
            <w:r>
              <w:t>53009</w:t>
            </w:r>
          </w:p>
        </w:tc>
      </w:tr>
      <w:tr w:rsidR="008548F6" w14:paraId="5342FE4D" w14:textId="77777777">
        <w:tc>
          <w:tcPr>
            <w:tcW w:w="5499" w:type="dxa"/>
            <w:vAlign w:val="center"/>
          </w:tcPr>
          <w:p w14:paraId="7F6AB91B" w14:textId="77777777" w:rsidR="008548F6" w:rsidRDefault="008548F6">
            <w:pPr>
              <w:pStyle w:val="ConsPlusNormal"/>
            </w:pPr>
            <w:r>
              <w:t>квартиры среднего качества (типовые)</w:t>
            </w:r>
          </w:p>
        </w:tc>
        <w:tc>
          <w:tcPr>
            <w:tcW w:w="1191" w:type="dxa"/>
            <w:vAlign w:val="center"/>
          </w:tcPr>
          <w:p w14:paraId="3C4C4D86" w14:textId="77777777" w:rsidR="008548F6" w:rsidRDefault="008548F6">
            <w:pPr>
              <w:pStyle w:val="ConsPlusNormal"/>
              <w:jc w:val="center"/>
            </w:pPr>
            <w:r>
              <w:t>44951</w:t>
            </w:r>
          </w:p>
        </w:tc>
        <w:tc>
          <w:tcPr>
            <w:tcW w:w="1191" w:type="dxa"/>
            <w:vAlign w:val="center"/>
          </w:tcPr>
          <w:p w14:paraId="5646EC50" w14:textId="77777777" w:rsidR="008548F6" w:rsidRDefault="008548F6">
            <w:pPr>
              <w:pStyle w:val="ConsPlusNormal"/>
              <w:jc w:val="center"/>
            </w:pPr>
            <w:r>
              <w:t>50008</w:t>
            </w:r>
          </w:p>
        </w:tc>
        <w:tc>
          <w:tcPr>
            <w:tcW w:w="1191" w:type="dxa"/>
            <w:vAlign w:val="center"/>
          </w:tcPr>
          <w:p w14:paraId="79E4A2B5" w14:textId="77777777" w:rsidR="008548F6" w:rsidRDefault="008548F6">
            <w:pPr>
              <w:pStyle w:val="ConsPlusNormal"/>
              <w:jc w:val="center"/>
            </w:pPr>
            <w:r>
              <w:t>60263</w:t>
            </w:r>
          </w:p>
        </w:tc>
      </w:tr>
      <w:tr w:rsidR="008548F6" w14:paraId="293F48EA" w14:textId="77777777">
        <w:tc>
          <w:tcPr>
            <w:tcW w:w="5499" w:type="dxa"/>
            <w:vAlign w:val="center"/>
          </w:tcPr>
          <w:p w14:paraId="4C22B640" w14:textId="77777777" w:rsidR="008548F6" w:rsidRDefault="008548F6">
            <w:pPr>
              <w:pStyle w:val="ConsPlusNormal"/>
            </w:pPr>
            <w:r>
              <w:t>квартиры улучшенного качества</w:t>
            </w:r>
          </w:p>
        </w:tc>
        <w:tc>
          <w:tcPr>
            <w:tcW w:w="1191" w:type="dxa"/>
            <w:vAlign w:val="center"/>
          </w:tcPr>
          <w:p w14:paraId="6AB68CC4" w14:textId="77777777" w:rsidR="008548F6" w:rsidRDefault="008548F6">
            <w:pPr>
              <w:pStyle w:val="ConsPlusNormal"/>
              <w:jc w:val="center"/>
            </w:pPr>
            <w:r>
              <w:t>50570</w:t>
            </w:r>
          </w:p>
        </w:tc>
        <w:tc>
          <w:tcPr>
            <w:tcW w:w="1191" w:type="dxa"/>
            <w:vAlign w:val="center"/>
          </w:tcPr>
          <w:p w14:paraId="78431B09" w14:textId="77777777" w:rsidR="008548F6" w:rsidRDefault="008548F6">
            <w:pPr>
              <w:pStyle w:val="ConsPlusNormal"/>
              <w:jc w:val="center"/>
            </w:pPr>
            <w:r>
              <w:t>52699</w:t>
            </w:r>
          </w:p>
        </w:tc>
        <w:tc>
          <w:tcPr>
            <w:tcW w:w="1191" w:type="dxa"/>
            <w:vAlign w:val="center"/>
          </w:tcPr>
          <w:p w14:paraId="41710E52" w14:textId="77777777" w:rsidR="008548F6" w:rsidRDefault="008548F6">
            <w:pPr>
              <w:pStyle w:val="ConsPlusNormal"/>
              <w:jc w:val="center"/>
            </w:pPr>
            <w:r>
              <w:t>63297</w:t>
            </w:r>
          </w:p>
        </w:tc>
      </w:tr>
      <w:tr w:rsidR="008548F6" w14:paraId="276845DD" w14:textId="77777777">
        <w:tc>
          <w:tcPr>
            <w:tcW w:w="5499" w:type="dxa"/>
            <w:vAlign w:val="center"/>
          </w:tcPr>
          <w:p w14:paraId="7BDD0CC6" w14:textId="77777777" w:rsidR="008548F6" w:rsidRDefault="008548F6">
            <w:pPr>
              <w:pStyle w:val="ConsPlusNormal"/>
            </w:pPr>
            <w:r>
              <w:t>элитные квартиры</w:t>
            </w:r>
          </w:p>
        </w:tc>
        <w:tc>
          <w:tcPr>
            <w:tcW w:w="1191" w:type="dxa"/>
            <w:vAlign w:val="center"/>
          </w:tcPr>
          <w:p w14:paraId="6A400AFA" w14:textId="77777777" w:rsidR="008548F6" w:rsidRDefault="008548F6">
            <w:pPr>
              <w:pStyle w:val="ConsPlusNormal"/>
              <w:jc w:val="center"/>
            </w:pPr>
            <w:r>
              <w:t>77194</w:t>
            </w:r>
          </w:p>
        </w:tc>
        <w:tc>
          <w:tcPr>
            <w:tcW w:w="1191" w:type="dxa"/>
            <w:vAlign w:val="center"/>
          </w:tcPr>
          <w:p w14:paraId="35F20D2F" w14:textId="77777777" w:rsidR="008548F6" w:rsidRDefault="008548F6">
            <w:pPr>
              <w:pStyle w:val="ConsPlusNormal"/>
              <w:jc w:val="center"/>
            </w:pPr>
            <w:r>
              <w:t>98834</w:t>
            </w:r>
          </w:p>
        </w:tc>
        <w:tc>
          <w:tcPr>
            <w:tcW w:w="1191" w:type="dxa"/>
            <w:vAlign w:val="center"/>
          </w:tcPr>
          <w:p w14:paraId="21F0A14A" w14:textId="77777777" w:rsidR="008548F6" w:rsidRDefault="008548F6">
            <w:pPr>
              <w:pStyle w:val="ConsPlusNormal"/>
              <w:jc w:val="center"/>
            </w:pPr>
            <w:r>
              <w:t>124161</w:t>
            </w:r>
          </w:p>
        </w:tc>
      </w:tr>
    </w:tbl>
    <w:p w14:paraId="664CE8AE" w14:textId="77777777" w:rsidR="008548F6" w:rsidRDefault="008548F6">
      <w:pPr>
        <w:pStyle w:val="ConsPlusNormal"/>
        <w:jc w:val="both"/>
      </w:pPr>
    </w:p>
    <w:p w14:paraId="2F873A4C" w14:textId="77777777" w:rsidR="008548F6" w:rsidRDefault="008548F6">
      <w:pPr>
        <w:pStyle w:val="ConsPlusNormal"/>
        <w:ind w:firstLine="540"/>
        <w:jc w:val="both"/>
      </w:pPr>
      <w:r>
        <w:t>Стоимость аренды однокомнатной квартиры у частных лиц в месяц, по данным Пермьстата, составляет в среднем 12279,49 рубля, двухкомнатной квартиры - 14541,73 рубля.</w:t>
      </w:r>
    </w:p>
    <w:p w14:paraId="71D43C57" w14:textId="77777777" w:rsidR="008548F6" w:rsidRDefault="008548F6">
      <w:pPr>
        <w:pStyle w:val="ConsPlusNormal"/>
        <w:jc w:val="both"/>
      </w:pPr>
    </w:p>
    <w:p w14:paraId="761BC16D" w14:textId="77777777" w:rsidR="008548F6" w:rsidRDefault="008548F6">
      <w:pPr>
        <w:pStyle w:val="ConsPlusTitle"/>
        <w:jc w:val="center"/>
        <w:outlineLvl w:val="3"/>
      </w:pPr>
      <w:r>
        <w:t>1.6. Анализ проблем в сфере социально-экономического</w:t>
      </w:r>
    </w:p>
    <w:p w14:paraId="21D85B20" w14:textId="77777777" w:rsidR="008548F6" w:rsidRDefault="008548F6">
      <w:pPr>
        <w:pStyle w:val="ConsPlusTitle"/>
        <w:jc w:val="center"/>
      </w:pPr>
      <w:r>
        <w:t>развития Пермского края</w:t>
      </w:r>
    </w:p>
    <w:p w14:paraId="042C9D17" w14:textId="77777777" w:rsidR="008548F6" w:rsidRDefault="008548F6">
      <w:pPr>
        <w:pStyle w:val="ConsPlusNormal"/>
        <w:jc w:val="both"/>
      </w:pPr>
    </w:p>
    <w:p w14:paraId="3E933341" w14:textId="77777777" w:rsidR="008548F6" w:rsidRDefault="008548F6">
      <w:pPr>
        <w:pStyle w:val="ConsPlusNormal"/>
        <w:ind w:firstLine="540"/>
        <w:jc w:val="both"/>
      </w:pPr>
      <w:r>
        <w:t>Общая потребность в работниках, заявленная работодателями в органы службы занятости в 2021 году, составила 111915 вакантных рабочих мест (2020 год - 137790 вакантных рабочих мест; 2019 год - 150535 вакантных рабочих мест).</w:t>
      </w:r>
    </w:p>
    <w:p w14:paraId="30220B6C" w14:textId="77777777" w:rsidR="008548F6" w:rsidRDefault="008548F6">
      <w:pPr>
        <w:pStyle w:val="ConsPlusNormal"/>
        <w:spacing w:before="220"/>
        <w:ind w:firstLine="540"/>
        <w:jc w:val="both"/>
      </w:pPr>
      <w:r>
        <w:t>В Единой цифровой платформе в сфере занятости и трудовых отношений "Работа в России" (далее - ЕЦП "Работа в России") на 01 января 2022 года работодателями был заявлен спрос на рабочую силу в количестве 23814 вакантных рабочих мест.</w:t>
      </w:r>
    </w:p>
    <w:p w14:paraId="251CFAAA" w14:textId="77777777" w:rsidR="008548F6" w:rsidRDefault="008548F6">
      <w:pPr>
        <w:pStyle w:val="ConsPlusNormal"/>
        <w:jc w:val="both"/>
      </w:pPr>
    </w:p>
    <w:p w14:paraId="63C909B9" w14:textId="77777777" w:rsidR="008548F6" w:rsidRDefault="008548F6">
      <w:pPr>
        <w:pStyle w:val="ConsPlusNormal"/>
        <w:jc w:val="right"/>
        <w:outlineLvl w:val="4"/>
      </w:pPr>
      <w:r>
        <w:t>Таблица 4</w:t>
      </w:r>
    </w:p>
    <w:p w14:paraId="3286E05D" w14:textId="77777777" w:rsidR="008548F6" w:rsidRDefault="008548F6">
      <w:pPr>
        <w:pStyle w:val="ConsPlusNormal"/>
        <w:jc w:val="both"/>
      </w:pPr>
    </w:p>
    <w:p w14:paraId="7B5A27AC" w14:textId="77777777" w:rsidR="008548F6" w:rsidRDefault="008548F6">
      <w:pPr>
        <w:pStyle w:val="ConsPlusTitle"/>
        <w:jc w:val="center"/>
      </w:pPr>
      <w:r>
        <w:t>Спрос на рабочую силу, заявленный работодателями, в разрезе</w:t>
      </w:r>
    </w:p>
    <w:p w14:paraId="4CB0F429" w14:textId="77777777" w:rsidR="008548F6" w:rsidRDefault="008548F6">
      <w:pPr>
        <w:pStyle w:val="ConsPlusTitle"/>
        <w:jc w:val="center"/>
      </w:pPr>
      <w:r>
        <w:t>сфер экономической деятельности в ЕЦП "Работа в России"</w:t>
      </w:r>
    </w:p>
    <w:p w14:paraId="3B939A58" w14:textId="77777777" w:rsidR="008548F6" w:rsidRDefault="008548F6">
      <w:pPr>
        <w:pStyle w:val="ConsPlusTitle"/>
        <w:jc w:val="center"/>
      </w:pPr>
      <w:r>
        <w:t>по состоянию на 01 января 2022 года</w:t>
      </w:r>
    </w:p>
    <w:p w14:paraId="2894E674"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498"/>
        <w:gridCol w:w="2268"/>
      </w:tblGrid>
      <w:tr w:rsidR="008548F6" w14:paraId="1B966788" w14:textId="77777777">
        <w:tc>
          <w:tcPr>
            <w:tcW w:w="5272" w:type="dxa"/>
            <w:vAlign w:val="center"/>
          </w:tcPr>
          <w:p w14:paraId="7359CABA" w14:textId="77777777" w:rsidR="008548F6" w:rsidRDefault="008548F6">
            <w:pPr>
              <w:pStyle w:val="ConsPlusNormal"/>
            </w:pPr>
            <w:r>
              <w:t>Основные сферы деятельности</w:t>
            </w:r>
          </w:p>
        </w:tc>
        <w:tc>
          <w:tcPr>
            <w:tcW w:w="1498" w:type="dxa"/>
            <w:vAlign w:val="center"/>
          </w:tcPr>
          <w:p w14:paraId="56C33290" w14:textId="77777777" w:rsidR="008548F6" w:rsidRDefault="008548F6">
            <w:pPr>
              <w:pStyle w:val="ConsPlusNormal"/>
              <w:jc w:val="center"/>
            </w:pPr>
            <w:r>
              <w:t>Количество рабочих мест</w:t>
            </w:r>
          </w:p>
        </w:tc>
        <w:tc>
          <w:tcPr>
            <w:tcW w:w="2268" w:type="dxa"/>
            <w:vAlign w:val="center"/>
          </w:tcPr>
          <w:p w14:paraId="197794DB" w14:textId="77777777" w:rsidR="008548F6" w:rsidRDefault="008548F6">
            <w:pPr>
              <w:pStyle w:val="ConsPlusNormal"/>
              <w:jc w:val="center"/>
            </w:pPr>
            <w:r>
              <w:t>Средняя заработная плата по вакансии</w:t>
            </w:r>
          </w:p>
        </w:tc>
      </w:tr>
      <w:tr w:rsidR="008548F6" w14:paraId="24BEF54E" w14:textId="77777777">
        <w:tc>
          <w:tcPr>
            <w:tcW w:w="5272" w:type="dxa"/>
            <w:vAlign w:val="center"/>
          </w:tcPr>
          <w:p w14:paraId="740E9B4E" w14:textId="77777777" w:rsidR="008548F6" w:rsidRDefault="008548F6">
            <w:pPr>
              <w:pStyle w:val="ConsPlusNormal"/>
              <w:jc w:val="center"/>
            </w:pPr>
            <w:r>
              <w:t>1</w:t>
            </w:r>
          </w:p>
        </w:tc>
        <w:tc>
          <w:tcPr>
            <w:tcW w:w="1498" w:type="dxa"/>
            <w:vAlign w:val="center"/>
          </w:tcPr>
          <w:p w14:paraId="6F68E370" w14:textId="77777777" w:rsidR="008548F6" w:rsidRDefault="008548F6">
            <w:pPr>
              <w:pStyle w:val="ConsPlusNormal"/>
              <w:jc w:val="center"/>
            </w:pPr>
            <w:r>
              <w:t>2</w:t>
            </w:r>
          </w:p>
        </w:tc>
        <w:tc>
          <w:tcPr>
            <w:tcW w:w="2268" w:type="dxa"/>
            <w:vAlign w:val="center"/>
          </w:tcPr>
          <w:p w14:paraId="25EA334E" w14:textId="77777777" w:rsidR="008548F6" w:rsidRDefault="008548F6">
            <w:pPr>
              <w:pStyle w:val="ConsPlusNormal"/>
              <w:jc w:val="center"/>
            </w:pPr>
            <w:r>
              <w:t>3</w:t>
            </w:r>
          </w:p>
        </w:tc>
      </w:tr>
      <w:tr w:rsidR="008548F6" w14:paraId="52A17A2B" w14:textId="77777777">
        <w:tc>
          <w:tcPr>
            <w:tcW w:w="5272" w:type="dxa"/>
            <w:vAlign w:val="center"/>
          </w:tcPr>
          <w:p w14:paraId="4CD56D21" w14:textId="77777777" w:rsidR="008548F6" w:rsidRDefault="008548F6">
            <w:pPr>
              <w:pStyle w:val="ConsPlusNormal"/>
            </w:pPr>
            <w:r>
              <w:t>Производство</w:t>
            </w:r>
          </w:p>
        </w:tc>
        <w:tc>
          <w:tcPr>
            <w:tcW w:w="1498" w:type="dxa"/>
            <w:vAlign w:val="center"/>
          </w:tcPr>
          <w:p w14:paraId="32C862E1" w14:textId="77777777" w:rsidR="008548F6" w:rsidRDefault="008548F6">
            <w:pPr>
              <w:pStyle w:val="ConsPlusNormal"/>
              <w:jc w:val="center"/>
            </w:pPr>
            <w:r>
              <w:t>1897</w:t>
            </w:r>
          </w:p>
        </w:tc>
        <w:tc>
          <w:tcPr>
            <w:tcW w:w="2268" w:type="dxa"/>
            <w:vAlign w:val="center"/>
          </w:tcPr>
          <w:p w14:paraId="4C862E0D" w14:textId="77777777" w:rsidR="008548F6" w:rsidRDefault="008548F6">
            <w:pPr>
              <w:pStyle w:val="ConsPlusNormal"/>
              <w:jc w:val="center"/>
            </w:pPr>
            <w:r>
              <w:t>32738 руб.</w:t>
            </w:r>
          </w:p>
        </w:tc>
      </w:tr>
      <w:tr w:rsidR="008548F6" w14:paraId="45599CEF" w14:textId="77777777">
        <w:tc>
          <w:tcPr>
            <w:tcW w:w="5272" w:type="dxa"/>
            <w:vAlign w:val="center"/>
          </w:tcPr>
          <w:p w14:paraId="17D8AE79" w14:textId="77777777" w:rsidR="008548F6" w:rsidRDefault="008548F6">
            <w:pPr>
              <w:pStyle w:val="ConsPlusNormal"/>
            </w:pPr>
            <w:r>
              <w:lastRenderedPageBreak/>
              <w:t>Маркетинг, реклама, PR</w:t>
            </w:r>
          </w:p>
        </w:tc>
        <w:tc>
          <w:tcPr>
            <w:tcW w:w="1498" w:type="dxa"/>
            <w:vAlign w:val="center"/>
          </w:tcPr>
          <w:p w14:paraId="6EAA0C2E" w14:textId="77777777" w:rsidR="008548F6" w:rsidRDefault="008548F6">
            <w:pPr>
              <w:pStyle w:val="ConsPlusNormal"/>
              <w:jc w:val="center"/>
            </w:pPr>
            <w:r>
              <w:t>971</w:t>
            </w:r>
          </w:p>
        </w:tc>
        <w:tc>
          <w:tcPr>
            <w:tcW w:w="2268" w:type="dxa"/>
            <w:vAlign w:val="center"/>
          </w:tcPr>
          <w:p w14:paraId="0CA231B5" w14:textId="77777777" w:rsidR="008548F6" w:rsidRDefault="008548F6">
            <w:pPr>
              <w:pStyle w:val="ConsPlusNormal"/>
              <w:jc w:val="center"/>
            </w:pPr>
            <w:r>
              <w:t>32168 руб.</w:t>
            </w:r>
          </w:p>
        </w:tc>
      </w:tr>
      <w:tr w:rsidR="008548F6" w14:paraId="5732D7A1" w14:textId="77777777">
        <w:tc>
          <w:tcPr>
            <w:tcW w:w="5272" w:type="dxa"/>
            <w:vAlign w:val="center"/>
          </w:tcPr>
          <w:p w14:paraId="19E64ECC" w14:textId="77777777" w:rsidR="008548F6" w:rsidRDefault="008548F6">
            <w:pPr>
              <w:pStyle w:val="ConsPlusNormal"/>
            </w:pPr>
            <w:r>
              <w:t>Транспорт</w:t>
            </w:r>
          </w:p>
        </w:tc>
        <w:tc>
          <w:tcPr>
            <w:tcW w:w="1498" w:type="dxa"/>
            <w:vAlign w:val="center"/>
          </w:tcPr>
          <w:p w14:paraId="3369B703" w14:textId="77777777" w:rsidR="008548F6" w:rsidRDefault="008548F6">
            <w:pPr>
              <w:pStyle w:val="ConsPlusNormal"/>
              <w:jc w:val="center"/>
            </w:pPr>
            <w:r>
              <w:t>691</w:t>
            </w:r>
          </w:p>
        </w:tc>
        <w:tc>
          <w:tcPr>
            <w:tcW w:w="2268" w:type="dxa"/>
            <w:vAlign w:val="center"/>
          </w:tcPr>
          <w:p w14:paraId="799EABD4" w14:textId="77777777" w:rsidR="008548F6" w:rsidRDefault="008548F6">
            <w:pPr>
              <w:pStyle w:val="ConsPlusNormal"/>
              <w:jc w:val="center"/>
            </w:pPr>
            <w:r>
              <w:t>34226 руб.</w:t>
            </w:r>
          </w:p>
        </w:tc>
      </w:tr>
      <w:tr w:rsidR="008548F6" w14:paraId="577222A1" w14:textId="77777777">
        <w:tc>
          <w:tcPr>
            <w:tcW w:w="5272" w:type="dxa"/>
            <w:vAlign w:val="center"/>
          </w:tcPr>
          <w:p w14:paraId="54871FD1" w14:textId="77777777" w:rsidR="008548F6" w:rsidRDefault="008548F6">
            <w:pPr>
              <w:pStyle w:val="ConsPlusNormal"/>
            </w:pPr>
            <w:r>
              <w:t>Лесное хозяйство</w:t>
            </w:r>
          </w:p>
        </w:tc>
        <w:tc>
          <w:tcPr>
            <w:tcW w:w="1498" w:type="dxa"/>
            <w:vAlign w:val="center"/>
          </w:tcPr>
          <w:p w14:paraId="5EDC7715" w14:textId="77777777" w:rsidR="008548F6" w:rsidRDefault="008548F6">
            <w:pPr>
              <w:pStyle w:val="ConsPlusNormal"/>
              <w:jc w:val="center"/>
            </w:pPr>
            <w:r>
              <w:t>652</w:t>
            </w:r>
          </w:p>
        </w:tc>
        <w:tc>
          <w:tcPr>
            <w:tcW w:w="2268" w:type="dxa"/>
            <w:vAlign w:val="center"/>
          </w:tcPr>
          <w:p w14:paraId="4AD13885" w14:textId="77777777" w:rsidR="008548F6" w:rsidRDefault="008548F6">
            <w:pPr>
              <w:pStyle w:val="ConsPlusNormal"/>
              <w:jc w:val="center"/>
            </w:pPr>
            <w:r>
              <w:t>30020 руб.</w:t>
            </w:r>
          </w:p>
        </w:tc>
      </w:tr>
      <w:tr w:rsidR="008548F6" w14:paraId="232C6A88" w14:textId="77777777">
        <w:tc>
          <w:tcPr>
            <w:tcW w:w="5272" w:type="dxa"/>
            <w:vAlign w:val="center"/>
          </w:tcPr>
          <w:p w14:paraId="50A74BEF" w14:textId="77777777" w:rsidR="008548F6" w:rsidRDefault="008548F6">
            <w:pPr>
              <w:pStyle w:val="ConsPlusNormal"/>
            </w:pPr>
            <w:r>
              <w:t>Рестораны</w:t>
            </w:r>
          </w:p>
        </w:tc>
        <w:tc>
          <w:tcPr>
            <w:tcW w:w="1498" w:type="dxa"/>
            <w:vAlign w:val="center"/>
          </w:tcPr>
          <w:p w14:paraId="3D18FAAC" w14:textId="77777777" w:rsidR="008548F6" w:rsidRDefault="008548F6">
            <w:pPr>
              <w:pStyle w:val="ConsPlusNormal"/>
              <w:jc w:val="center"/>
            </w:pPr>
            <w:r>
              <w:t>573</w:t>
            </w:r>
          </w:p>
        </w:tc>
        <w:tc>
          <w:tcPr>
            <w:tcW w:w="2268" w:type="dxa"/>
            <w:vAlign w:val="center"/>
          </w:tcPr>
          <w:p w14:paraId="02557314" w14:textId="77777777" w:rsidR="008548F6" w:rsidRDefault="008548F6">
            <w:pPr>
              <w:pStyle w:val="ConsPlusNormal"/>
              <w:jc w:val="center"/>
            </w:pPr>
            <w:r>
              <w:t>18915 руб.</w:t>
            </w:r>
          </w:p>
        </w:tc>
      </w:tr>
      <w:tr w:rsidR="008548F6" w14:paraId="20483937" w14:textId="77777777">
        <w:tc>
          <w:tcPr>
            <w:tcW w:w="5272" w:type="dxa"/>
            <w:vAlign w:val="center"/>
          </w:tcPr>
          <w:p w14:paraId="79FFB9F3" w14:textId="77777777" w:rsidR="008548F6" w:rsidRDefault="008548F6">
            <w:pPr>
              <w:pStyle w:val="ConsPlusNormal"/>
            </w:pPr>
            <w:r>
              <w:t>Строительство, недвижимость</w:t>
            </w:r>
          </w:p>
        </w:tc>
        <w:tc>
          <w:tcPr>
            <w:tcW w:w="1498" w:type="dxa"/>
            <w:vAlign w:val="center"/>
          </w:tcPr>
          <w:p w14:paraId="628D8840" w14:textId="77777777" w:rsidR="008548F6" w:rsidRDefault="008548F6">
            <w:pPr>
              <w:pStyle w:val="ConsPlusNormal"/>
              <w:jc w:val="center"/>
            </w:pPr>
            <w:r>
              <w:t>494</w:t>
            </w:r>
          </w:p>
        </w:tc>
        <w:tc>
          <w:tcPr>
            <w:tcW w:w="2268" w:type="dxa"/>
            <w:vAlign w:val="center"/>
          </w:tcPr>
          <w:p w14:paraId="6AB0EB85" w14:textId="77777777" w:rsidR="008548F6" w:rsidRDefault="008548F6">
            <w:pPr>
              <w:pStyle w:val="ConsPlusNormal"/>
              <w:jc w:val="center"/>
            </w:pPr>
            <w:r>
              <w:t>37965 руб.</w:t>
            </w:r>
          </w:p>
        </w:tc>
      </w:tr>
      <w:tr w:rsidR="008548F6" w14:paraId="79681E47" w14:textId="77777777">
        <w:tc>
          <w:tcPr>
            <w:tcW w:w="5272" w:type="dxa"/>
            <w:vAlign w:val="center"/>
          </w:tcPr>
          <w:p w14:paraId="0DC7BC0A" w14:textId="77777777" w:rsidR="008548F6" w:rsidRDefault="008548F6">
            <w:pPr>
              <w:pStyle w:val="ConsPlusNormal"/>
            </w:pPr>
            <w:r>
              <w:t>Здравоохранение</w:t>
            </w:r>
          </w:p>
        </w:tc>
        <w:tc>
          <w:tcPr>
            <w:tcW w:w="1498" w:type="dxa"/>
            <w:vAlign w:val="center"/>
          </w:tcPr>
          <w:p w14:paraId="428582EE" w14:textId="77777777" w:rsidR="008548F6" w:rsidRDefault="008548F6">
            <w:pPr>
              <w:pStyle w:val="ConsPlusNormal"/>
              <w:jc w:val="center"/>
            </w:pPr>
            <w:r>
              <w:t>483</w:t>
            </w:r>
          </w:p>
        </w:tc>
        <w:tc>
          <w:tcPr>
            <w:tcW w:w="2268" w:type="dxa"/>
            <w:vAlign w:val="center"/>
          </w:tcPr>
          <w:p w14:paraId="16FCC040" w14:textId="77777777" w:rsidR="008548F6" w:rsidRDefault="008548F6">
            <w:pPr>
              <w:pStyle w:val="ConsPlusNormal"/>
              <w:jc w:val="center"/>
            </w:pPr>
            <w:r>
              <w:t>27813 руб.</w:t>
            </w:r>
          </w:p>
        </w:tc>
      </w:tr>
      <w:tr w:rsidR="008548F6" w14:paraId="6F17E3BF" w14:textId="77777777">
        <w:tc>
          <w:tcPr>
            <w:tcW w:w="5272" w:type="dxa"/>
            <w:vAlign w:val="center"/>
          </w:tcPr>
          <w:p w14:paraId="2A5E917D" w14:textId="77777777" w:rsidR="008548F6" w:rsidRDefault="008548F6">
            <w:pPr>
              <w:pStyle w:val="ConsPlusNormal"/>
            </w:pPr>
            <w:r>
              <w:t>Продажи и бытовое обслуживание</w:t>
            </w:r>
          </w:p>
        </w:tc>
        <w:tc>
          <w:tcPr>
            <w:tcW w:w="1498" w:type="dxa"/>
            <w:vAlign w:val="center"/>
          </w:tcPr>
          <w:p w14:paraId="09004074" w14:textId="77777777" w:rsidR="008548F6" w:rsidRDefault="008548F6">
            <w:pPr>
              <w:pStyle w:val="ConsPlusNormal"/>
              <w:jc w:val="center"/>
            </w:pPr>
            <w:r>
              <w:t>443</w:t>
            </w:r>
          </w:p>
        </w:tc>
        <w:tc>
          <w:tcPr>
            <w:tcW w:w="2268" w:type="dxa"/>
            <w:vAlign w:val="center"/>
          </w:tcPr>
          <w:p w14:paraId="69B56606" w14:textId="77777777" w:rsidR="008548F6" w:rsidRDefault="008548F6">
            <w:pPr>
              <w:pStyle w:val="ConsPlusNormal"/>
              <w:jc w:val="center"/>
            </w:pPr>
            <w:r>
              <w:t>25837 руб.</w:t>
            </w:r>
          </w:p>
        </w:tc>
      </w:tr>
      <w:tr w:rsidR="008548F6" w14:paraId="23FB93CB" w14:textId="77777777">
        <w:tc>
          <w:tcPr>
            <w:tcW w:w="5272" w:type="dxa"/>
            <w:vAlign w:val="center"/>
          </w:tcPr>
          <w:p w14:paraId="028901FD" w14:textId="77777777" w:rsidR="008548F6" w:rsidRDefault="008548F6">
            <w:pPr>
              <w:pStyle w:val="ConsPlusNormal"/>
            </w:pPr>
            <w:r>
              <w:t>Образование, наука</w:t>
            </w:r>
          </w:p>
        </w:tc>
        <w:tc>
          <w:tcPr>
            <w:tcW w:w="1498" w:type="dxa"/>
            <w:vAlign w:val="center"/>
          </w:tcPr>
          <w:p w14:paraId="5D1DF417" w14:textId="77777777" w:rsidR="008548F6" w:rsidRDefault="008548F6">
            <w:pPr>
              <w:pStyle w:val="ConsPlusNormal"/>
              <w:jc w:val="center"/>
            </w:pPr>
            <w:r>
              <w:t>368</w:t>
            </w:r>
          </w:p>
        </w:tc>
        <w:tc>
          <w:tcPr>
            <w:tcW w:w="2268" w:type="dxa"/>
            <w:vAlign w:val="center"/>
          </w:tcPr>
          <w:p w14:paraId="612A0480" w14:textId="77777777" w:rsidR="008548F6" w:rsidRDefault="008548F6">
            <w:pPr>
              <w:pStyle w:val="ConsPlusNormal"/>
              <w:jc w:val="center"/>
            </w:pPr>
            <w:r>
              <w:t>18283 руб.</w:t>
            </w:r>
          </w:p>
        </w:tc>
      </w:tr>
      <w:tr w:rsidR="008548F6" w14:paraId="28B32539" w14:textId="77777777">
        <w:tc>
          <w:tcPr>
            <w:tcW w:w="5272" w:type="dxa"/>
            <w:vAlign w:val="center"/>
          </w:tcPr>
          <w:p w14:paraId="05619ECD" w14:textId="77777777" w:rsidR="008548F6" w:rsidRDefault="008548F6">
            <w:pPr>
              <w:pStyle w:val="ConsPlusNormal"/>
            </w:pPr>
            <w:r>
              <w:t>Химическая, нефтехимическая, топливная промышленность</w:t>
            </w:r>
          </w:p>
        </w:tc>
        <w:tc>
          <w:tcPr>
            <w:tcW w:w="1498" w:type="dxa"/>
            <w:vAlign w:val="center"/>
          </w:tcPr>
          <w:p w14:paraId="0D15DFF7" w14:textId="77777777" w:rsidR="008548F6" w:rsidRDefault="008548F6">
            <w:pPr>
              <w:pStyle w:val="ConsPlusNormal"/>
              <w:jc w:val="center"/>
            </w:pPr>
            <w:r>
              <w:t>367</w:t>
            </w:r>
          </w:p>
        </w:tc>
        <w:tc>
          <w:tcPr>
            <w:tcW w:w="2268" w:type="dxa"/>
            <w:vAlign w:val="center"/>
          </w:tcPr>
          <w:p w14:paraId="1B3DB0C5" w14:textId="77777777" w:rsidR="008548F6" w:rsidRDefault="008548F6">
            <w:pPr>
              <w:pStyle w:val="ConsPlusNormal"/>
              <w:jc w:val="center"/>
            </w:pPr>
            <w:r>
              <w:t>34856 руб.</w:t>
            </w:r>
          </w:p>
        </w:tc>
      </w:tr>
      <w:tr w:rsidR="008548F6" w14:paraId="4CF715AD" w14:textId="77777777">
        <w:tc>
          <w:tcPr>
            <w:tcW w:w="5272" w:type="dxa"/>
            <w:vAlign w:val="center"/>
          </w:tcPr>
          <w:p w14:paraId="7BA7C343" w14:textId="77777777" w:rsidR="008548F6" w:rsidRDefault="008548F6">
            <w:pPr>
              <w:pStyle w:val="ConsPlusNormal"/>
            </w:pPr>
            <w:r>
              <w:t>Машиностроение</w:t>
            </w:r>
          </w:p>
        </w:tc>
        <w:tc>
          <w:tcPr>
            <w:tcW w:w="1498" w:type="dxa"/>
            <w:vAlign w:val="center"/>
          </w:tcPr>
          <w:p w14:paraId="6DFACD16" w14:textId="77777777" w:rsidR="008548F6" w:rsidRDefault="008548F6">
            <w:pPr>
              <w:pStyle w:val="ConsPlusNormal"/>
              <w:jc w:val="center"/>
            </w:pPr>
            <w:r>
              <w:t>364</w:t>
            </w:r>
          </w:p>
        </w:tc>
        <w:tc>
          <w:tcPr>
            <w:tcW w:w="2268" w:type="dxa"/>
            <w:vAlign w:val="center"/>
          </w:tcPr>
          <w:p w14:paraId="499AA6A0" w14:textId="77777777" w:rsidR="008548F6" w:rsidRDefault="008548F6">
            <w:pPr>
              <w:pStyle w:val="ConsPlusNormal"/>
              <w:jc w:val="center"/>
            </w:pPr>
            <w:r>
              <w:t>30294 руб.</w:t>
            </w:r>
          </w:p>
        </w:tc>
      </w:tr>
      <w:tr w:rsidR="008548F6" w14:paraId="081771D7" w14:textId="77777777">
        <w:tc>
          <w:tcPr>
            <w:tcW w:w="5272" w:type="dxa"/>
            <w:vAlign w:val="center"/>
          </w:tcPr>
          <w:p w14:paraId="3E07679D" w14:textId="77777777" w:rsidR="008548F6" w:rsidRDefault="008548F6">
            <w:pPr>
              <w:pStyle w:val="ConsPlusNormal"/>
            </w:pPr>
            <w:r>
              <w:t>Безопасность</w:t>
            </w:r>
          </w:p>
        </w:tc>
        <w:tc>
          <w:tcPr>
            <w:tcW w:w="1498" w:type="dxa"/>
            <w:vAlign w:val="center"/>
          </w:tcPr>
          <w:p w14:paraId="3D1EBCBD" w14:textId="77777777" w:rsidR="008548F6" w:rsidRDefault="008548F6">
            <w:pPr>
              <w:pStyle w:val="ConsPlusNormal"/>
              <w:jc w:val="center"/>
            </w:pPr>
            <w:r>
              <w:t>356</w:t>
            </w:r>
          </w:p>
        </w:tc>
        <w:tc>
          <w:tcPr>
            <w:tcW w:w="2268" w:type="dxa"/>
            <w:vAlign w:val="center"/>
          </w:tcPr>
          <w:p w14:paraId="5F3B7C2B" w14:textId="77777777" w:rsidR="008548F6" w:rsidRDefault="008548F6">
            <w:pPr>
              <w:pStyle w:val="ConsPlusNormal"/>
              <w:jc w:val="center"/>
            </w:pPr>
            <w:r>
              <w:t>22514 руб.</w:t>
            </w:r>
          </w:p>
        </w:tc>
      </w:tr>
      <w:tr w:rsidR="008548F6" w14:paraId="767B51EB" w14:textId="77777777">
        <w:tc>
          <w:tcPr>
            <w:tcW w:w="5272" w:type="dxa"/>
            <w:vAlign w:val="center"/>
          </w:tcPr>
          <w:p w14:paraId="0676EE05" w14:textId="77777777" w:rsidR="008548F6" w:rsidRDefault="008548F6">
            <w:pPr>
              <w:pStyle w:val="ConsPlusNormal"/>
            </w:pPr>
            <w:r>
              <w:t>Пищевая промышленность</w:t>
            </w:r>
          </w:p>
        </w:tc>
        <w:tc>
          <w:tcPr>
            <w:tcW w:w="1498" w:type="dxa"/>
            <w:vAlign w:val="center"/>
          </w:tcPr>
          <w:p w14:paraId="1B95F00A" w14:textId="77777777" w:rsidR="008548F6" w:rsidRDefault="008548F6">
            <w:pPr>
              <w:pStyle w:val="ConsPlusNormal"/>
              <w:jc w:val="center"/>
            </w:pPr>
            <w:r>
              <w:t>319</w:t>
            </w:r>
          </w:p>
        </w:tc>
        <w:tc>
          <w:tcPr>
            <w:tcW w:w="2268" w:type="dxa"/>
            <w:vAlign w:val="center"/>
          </w:tcPr>
          <w:p w14:paraId="62266847" w14:textId="77777777" w:rsidR="008548F6" w:rsidRDefault="008548F6">
            <w:pPr>
              <w:pStyle w:val="ConsPlusNormal"/>
              <w:jc w:val="center"/>
            </w:pPr>
            <w:r>
              <w:t>22552 руб.</w:t>
            </w:r>
          </w:p>
        </w:tc>
      </w:tr>
      <w:tr w:rsidR="008548F6" w14:paraId="44D6021F" w14:textId="77777777">
        <w:tc>
          <w:tcPr>
            <w:tcW w:w="5272" w:type="dxa"/>
            <w:vAlign w:val="center"/>
          </w:tcPr>
          <w:p w14:paraId="74029450" w14:textId="77777777" w:rsidR="008548F6" w:rsidRDefault="008548F6">
            <w:pPr>
              <w:pStyle w:val="ConsPlusNormal"/>
            </w:pPr>
            <w:r>
              <w:t>ЖКХ</w:t>
            </w:r>
          </w:p>
        </w:tc>
        <w:tc>
          <w:tcPr>
            <w:tcW w:w="1498" w:type="dxa"/>
            <w:vAlign w:val="center"/>
          </w:tcPr>
          <w:p w14:paraId="2200A94A" w14:textId="77777777" w:rsidR="008548F6" w:rsidRDefault="008548F6">
            <w:pPr>
              <w:pStyle w:val="ConsPlusNormal"/>
              <w:jc w:val="center"/>
            </w:pPr>
            <w:r>
              <w:t>300</w:t>
            </w:r>
          </w:p>
        </w:tc>
        <w:tc>
          <w:tcPr>
            <w:tcW w:w="2268" w:type="dxa"/>
            <w:vAlign w:val="center"/>
          </w:tcPr>
          <w:p w14:paraId="0E6B48D6" w14:textId="77777777" w:rsidR="008548F6" w:rsidRDefault="008548F6">
            <w:pPr>
              <w:pStyle w:val="ConsPlusNormal"/>
              <w:jc w:val="center"/>
            </w:pPr>
            <w:r>
              <w:t>24810 руб.</w:t>
            </w:r>
          </w:p>
        </w:tc>
      </w:tr>
      <w:tr w:rsidR="008548F6" w14:paraId="21B7395E" w14:textId="77777777">
        <w:tc>
          <w:tcPr>
            <w:tcW w:w="5272" w:type="dxa"/>
            <w:vAlign w:val="center"/>
          </w:tcPr>
          <w:p w14:paraId="611C4AEF" w14:textId="77777777" w:rsidR="008548F6" w:rsidRDefault="008548F6">
            <w:pPr>
              <w:pStyle w:val="ConsPlusNormal"/>
            </w:pPr>
            <w:r>
              <w:t>Работы, не требующие квалификации</w:t>
            </w:r>
          </w:p>
        </w:tc>
        <w:tc>
          <w:tcPr>
            <w:tcW w:w="1498" w:type="dxa"/>
            <w:vAlign w:val="center"/>
          </w:tcPr>
          <w:p w14:paraId="15738D57" w14:textId="77777777" w:rsidR="008548F6" w:rsidRDefault="008548F6">
            <w:pPr>
              <w:pStyle w:val="ConsPlusNormal"/>
              <w:jc w:val="center"/>
            </w:pPr>
            <w:r>
              <w:t>217</w:t>
            </w:r>
          </w:p>
        </w:tc>
        <w:tc>
          <w:tcPr>
            <w:tcW w:w="2268" w:type="dxa"/>
            <w:vAlign w:val="center"/>
          </w:tcPr>
          <w:p w14:paraId="0D020645" w14:textId="77777777" w:rsidR="008548F6" w:rsidRDefault="008548F6">
            <w:pPr>
              <w:pStyle w:val="ConsPlusNormal"/>
              <w:jc w:val="center"/>
            </w:pPr>
            <w:r>
              <w:t>22461 руб.</w:t>
            </w:r>
          </w:p>
        </w:tc>
      </w:tr>
      <w:tr w:rsidR="008548F6" w14:paraId="0672A63E" w14:textId="77777777">
        <w:tc>
          <w:tcPr>
            <w:tcW w:w="5272" w:type="dxa"/>
            <w:vAlign w:val="center"/>
          </w:tcPr>
          <w:p w14:paraId="0D209CC0" w14:textId="77777777" w:rsidR="008548F6" w:rsidRDefault="008548F6">
            <w:pPr>
              <w:pStyle w:val="ConsPlusNormal"/>
            </w:pPr>
            <w:r>
              <w:t>Электроэнергетика</w:t>
            </w:r>
          </w:p>
        </w:tc>
        <w:tc>
          <w:tcPr>
            <w:tcW w:w="1498" w:type="dxa"/>
            <w:vAlign w:val="center"/>
          </w:tcPr>
          <w:p w14:paraId="372A1DCF" w14:textId="77777777" w:rsidR="008548F6" w:rsidRDefault="008548F6">
            <w:pPr>
              <w:pStyle w:val="ConsPlusNormal"/>
              <w:jc w:val="center"/>
            </w:pPr>
            <w:r>
              <w:t>209</w:t>
            </w:r>
          </w:p>
        </w:tc>
        <w:tc>
          <w:tcPr>
            <w:tcW w:w="2268" w:type="dxa"/>
            <w:vAlign w:val="center"/>
          </w:tcPr>
          <w:p w14:paraId="65C6608B" w14:textId="77777777" w:rsidR="008548F6" w:rsidRDefault="008548F6">
            <w:pPr>
              <w:pStyle w:val="ConsPlusNormal"/>
              <w:jc w:val="center"/>
            </w:pPr>
            <w:r>
              <w:t>30515 руб.</w:t>
            </w:r>
          </w:p>
        </w:tc>
      </w:tr>
      <w:tr w:rsidR="008548F6" w14:paraId="434B7B9E" w14:textId="77777777">
        <w:tc>
          <w:tcPr>
            <w:tcW w:w="5272" w:type="dxa"/>
            <w:vAlign w:val="center"/>
          </w:tcPr>
          <w:p w14:paraId="776041A8" w14:textId="77777777" w:rsidR="008548F6" w:rsidRDefault="008548F6">
            <w:pPr>
              <w:pStyle w:val="ConsPlusNormal"/>
            </w:pPr>
            <w:r>
              <w:t>Информационные технологии</w:t>
            </w:r>
          </w:p>
        </w:tc>
        <w:tc>
          <w:tcPr>
            <w:tcW w:w="1498" w:type="dxa"/>
            <w:vAlign w:val="center"/>
          </w:tcPr>
          <w:p w14:paraId="42C3BF85" w14:textId="77777777" w:rsidR="008548F6" w:rsidRDefault="008548F6">
            <w:pPr>
              <w:pStyle w:val="ConsPlusNormal"/>
              <w:jc w:val="center"/>
            </w:pPr>
            <w:r>
              <w:t>191</w:t>
            </w:r>
          </w:p>
        </w:tc>
        <w:tc>
          <w:tcPr>
            <w:tcW w:w="2268" w:type="dxa"/>
            <w:vAlign w:val="center"/>
          </w:tcPr>
          <w:p w14:paraId="6A9723F6" w14:textId="77777777" w:rsidR="008548F6" w:rsidRDefault="008548F6">
            <w:pPr>
              <w:pStyle w:val="ConsPlusNormal"/>
              <w:jc w:val="center"/>
            </w:pPr>
            <w:r>
              <w:t>39103 руб.</w:t>
            </w:r>
          </w:p>
        </w:tc>
      </w:tr>
      <w:tr w:rsidR="008548F6" w14:paraId="65D73204" w14:textId="77777777">
        <w:tc>
          <w:tcPr>
            <w:tcW w:w="5272" w:type="dxa"/>
            <w:vAlign w:val="center"/>
          </w:tcPr>
          <w:p w14:paraId="41D241C7" w14:textId="77777777" w:rsidR="008548F6" w:rsidRDefault="008548F6">
            <w:pPr>
              <w:pStyle w:val="ConsPlusNormal"/>
            </w:pPr>
            <w:r>
              <w:t>Металлургия, металлообработка</w:t>
            </w:r>
          </w:p>
        </w:tc>
        <w:tc>
          <w:tcPr>
            <w:tcW w:w="1498" w:type="dxa"/>
            <w:vAlign w:val="center"/>
          </w:tcPr>
          <w:p w14:paraId="3A323FEB" w14:textId="77777777" w:rsidR="008548F6" w:rsidRDefault="008548F6">
            <w:pPr>
              <w:pStyle w:val="ConsPlusNormal"/>
              <w:jc w:val="center"/>
            </w:pPr>
            <w:r>
              <w:t>157</w:t>
            </w:r>
          </w:p>
        </w:tc>
        <w:tc>
          <w:tcPr>
            <w:tcW w:w="2268" w:type="dxa"/>
            <w:vAlign w:val="center"/>
          </w:tcPr>
          <w:p w14:paraId="34CADEEE" w14:textId="77777777" w:rsidR="008548F6" w:rsidRDefault="008548F6">
            <w:pPr>
              <w:pStyle w:val="ConsPlusNormal"/>
              <w:jc w:val="center"/>
            </w:pPr>
            <w:r>
              <w:t>30617 руб.</w:t>
            </w:r>
          </w:p>
        </w:tc>
      </w:tr>
      <w:tr w:rsidR="008548F6" w14:paraId="29D97992" w14:textId="77777777">
        <w:tc>
          <w:tcPr>
            <w:tcW w:w="5272" w:type="dxa"/>
            <w:vAlign w:val="center"/>
          </w:tcPr>
          <w:p w14:paraId="0BA6B054" w14:textId="77777777" w:rsidR="008548F6" w:rsidRDefault="008548F6">
            <w:pPr>
              <w:pStyle w:val="ConsPlusNormal"/>
            </w:pPr>
            <w:r>
              <w:t>Сельское хозяйство</w:t>
            </w:r>
          </w:p>
        </w:tc>
        <w:tc>
          <w:tcPr>
            <w:tcW w:w="1498" w:type="dxa"/>
            <w:vAlign w:val="center"/>
          </w:tcPr>
          <w:p w14:paraId="14C73712" w14:textId="77777777" w:rsidR="008548F6" w:rsidRDefault="008548F6">
            <w:pPr>
              <w:pStyle w:val="ConsPlusNormal"/>
              <w:jc w:val="center"/>
            </w:pPr>
            <w:r>
              <w:t>155</w:t>
            </w:r>
          </w:p>
        </w:tc>
        <w:tc>
          <w:tcPr>
            <w:tcW w:w="2268" w:type="dxa"/>
            <w:vAlign w:val="center"/>
          </w:tcPr>
          <w:p w14:paraId="39987BFD" w14:textId="77777777" w:rsidR="008548F6" w:rsidRDefault="008548F6">
            <w:pPr>
              <w:pStyle w:val="ConsPlusNormal"/>
              <w:jc w:val="center"/>
            </w:pPr>
            <w:r>
              <w:t>20169 руб.</w:t>
            </w:r>
          </w:p>
        </w:tc>
      </w:tr>
      <w:tr w:rsidR="008548F6" w14:paraId="5B32CC06" w14:textId="77777777">
        <w:tc>
          <w:tcPr>
            <w:tcW w:w="5272" w:type="dxa"/>
            <w:vAlign w:val="center"/>
          </w:tcPr>
          <w:p w14:paraId="171995A8" w14:textId="77777777" w:rsidR="008548F6" w:rsidRDefault="008548F6">
            <w:pPr>
              <w:pStyle w:val="ConsPlusNormal"/>
            </w:pPr>
            <w:r>
              <w:t>Добывающая промышленность</w:t>
            </w:r>
          </w:p>
        </w:tc>
        <w:tc>
          <w:tcPr>
            <w:tcW w:w="1498" w:type="dxa"/>
            <w:vAlign w:val="center"/>
          </w:tcPr>
          <w:p w14:paraId="4B8F09AC" w14:textId="77777777" w:rsidR="008548F6" w:rsidRDefault="008548F6">
            <w:pPr>
              <w:pStyle w:val="ConsPlusNormal"/>
              <w:jc w:val="center"/>
            </w:pPr>
            <w:r>
              <w:t>141</w:t>
            </w:r>
          </w:p>
        </w:tc>
        <w:tc>
          <w:tcPr>
            <w:tcW w:w="2268" w:type="dxa"/>
            <w:vAlign w:val="center"/>
          </w:tcPr>
          <w:p w14:paraId="4972FBCD" w14:textId="77777777" w:rsidR="008548F6" w:rsidRDefault="008548F6">
            <w:pPr>
              <w:pStyle w:val="ConsPlusNormal"/>
              <w:jc w:val="center"/>
            </w:pPr>
            <w:r>
              <w:t>43843 руб.</w:t>
            </w:r>
          </w:p>
        </w:tc>
      </w:tr>
      <w:tr w:rsidR="008548F6" w14:paraId="06639EC8" w14:textId="77777777">
        <w:tc>
          <w:tcPr>
            <w:tcW w:w="5272" w:type="dxa"/>
            <w:vAlign w:val="center"/>
          </w:tcPr>
          <w:p w14:paraId="46C9F93E" w14:textId="77777777" w:rsidR="008548F6" w:rsidRDefault="008548F6">
            <w:pPr>
              <w:pStyle w:val="ConsPlusNormal"/>
            </w:pPr>
            <w:r>
              <w:t>Рабочие специальности</w:t>
            </w:r>
          </w:p>
        </w:tc>
        <w:tc>
          <w:tcPr>
            <w:tcW w:w="1498" w:type="dxa"/>
            <w:vAlign w:val="center"/>
          </w:tcPr>
          <w:p w14:paraId="4D6B8B0D" w14:textId="77777777" w:rsidR="008548F6" w:rsidRDefault="008548F6">
            <w:pPr>
              <w:pStyle w:val="ConsPlusNormal"/>
              <w:jc w:val="center"/>
            </w:pPr>
            <w:r>
              <w:t>140</w:t>
            </w:r>
          </w:p>
        </w:tc>
        <w:tc>
          <w:tcPr>
            <w:tcW w:w="2268" w:type="dxa"/>
            <w:vAlign w:val="center"/>
          </w:tcPr>
          <w:p w14:paraId="31C24F29" w14:textId="77777777" w:rsidR="008548F6" w:rsidRDefault="008548F6">
            <w:pPr>
              <w:pStyle w:val="ConsPlusNormal"/>
              <w:jc w:val="center"/>
            </w:pPr>
            <w:r>
              <w:t>23747 руб.</w:t>
            </w:r>
          </w:p>
        </w:tc>
      </w:tr>
      <w:tr w:rsidR="008548F6" w14:paraId="1CC634D4" w14:textId="77777777">
        <w:tc>
          <w:tcPr>
            <w:tcW w:w="5272" w:type="dxa"/>
            <w:vAlign w:val="center"/>
          </w:tcPr>
          <w:p w14:paraId="36CF0BB0" w14:textId="77777777" w:rsidR="008548F6" w:rsidRDefault="008548F6">
            <w:pPr>
              <w:pStyle w:val="ConsPlusNormal"/>
            </w:pPr>
            <w:r>
              <w:t>Государственная служба, некоммерческие организации</w:t>
            </w:r>
          </w:p>
        </w:tc>
        <w:tc>
          <w:tcPr>
            <w:tcW w:w="1498" w:type="dxa"/>
            <w:vAlign w:val="center"/>
          </w:tcPr>
          <w:p w14:paraId="40003F25" w14:textId="77777777" w:rsidR="008548F6" w:rsidRDefault="008548F6">
            <w:pPr>
              <w:pStyle w:val="ConsPlusNormal"/>
              <w:jc w:val="center"/>
            </w:pPr>
            <w:r>
              <w:t>119</w:t>
            </w:r>
          </w:p>
        </w:tc>
        <w:tc>
          <w:tcPr>
            <w:tcW w:w="2268" w:type="dxa"/>
            <w:vAlign w:val="center"/>
          </w:tcPr>
          <w:p w14:paraId="648350F8" w14:textId="77777777" w:rsidR="008548F6" w:rsidRDefault="008548F6">
            <w:pPr>
              <w:pStyle w:val="ConsPlusNormal"/>
              <w:jc w:val="center"/>
            </w:pPr>
            <w:r>
              <w:t>18253 руб.</w:t>
            </w:r>
          </w:p>
        </w:tc>
      </w:tr>
      <w:tr w:rsidR="008548F6" w14:paraId="0B4110D0" w14:textId="77777777">
        <w:tc>
          <w:tcPr>
            <w:tcW w:w="5272" w:type="dxa"/>
            <w:vAlign w:val="center"/>
          </w:tcPr>
          <w:p w14:paraId="7AE570B8" w14:textId="77777777" w:rsidR="008548F6" w:rsidRDefault="008548F6">
            <w:pPr>
              <w:pStyle w:val="ConsPlusNormal"/>
            </w:pPr>
            <w:r>
              <w:t>Административная работа, секретариат, АХО</w:t>
            </w:r>
          </w:p>
        </w:tc>
        <w:tc>
          <w:tcPr>
            <w:tcW w:w="1498" w:type="dxa"/>
            <w:vAlign w:val="center"/>
          </w:tcPr>
          <w:p w14:paraId="4F223C87" w14:textId="77777777" w:rsidR="008548F6" w:rsidRDefault="008548F6">
            <w:pPr>
              <w:pStyle w:val="ConsPlusNormal"/>
              <w:jc w:val="center"/>
            </w:pPr>
            <w:r>
              <w:t>85</w:t>
            </w:r>
          </w:p>
        </w:tc>
        <w:tc>
          <w:tcPr>
            <w:tcW w:w="2268" w:type="dxa"/>
            <w:vAlign w:val="center"/>
          </w:tcPr>
          <w:p w14:paraId="6F78E048" w14:textId="77777777" w:rsidR="008548F6" w:rsidRDefault="008548F6">
            <w:pPr>
              <w:pStyle w:val="ConsPlusNormal"/>
              <w:jc w:val="center"/>
            </w:pPr>
            <w:r>
              <w:t>26881 руб.</w:t>
            </w:r>
          </w:p>
        </w:tc>
      </w:tr>
      <w:tr w:rsidR="008548F6" w14:paraId="546CA762" w14:textId="77777777">
        <w:tc>
          <w:tcPr>
            <w:tcW w:w="5272" w:type="dxa"/>
            <w:vAlign w:val="center"/>
          </w:tcPr>
          <w:p w14:paraId="5A2EA958" w14:textId="77777777" w:rsidR="008548F6" w:rsidRDefault="008548F6">
            <w:pPr>
              <w:pStyle w:val="ConsPlusNormal"/>
            </w:pPr>
            <w:r>
              <w:t>Легкая промышленность</w:t>
            </w:r>
          </w:p>
        </w:tc>
        <w:tc>
          <w:tcPr>
            <w:tcW w:w="1498" w:type="dxa"/>
            <w:vAlign w:val="center"/>
          </w:tcPr>
          <w:p w14:paraId="4B236E22" w14:textId="77777777" w:rsidR="008548F6" w:rsidRDefault="008548F6">
            <w:pPr>
              <w:pStyle w:val="ConsPlusNormal"/>
              <w:jc w:val="center"/>
            </w:pPr>
            <w:r>
              <w:t>77</w:t>
            </w:r>
          </w:p>
        </w:tc>
        <w:tc>
          <w:tcPr>
            <w:tcW w:w="2268" w:type="dxa"/>
            <w:vAlign w:val="center"/>
          </w:tcPr>
          <w:p w14:paraId="2944EE09" w14:textId="77777777" w:rsidR="008548F6" w:rsidRDefault="008548F6">
            <w:pPr>
              <w:pStyle w:val="ConsPlusNormal"/>
              <w:jc w:val="center"/>
            </w:pPr>
            <w:r>
              <w:t>18475 руб.</w:t>
            </w:r>
          </w:p>
        </w:tc>
      </w:tr>
      <w:tr w:rsidR="008548F6" w14:paraId="7E214911" w14:textId="77777777">
        <w:tc>
          <w:tcPr>
            <w:tcW w:w="5272" w:type="dxa"/>
            <w:vAlign w:val="center"/>
          </w:tcPr>
          <w:p w14:paraId="675E4BD1" w14:textId="77777777" w:rsidR="008548F6" w:rsidRDefault="008548F6">
            <w:pPr>
              <w:pStyle w:val="ConsPlusNormal"/>
            </w:pPr>
            <w:r>
              <w:t>Искусство, культура и развлечения</w:t>
            </w:r>
          </w:p>
        </w:tc>
        <w:tc>
          <w:tcPr>
            <w:tcW w:w="1498" w:type="dxa"/>
            <w:vAlign w:val="center"/>
          </w:tcPr>
          <w:p w14:paraId="278F7C60" w14:textId="77777777" w:rsidR="008548F6" w:rsidRDefault="008548F6">
            <w:pPr>
              <w:pStyle w:val="ConsPlusNormal"/>
              <w:jc w:val="center"/>
            </w:pPr>
            <w:r>
              <w:t>46</w:t>
            </w:r>
          </w:p>
        </w:tc>
        <w:tc>
          <w:tcPr>
            <w:tcW w:w="2268" w:type="dxa"/>
            <w:vAlign w:val="center"/>
          </w:tcPr>
          <w:p w14:paraId="46A3347C" w14:textId="77777777" w:rsidR="008548F6" w:rsidRDefault="008548F6">
            <w:pPr>
              <w:pStyle w:val="ConsPlusNormal"/>
              <w:jc w:val="center"/>
            </w:pPr>
            <w:r>
              <w:t>15581 руб.</w:t>
            </w:r>
          </w:p>
        </w:tc>
      </w:tr>
      <w:tr w:rsidR="008548F6" w14:paraId="21BA8394" w14:textId="77777777">
        <w:tc>
          <w:tcPr>
            <w:tcW w:w="5272" w:type="dxa"/>
            <w:vAlign w:val="center"/>
          </w:tcPr>
          <w:p w14:paraId="5DFD1114" w14:textId="77777777" w:rsidR="008548F6" w:rsidRDefault="008548F6">
            <w:pPr>
              <w:pStyle w:val="ConsPlusNormal"/>
            </w:pPr>
            <w:r>
              <w:t>Юриспруденция</w:t>
            </w:r>
          </w:p>
        </w:tc>
        <w:tc>
          <w:tcPr>
            <w:tcW w:w="1498" w:type="dxa"/>
            <w:vAlign w:val="center"/>
          </w:tcPr>
          <w:p w14:paraId="50850880" w14:textId="77777777" w:rsidR="008548F6" w:rsidRDefault="008548F6">
            <w:pPr>
              <w:pStyle w:val="ConsPlusNormal"/>
              <w:jc w:val="center"/>
            </w:pPr>
            <w:r>
              <w:t>41</w:t>
            </w:r>
          </w:p>
        </w:tc>
        <w:tc>
          <w:tcPr>
            <w:tcW w:w="2268" w:type="dxa"/>
            <w:vAlign w:val="center"/>
          </w:tcPr>
          <w:p w14:paraId="1AA40758" w14:textId="77777777" w:rsidR="008548F6" w:rsidRDefault="008548F6">
            <w:pPr>
              <w:pStyle w:val="ConsPlusNormal"/>
              <w:jc w:val="center"/>
            </w:pPr>
            <w:r>
              <w:t>21079 руб.</w:t>
            </w:r>
          </w:p>
        </w:tc>
      </w:tr>
      <w:tr w:rsidR="008548F6" w14:paraId="306595D4" w14:textId="77777777">
        <w:tc>
          <w:tcPr>
            <w:tcW w:w="5272" w:type="dxa"/>
            <w:vAlign w:val="center"/>
          </w:tcPr>
          <w:p w14:paraId="0B56789F" w14:textId="77777777" w:rsidR="008548F6" w:rsidRDefault="008548F6">
            <w:pPr>
              <w:pStyle w:val="ConsPlusNormal"/>
            </w:pPr>
            <w:r>
              <w:t>Услуги населению, сервисное обслуживание</w:t>
            </w:r>
          </w:p>
        </w:tc>
        <w:tc>
          <w:tcPr>
            <w:tcW w:w="1498" w:type="dxa"/>
            <w:vAlign w:val="center"/>
          </w:tcPr>
          <w:p w14:paraId="0F5E138D" w14:textId="77777777" w:rsidR="008548F6" w:rsidRDefault="008548F6">
            <w:pPr>
              <w:pStyle w:val="ConsPlusNormal"/>
              <w:jc w:val="center"/>
            </w:pPr>
            <w:r>
              <w:t>39</w:t>
            </w:r>
          </w:p>
        </w:tc>
        <w:tc>
          <w:tcPr>
            <w:tcW w:w="2268" w:type="dxa"/>
            <w:vAlign w:val="center"/>
          </w:tcPr>
          <w:p w14:paraId="2720CD02" w14:textId="77777777" w:rsidR="008548F6" w:rsidRDefault="008548F6">
            <w:pPr>
              <w:pStyle w:val="ConsPlusNormal"/>
              <w:jc w:val="center"/>
            </w:pPr>
            <w:r>
              <w:t>21743 руб.</w:t>
            </w:r>
          </w:p>
        </w:tc>
      </w:tr>
      <w:tr w:rsidR="008548F6" w14:paraId="7B718D1B" w14:textId="77777777">
        <w:tc>
          <w:tcPr>
            <w:tcW w:w="5272" w:type="dxa"/>
            <w:vAlign w:val="center"/>
          </w:tcPr>
          <w:p w14:paraId="4431A029" w14:textId="77777777" w:rsidR="008548F6" w:rsidRDefault="008548F6">
            <w:pPr>
              <w:pStyle w:val="ConsPlusNormal"/>
            </w:pPr>
            <w:r>
              <w:t>Финансы</w:t>
            </w:r>
          </w:p>
        </w:tc>
        <w:tc>
          <w:tcPr>
            <w:tcW w:w="1498" w:type="dxa"/>
            <w:vAlign w:val="center"/>
          </w:tcPr>
          <w:p w14:paraId="3EDA1CF0" w14:textId="77777777" w:rsidR="008548F6" w:rsidRDefault="008548F6">
            <w:pPr>
              <w:pStyle w:val="ConsPlusNormal"/>
              <w:jc w:val="center"/>
            </w:pPr>
            <w:r>
              <w:t>26</w:t>
            </w:r>
          </w:p>
        </w:tc>
        <w:tc>
          <w:tcPr>
            <w:tcW w:w="2268" w:type="dxa"/>
            <w:vAlign w:val="center"/>
          </w:tcPr>
          <w:p w14:paraId="5094E712" w14:textId="77777777" w:rsidR="008548F6" w:rsidRDefault="008548F6">
            <w:pPr>
              <w:pStyle w:val="ConsPlusNormal"/>
              <w:jc w:val="center"/>
            </w:pPr>
            <w:r>
              <w:t>24685 руб.</w:t>
            </w:r>
          </w:p>
        </w:tc>
      </w:tr>
      <w:tr w:rsidR="008548F6" w14:paraId="45D2C4E6" w14:textId="77777777">
        <w:tc>
          <w:tcPr>
            <w:tcW w:w="5272" w:type="dxa"/>
            <w:vAlign w:val="center"/>
          </w:tcPr>
          <w:p w14:paraId="4E3F3068" w14:textId="77777777" w:rsidR="008548F6" w:rsidRDefault="008548F6">
            <w:pPr>
              <w:pStyle w:val="ConsPlusNormal"/>
            </w:pPr>
            <w:r>
              <w:t>Управление персоналом</w:t>
            </w:r>
          </w:p>
        </w:tc>
        <w:tc>
          <w:tcPr>
            <w:tcW w:w="1498" w:type="dxa"/>
            <w:vAlign w:val="center"/>
          </w:tcPr>
          <w:p w14:paraId="6930D953" w14:textId="77777777" w:rsidR="008548F6" w:rsidRDefault="008548F6">
            <w:pPr>
              <w:pStyle w:val="ConsPlusNormal"/>
              <w:jc w:val="center"/>
            </w:pPr>
            <w:r>
              <w:t>14</w:t>
            </w:r>
          </w:p>
        </w:tc>
        <w:tc>
          <w:tcPr>
            <w:tcW w:w="2268" w:type="dxa"/>
            <w:vAlign w:val="center"/>
          </w:tcPr>
          <w:p w14:paraId="120E334D" w14:textId="77777777" w:rsidR="008548F6" w:rsidRDefault="008548F6">
            <w:pPr>
              <w:pStyle w:val="ConsPlusNormal"/>
              <w:jc w:val="center"/>
            </w:pPr>
            <w:r>
              <w:t>26111 руб.</w:t>
            </w:r>
          </w:p>
        </w:tc>
      </w:tr>
      <w:tr w:rsidR="008548F6" w14:paraId="261601CD" w14:textId="77777777">
        <w:tc>
          <w:tcPr>
            <w:tcW w:w="5272" w:type="dxa"/>
            <w:vAlign w:val="center"/>
          </w:tcPr>
          <w:p w14:paraId="41D880AC" w14:textId="77777777" w:rsidR="008548F6" w:rsidRDefault="008548F6">
            <w:pPr>
              <w:pStyle w:val="ConsPlusNormal"/>
            </w:pPr>
            <w:r>
              <w:t>Высший менеджмент</w:t>
            </w:r>
          </w:p>
        </w:tc>
        <w:tc>
          <w:tcPr>
            <w:tcW w:w="1498" w:type="dxa"/>
            <w:vAlign w:val="center"/>
          </w:tcPr>
          <w:p w14:paraId="29CD2D83" w14:textId="77777777" w:rsidR="008548F6" w:rsidRDefault="008548F6">
            <w:pPr>
              <w:pStyle w:val="ConsPlusNormal"/>
              <w:jc w:val="center"/>
            </w:pPr>
            <w:r>
              <w:t>8</w:t>
            </w:r>
          </w:p>
        </w:tc>
        <w:tc>
          <w:tcPr>
            <w:tcW w:w="2268" w:type="dxa"/>
            <w:vAlign w:val="center"/>
          </w:tcPr>
          <w:p w14:paraId="3F57CB10" w14:textId="77777777" w:rsidR="008548F6" w:rsidRDefault="008548F6">
            <w:pPr>
              <w:pStyle w:val="ConsPlusNormal"/>
              <w:jc w:val="center"/>
            </w:pPr>
            <w:r>
              <w:t>55688 руб.</w:t>
            </w:r>
          </w:p>
        </w:tc>
      </w:tr>
      <w:tr w:rsidR="008548F6" w14:paraId="7881BB88" w14:textId="77777777">
        <w:tc>
          <w:tcPr>
            <w:tcW w:w="5272" w:type="dxa"/>
            <w:vAlign w:val="center"/>
          </w:tcPr>
          <w:p w14:paraId="354FD8E9" w14:textId="77777777" w:rsidR="008548F6" w:rsidRDefault="008548F6">
            <w:pPr>
              <w:pStyle w:val="ConsPlusNormal"/>
            </w:pPr>
            <w:r>
              <w:lastRenderedPageBreak/>
              <w:t>Консалтинг, стратегическое развитие, управление</w:t>
            </w:r>
          </w:p>
        </w:tc>
        <w:tc>
          <w:tcPr>
            <w:tcW w:w="1498" w:type="dxa"/>
            <w:vAlign w:val="center"/>
          </w:tcPr>
          <w:p w14:paraId="53412867" w14:textId="77777777" w:rsidR="008548F6" w:rsidRDefault="008548F6">
            <w:pPr>
              <w:pStyle w:val="ConsPlusNormal"/>
              <w:jc w:val="center"/>
            </w:pPr>
            <w:r>
              <w:t>5</w:t>
            </w:r>
          </w:p>
        </w:tc>
        <w:tc>
          <w:tcPr>
            <w:tcW w:w="2268" w:type="dxa"/>
            <w:vAlign w:val="center"/>
          </w:tcPr>
          <w:p w14:paraId="05B7D562" w14:textId="77777777" w:rsidR="008548F6" w:rsidRDefault="008548F6">
            <w:pPr>
              <w:pStyle w:val="ConsPlusNormal"/>
              <w:jc w:val="center"/>
            </w:pPr>
            <w:r>
              <w:t>28500 руб.</w:t>
            </w:r>
          </w:p>
        </w:tc>
      </w:tr>
      <w:tr w:rsidR="008548F6" w14:paraId="310986F6" w14:textId="77777777">
        <w:tc>
          <w:tcPr>
            <w:tcW w:w="5272" w:type="dxa"/>
            <w:vAlign w:val="center"/>
          </w:tcPr>
          <w:p w14:paraId="240453AF" w14:textId="77777777" w:rsidR="008548F6" w:rsidRDefault="008548F6">
            <w:pPr>
              <w:pStyle w:val="ConsPlusNormal"/>
            </w:pPr>
            <w:r>
              <w:t>Домашний персонал</w:t>
            </w:r>
          </w:p>
        </w:tc>
        <w:tc>
          <w:tcPr>
            <w:tcW w:w="1498" w:type="dxa"/>
            <w:vAlign w:val="center"/>
          </w:tcPr>
          <w:p w14:paraId="550B1D0A" w14:textId="77777777" w:rsidR="008548F6" w:rsidRDefault="008548F6">
            <w:pPr>
              <w:pStyle w:val="ConsPlusNormal"/>
              <w:jc w:val="center"/>
            </w:pPr>
            <w:r>
              <w:t>3</w:t>
            </w:r>
          </w:p>
        </w:tc>
        <w:tc>
          <w:tcPr>
            <w:tcW w:w="2268" w:type="dxa"/>
            <w:vAlign w:val="center"/>
          </w:tcPr>
          <w:p w14:paraId="2665F8E1" w14:textId="77777777" w:rsidR="008548F6" w:rsidRDefault="008548F6">
            <w:pPr>
              <w:pStyle w:val="ConsPlusNormal"/>
              <w:jc w:val="center"/>
            </w:pPr>
            <w:r>
              <w:t>13623 руб.</w:t>
            </w:r>
          </w:p>
        </w:tc>
      </w:tr>
      <w:tr w:rsidR="008548F6" w14:paraId="72ADA00C" w14:textId="77777777">
        <w:tc>
          <w:tcPr>
            <w:tcW w:w="5272" w:type="dxa"/>
            <w:vAlign w:val="center"/>
          </w:tcPr>
          <w:p w14:paraId="558B602F" w14:textId="77777777" w:rsidR="008548F6" w:rsidRDefault="008548F6">
            <w:pPr>
              <w:pStyle w:val="ConsPlusNormal"/>
            </w:pPr>
            <w:r>
              <w:t>Все сферы</w:t>
            </w:r>
          </w:p>
        </w:tc>
        <w:tc>
          <w:tcPr>
            <w:tcW w:w="1498" w:type="dxa"/>
            <w:vAlign w:val="center"/>
          </w:tcPr>
          <w:p w14:paraId="5EF5DC97" w14:textId="77777777" w:rsidR="008548F6" w:rsidRDefault="008548F6">
            <w:pPr>
              <w:pStyle w:val="ConsPlusNormal"/>
              <w:jc w:val="center"/>
            </w:pPr>
            <w:r>
              <w:t>23814</w:t>
            </w:r>
          </w:p>
        </w:tc>
        <w:tc>
          <w:tcPr>
            <w:tcW w:w="2268" w:type="dxa"/>
            <w:vAlign w:val="center"/>
          </w:tcPr>
          <w:p w14:paraId="191C6DD1" w14:textId="77777777" w:rsidR="008548F6" w:rsidRDefault="008548F6">
            <w:pPr>
              <w:pStyle w:val="ConsPlusNormal"/>
              <w:jc w:val="center"/>
            </w:pPr>
            <w:r>
              <w:t>22295 руб.</w:t>
            </w:r>
          </w:p>
        </w:tc>
      </w:tr>
    </w:tbl>
    <w:p w14:paraId="09E1E440" w14:textId="77777777" w:rsidR="008548F6" w:rsidRDefault="008548F6">
      <w:pPr>
        <w:pStyle w:val="ConsPlusNormal"/>
        <w:jc w:val="both"/>
      </w:pPr>
    </w:p>
    <w:p w14:paraId="39FE1057" w14:textId="77777777" w:rsidR="008548F6" w:rsidRDefault="008548F6">
      <w:pPr>
        <w:pStyle w:val="ConsPlusNormal"/>
        <w:ind w:firstLine="540"/>
        <w:jc w:val="both"/>
      </w:pPr>
      <w:r>
        <w:t>Таким образом, незанятыми остаются порядка 15 - 20 тысяч квалифицированных рабочих мест, которые могут быть заполнены в том числе за счет соотечественников, соответствующих условиям Региональной программы переселения.</w:t>
      </w:r>
    </w:p>
    <w:p w14:paraId="62C5B012" w14:textId="77777777" w:rsidR="008548F6" w:rsidRDefault="008548F6">
      <w:pPr>
        <w:pStyle w:val="ConsPlusNormal"/>
        <w:spacing w:before="220"/>
        <w:ind w:firstLine="540"/>
        <w:jc w:val="both"/>
      </w:pPr>
      <w:r>
        <w:t>Следует отметить, что в период с 2019 по 2021 годы участниками Государственной программы в Пермском крае стали 2282 соотечественника, в 2019 году - 556 человек, в 2020 году - 1118 человек, в 2021 году - 608 человек. Переселенцы являются представителями различных национальностей. Наибольшее число прибывших соотечественников - это граждане Таджикистана (в 2019 году - 39% от принятых заявлений участников, в 2020 году - 75%, в 2021 году - 85% от всех рассмотренных заявлений участников Государственной программы), Армении (в 2019 году - 10%, в 2020 году - 3%, 2021 году - 2%), Азербайджана (в 2019 году - 12%; в 2020 году - 8%; в 2021 году - 4%), Казахстана - (в 2019 году - 11%; в 2020 году - 2%; в 2021 году - 4%), Узбекистана - (в 2019 году - 8%; в 2020 году - 4%; в 2021 году - 4%), Кыргызстана (в 2019 году - 2,3%; в 2020 году - 1,6%; в 2021 году - 1,6%), Украины (в 2019 году - 7%; в 2020 году - 2%, в 2021 году - 1,6%).</w:t>
      </w:r>
    </w:p>
    <w:p w14:paraId="550093E8" w14:textId="77777777" w:rsidR="008548F6" w:rsidRDefault="008548F6">
      <w:pPr>
        <w:pStyle w:val="ConsPlusNormal"/>
        <w:spacing w:before="220"/>
        <w:ind w:firstLine="540"/>
        <w:jc w:val="both"/>
      </w:pPr>
      <w:r>
        <w:t>90% участников Государственной программы, выбравших территорией вселения Пермский край, работают на предприятиях, в организациях и учреждениях Пермского края, осуществляют предпринимательскую деятельность, но вместе с тем могут возникнуть объективные риски отклонений от намеченных результатов Региональной программы переселения ввиду следующих рисков:</w:t>
      </w:r>
    </w:p>
    <w:p w14:paraId="1236FE4E" w14:textId="77777777" w:rsidR="008548F6" w:rsidRDefault="008548F6">
      <w:pPr>
        <w:pStyle w:val="ConsPlusNormal"/>
        <w:spacing w:before="220"/>
        <w:ind w:firstLine="540"/>
        <w:jc w:val="both"/>
      </w:pPr>
      <w:r>
        <w:t>несоответствие уровня квалификации и специальности переселенцев потребностям работодателей, а также трудности, связанные с необходимостью признания в Российской Федерации образования и (или) квалификации, полученных в иностранном государстве, и получением сертификатов для медицинских и педагогических работников, что может привести к отсутствию работы в территории вселения и попаданию переселенцев в категорию безработных граждан;</w:t>
      </w:r>
    </w:p>
    <w:p w14:paraId="62C6B3B3" w14:textId="77777777" w:rsidR="008548F6" w:rsidRDefault="008548F6">
      <w:pPr>
        <w:pStyle w:val="ConsPlusNormal"/>
        <w:spacing w:before="220"/>
        <w:ind w:firstLine="540"/>
        <w:jc w:val="both"/>
      </w:pPr>
      <w:r>
        <w:t>дезинтеграция переселенцев и конкуренция с местным населением по доступу к обеспечению объектами инфраструктуры муниципальных образований Пермского края;</w:t>
      </w:r>
    </w:p>
    <w:p w14:paraId="7BE8D129" w14:textId="77777777" w:rsidR="008548F6" w:rsidRDefault="008548F6">
      <w:pPr>
        <w:pStyle w:val="ConsPlusNormal"/>
        <w:spacing w:before="220"/>
        <w:ind w:firstLine="540"/>
        <w:jc w:val="both"/>
      </w:pPr>
      <w:r>
        <w:t>короткие сроки закрепления участников Государственной программы в муниципальных образованиях Пермского края и, соответственно, их переезд в другие регионы.</w:t>
      </w:r>
    </w:p>
    <w:p w14:paraId="2DAD0AC1" w14:textId="77777777" w:rsidR="008548F6" w:rsidRDefault="008548F6">
      <w:pPr>
        <w:pStyle w:val="ConsPlusNormal"/>
        <w:jc w:val="both"/>
      </w:pPr>
    </w:p>
    <w:p w14:paraId="62826780" w14:textId="77777777" w:rsidR="008548F6" w:rsidRDefault="008548F6">
      <w:pPr>
        <w:pStyle w:val="ConsPlusTitle"/>
        <w:jc w:val="center"/>
        <w:outlineLvl w:val="3"/>
      </w:pPr>
      <w:r>
        <w:t>1.7. Ситуация на рынке труда Пермского края</w:t>
      </w:r>
    </w:p>
    <w:p w14:paraId="3FC98E17" w14:textId="77777777" w:rsidR="008548F6" w:rsidRDefault="008548F6">
      <w:pPr>
        <w:pStyle w:val="ConsPlusNormal"/>
        <w:jc w:val="both"/>
      </w:pPr>
    </w:p>
    <w:p w14:paraId="325CD41C" w14:textId="77777777" w:rsidR="008548F6" w:rsidRDefault="008548F6">
      <w:pPr>
        <w:pStyle w:val="ConsPlusNormal"/>
        <w:ind w:firstLine="540"/>
        <w:jc w:val="both"/>
      </w:pPr>
      <w:r>
        <w:t>В Пермском крае с 2019 года фиксируется снижение общей численности населения вследствие увеличения естественной убыли населения и отрицательного сальдо миграционного прироста населения (с 2610,8 тыс. человек на начало 2019 года до 2579,3 тыс. человек на начало 2021 года), на фоне этого удельный вес трудоспособного населения в общей численности населения возрос с 54,4% в 2019 году до 55,1% в 2021 году, а удельный вес занятых в экономике в численности трудоспособного населения увеличился до 83,1% в 2021 году (2019 год - 81,8%, 2020 год - 80,7%), численность безработных граждан (рассчитанная по методологии Международной организации труда) снизилась до значения 49,8 тыс. человек &lt;3&gt; (2019 год - 63,1 тыс. человек, 2020 год - 70,5 тыс. человек), что соответствует значению уровня общей безработицы - 4,0% (2019 год - 5,2%, 2020 год - 5,7%).</w:t>
      </w:r>
    </w:p>
    <w:p w14:paraId="2E420227" w14:textId="77777777" w:rsidR="008548F6" w:rsidRDefault="008548F6">
      <w:pPr>
        <w:pStyle w:val="ConsPlusNormal"/>
        <w:spacing w:before="220"/>
        <w:ind w:firstLine="540"/>
        <w:jc w:val="both"/>
      </w:pPr>
      <w:r>
        <w:t>--------------------------------</w:t>
      </w:r>
    </w:p>
    <w:p w14:paraId="35594CB0" w14:textId="77777777" w:rsidR="008548F6" w:rsidRDefault="008548F6">
      <w:pPr>
        <w:pStyle w:val="ConsPlusNormal"/>
        <w:spacing w:before="220"/>
        <w:ind w:firstLine="540"/>
        <w:jc w:val="both"/>
      </w:pPr>
      <w:r>
        <w:lastRenderedPageBreak/>
        <w:t>&lt;3&gt; Росстат по данным выборочных обследований рабочей силы в октябре - декабре 2021 года.</w:t>
      </w:r>
    </w:p>
    <w:p w14:paraId="3DDFD075" w14:textId="77777777" w:rsidR="008548F6" w:rsidRDefault="008548F6">
      <w:pPr>
        <w:pStyle w:val="ConsPlusNormal"/>
        <w:jc w:val="both"/>
      </w:pPr>
    </w:p>
    <w:p w14:paraId="4E4CEE25" w14:textId="77777777" w:rsidR="008548F6" w:rsidRDefault="008548F6">
      <w:pPr>
        <w:pStyle w:val="ConsPlusNormal"/>
        <w:ind w:firstLine="540"/>
        <w:jc w:val="both"/>
      </w:pPr>
      <w:r>
        <w:t>По итогам 2021 года ситуация на рынке труда Пермского края характеризуется следующими показателями:</w:t>
      </w:r>
    </w:p>
    <w:p w14:paraId="7858F2E1" w14:textId="77777777" w:rsidR="008548F6" w:rsidRDefault="008548F6">
      <w:pPr>
        <w:pStyle w:val="ConsPlusNormal"/>
        <w:spacing w:before="220"/>
        <w:ind w:firstLine="540"/>
        <w:jc w:val="both"/>
      </w:pPr>
      <w:r>
        <w:t>численность зарегистрированных безработных - 10541 человек (на 01 января 2021 г. - 35107 человек, на 01 января 2020 г. - 16510 человек);</w:t>
      </w:r>
    </w:p>
    <w:p w14:paraId="076AA218" w14:textId="77777777" w:rsidR="008548F6" w:rsidRDefault="008548F6">
      <w:pPr>
        <w:pStyle w:val="ConsPlusNormal"/>
        <w:spacing w:before="220"/>
        <w:ind w:firstLine="540"/>
        <w:jc w:val="both"/>
      </w:pPr>
      <w:r>
        <w:t>уровень регистрируемой безработицы - 0,9% (на 01 января 2021 г. - 2,9%, на 01 января 2020 г. - 1,3%);</w:t>
      </w:r>
    </w:p>
    <w:p w14:paraId="20D92C0B" w14:textId="77777777" w:rsidR="008548F6" w:rsidRDefault="008548F6">
      <w:pPr>
        <w:pStyle w:val="ConsPlusNormal"/>
        <w:spacing w:before="220"/>
        <w:ind w:firstLine="540"/>
        <w:jc w:val="both"/>
      </w:pPr>
      <w:r>
        <w:t>коэффициент напряженности - 0,6 (на 01 января 2021 г. - 2,2%, на 01 января 2020 г. - 1,0%);</w:t>
      </w:r>
    </w:p>
    <w:p w14:paraId="467B53C0" w14:textId="77777777" w:rsidR="008548F6" w:rsidRDefault="008548F6">
      <w:pPr>
        <w:pStyle w:val="ConsPlusNormal"/>
        <w:spacing w:before="220"/>
        <w:ind w:firstLine="540"/>
        <w:jc w:val="both"/>
      </w:pPr>
      <w:r>
        <w:t>количество заявленных вакансий - 23814 единиц (на 01 января 2021 г. - 16739 единиц, на 01 января 2020 г. - 18505 единиц).</w:t>
      </w:r>
    </w:p>
    <w:p w14:paraId="0448B79B" w14:textId="77777777" w:rsidR="008548F6" w:rsidRDefault="008548F6">
      <w:pPr>
        <w:pStyle w:val="ConsPlusNormal"/>
        <w:spacing w:before="220"/>
        <w:ind w:firstLine="540"/>
        <w:jc w:val="both"/>
      </w:pPr>
      <w:r>
        <w:t>Оценка готовности Пермского края к приему соотечественников приведена в таблице.</w:t>
      </w:r>
    </w:p>
    <w:p w14:paraId="74B87A64" w14:textId="77777777" w:rsidR="008548F6" w:rsidRDefault="008548F6">
      <w:pPr>
        <w:pStyle w:val="ConsPlusNormal"/>
        <w:jc w:val="both"/>
      </w:pPr>
    </w:p>
    <w:p w14:paraId="643C3A4C" w14:textId="77777777" w:rsidR="008548F6" w:rsidRDefault="008548F6">
      <w:pPr>
        <w:pStyle w:val="ConsPlusNormal"/>
        <w:jc w:val="right"/>
        <w:outlineLvl w:val="4"/>
      </w:pPr>
      <w:r>
        <w:t>Таблица 5</w:t>
      </w:r>
    </w:p>
    <w:p w14:paraId="75956C11" w14:textId="77777777" w:rsidR="008548F6" w:rsidRDefault="008548F6">
      <w:pPr>
        <w:pStyle w:val="ConsPlusNormal"/>
        <w:jc w:val="both"/>
      </w:pPr>
    </w:p>
    <w:p w14:paraId="005FCF0D" w14:textId="77777777" w:rsidR="008548F6" w:rsidRDefault="008548F6">
      <w:pPr>
        <w:pStyle w:val="ConsPlusTitle"/>
        <w:jc w:val="center"/>
      </w:pPr>
      <w:r>
        <w:t>Оценка готовности Пермского края к приему участников</w:t>
      </w:r>
    </w:p>
    <w:p w14:paraId="7696D766" w14:textId="77777777" w:rsidR="008548F6" w:rsidRDefault="008548F6">
      <w:pPr>
        <w:pStyle w:val="ConsPlusTitle"/>
        <w:jc w:val="center"/>
      </w:pPr>
      <w:r>
        <w:t>Государственной программы и членов их семей</w:t>
      </w:r>
    </w:p>
    <w:p w14:paraId="13D24E4F"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89"/>
        <w:gridCol w:w="1429"/>
        <w:gridCol w:w="815"/>
        <w:gridCol w:w="1304"/>
      </w:tblGrid>
      <w:tr w:rsidR="008548F6" w14:paraId="2910B379" w14:textId="77777777">
        <w:tc>
          <w:tcPr>
            <w:tcW w:w="510" w:type="dxa"/>
            <w:vAlign w:val="center"/>
          </w:tcPr>
          <w:p w14:paraId="0612DDEE" w14:textId="77777777" w:rsidR="008548F6" w:rsidRDefault="008548F6">
            <w:pPr>
              <w:pStyle w:val="ConsPlusNormal"/>
              <w:jc w:val="center"/>
            </w:pPr>
            <w:r>
              <w:t>N п/п</w:t>
            </w:r>
          </w:p>
        </w:tc>
        <w:tc>
          <w:tcPr>
            <w:tcW w:w="4989" w:type="dxa"/>
            <w:vAlign w:val="center"/>
          </w:tcPr>
          <w:p w14:paraId="1CD8B3E7" w14:textId="77777777" w:rsidR="008548F6" w:rsidRDefault="008548F6">
            <w:pPr>
              <w:pStyle w:val="ConsPlusNormal"/>
              <w:jc w:val="center"/>
            </w:pPr>
            <w:r>
              <w:t>Наименование показателя</w:t>
            </w:r>
          </w:p>
        </w:tc>
        <w:tc>
          <w:tcPr>
            <w:tcW w:w="1429" w:type="dxa"/>
            <w:vAlign w:val="center"/>
          </w:tcPr>
          <w:p w14:paraId="407A607C" w14:textId="77777777" w:rsidR="008548F6" w:rsidRDefault="008548F6">
            <w:pPr>
              <w:pStyle w:val="ConsPlusNormal"/>
              <w:jc w:val="center"/>
            </w:pPr>
            <w:r>
              <w:t>Единица измерения</w:t>
            </w:r>
          </w:p>
        </w:tc>
        <w:tc>
          <w:tcPr>
            <w:tcW w:w="815" w:type="dxa"/>
            <w:vAlign w:val="center"/>
          </w:tcPr>
          <w:p w14:paraId="31D45E66" w14:textId="77777777" w:rsidR="008548F6" w:rsidRDefault="008548F6">
            <w:pPr>
              <w:pStyle w:val="ConsPlusNormal"/>
              <w:jc w:val="center"/>
            </w:pPr>
            <w:r>
              <w:t>Год</w:t>
            </w:r>
          </w:p>
        </w:tc>
        <w:tc>
          <w:tcPr>
            <w:tcW w:w="1304" w:type="dxa"/>
            <w:vAlign w:val="center"/>
          </w:tcPr>
          <w:p w14:paraId="3B36315E" w14:textId="77777777" w:rsidR="008548F6" w:rsidRDefault="008548F6">
            <w:pPr>
              <w:pStyle w:val="ConsPlusNormal"/>
              <w:jc w:val="center"/>
            </w:pPr>
            <w:r>
              <w:t>Значение показателя</w:t>
            </w:r>
          </w:p>
        </w:tc>
      </w:tr>
      <w:tr w:rsidR="008548F6" w14:paraId="236137AB" w14:textId="77777777">
        <w:tc>
          <w:tcPr>
            <w:tcW w:w="510" w:type="dxa"/>
            <w:vAlign w:val="center"/>
          </w:tcPr>
          <w:p w14:paraId="00C1F803" w14:textId="77777777" w:rsidR="008548F6" w:rsidRDefault="008548F6">
            <w:pPr>
              <w:pStyle w:val="ConsPlusNormal"/>
              <w:jc w:val="center"/>
            </w:pPr>
            <w:r>
              <w:t>1</w:t>
            </w:r>
          </w:p>
        </w:tc>
        <w:tc>
          <w:tcPr>
            <w:tcW w:w="4989" w:type="dxa"/>
            <w:vAlign w:val="center"/>
          </w:tcPr>
          <w:p w14:paraId="2C543068" w14:textId="77777777" w:rsidR="008548F6" w:rsidRDefault="008548F6">
            <w:pPr>
              <w:pStyle w:val="ConsPlusNormal"/>
              <w:jc w:val="center"/>
            </w:pPr>
            <w:r>
              <w:t>2</w:t>
            </w:r>
          </w:p>
        </w:tc>
        <w:tc>
          <w:tcPr>
            <w:tcW w:w="1429" w:type="dxa"/>
            <w:vAlign w:val="center"/>
          </w:tcPr>
          <w:p w14:paraId="34D1CACB" w14:textId="77777777" w:rsidR="008548F6" w:rsidRDefault="008548F6">
            <w:pPr>
              <w:pStyle w:val="ConsPlusNormal"/>
              <w:jc w:val="center"/>
            </w:pPr>
            <w:r>
              <w:t>3</w:t>
            </w:r>
          </w:p>
        </w:tc>
        <w:tc>
          <w:tcPr>
            <w:tcW w:w="815" w:type="dxa"/>
            <w:vAlign w:val="center"/>
          </w:tcPr>
          <w:p w14:paraId="6F5D97E3" w14:textId="77777777" w:rsidR="008548F6" w:rsidRDefault="008548F6">
            <w:pPr>
              <w:pStyle w:val="ConsPlusNormal"/>
              <w:jc w:val="center"/>
            </w:pPr>
            <w:r>
              <w:t>4</w:t>
            </w:r>
          </w:p>
        </w:tc>
        <w:tc>
          <w:tcPr>
            <w:tcW w:w="1304" w:type="dxa"/>
            <w:vAlign w:val="center"/>
          </w:tcPr>
          <w:p w14:paraId="7498C241" w14:textId="77777777" w:rsidR="008548F6" w:rsidRDefault="008548F6">
            <w:pPr>
              <w:pStyle w:val="ConsPlusNormal"/>
              <w:jc w:val="center"/>
            </w:pPr>
            <w:r>
              <w:t>5</w:t>
            </w:r>
          </w:p>
        </w:tc>
      </w:tr>
      <w:tr w:rsidR="008548F6" w14:paraId="7B7D0E40" w14:textId="77777777">
        <w:tc>
          <w:tcPr>
            <w:tcW w:w="510" w:type="dxa"/>
            <w:vMerge w:val="restart"/>
          </w:tcPr>
          <w:p w14:paraId="63A15EEE" w14:textId="77777777" w:rsidR="008548F6" w:rsidRDefault="008548F6">
            <w:pPr>
              <w:pStyle w:val="ConsPlusNormal"/>
              <w:jc w:val="center"/>
            </w:pPr>
            <w:r>
              <w:t>1</w:t>
            </w:r>
          </w:p>
        </w:tc>
        <w:tc>
          <w:tcPr>
            <w:tcW w:w="4989" w:type="dxa"/>
            <w:vMerge w:val="restart"/>
          </w:tcPr>
          <w:p w14:paraId="40C3B910" w14:textId="77777777" w:rsidR="008548F6" w:rsidRDefault="008548F6">
            <w:pPr>
              <w:pStyle w:val="ConsPlusNormal"/>
            </w:pPr>
            <w:r>
              <w:t>Общая численность населения на 01 января</w:t>
            </w:r>
          </w:p>
        </w:tc>
        <w:tc>
          <w:tcPr>
            <w:tcW w:w="1429" w:type="dxa"/>
            <w:vMerge w:val="restart"/>
          </w:tcPr>
          <w:p w14:paraId="2F9F642B" w14:textId="77777777" w:rsidR="008548F6" w:rsidRDefault="008548F6">
            <w:pPr>
              <w:pStyle w:val="ConsPlusNormal"/>
              <w:jc w:val="center"/>
            </w:pPr>
            <w:r>
              <w:t>тыс. человек</w:t>
            </w:r>
          </w:p>
        </w:tc>
        <w:tc>
          <w:tcPr>
            <w:tcW w:w="815" w:type="dxa"/>
            <w:vAlign w:val="center"/>
          </w:tcPr>
          <w:p w14:paraId="10D298CB" w14:textId="77777777" w:rsidR="008548F6" w:rsidRDefault="008548F6">
            <w:pPr>
              <w:pStyle w:val="ConsPlusNormal"/>
              <w:jc w:val="center"/>
            </w:pPr>
            <w:r>
              <w:t>2019</w:t>
            </w:r>
          </w:p>
        </w:tc>
        <w:tc>
          <w:tcPr>
            <w:tcW w:w="1304" w:type="dxa"/>
            <w:vAlign w:val="center"/>
          </w:tcPr>
          <w:p w14:paraId="7A3C6F0C" w14:textId="77777777" w:rsidR="008548F6" w:rsidRDefault="008548F6">
            <w:pPr>
              <w:pStyle w:val="ConsPlusNormal"/>
              <w:jc w:val="center"/>
            </w:pPr>
            <w:r>
              <w:t>2610,8</w:t>
            </w:r>
          </w:p>
        </w:tc>
      </w:tr>
      <w:tr w:rsidR="008548F6" w14:paraId="01679100" w14:textId="77777777">
        <w:tc>
          <w:tcPr>
            <w:tcW w:w="510" w:type="dxa"/>
            <w:vMerge/>
          </w:tcPr>
          <w:p w14:paraId="0798A6DD" w14:textId="77777777" w:rsidR="008548F6" w:rsidRDefault="008548F6">
            <w:pPr>
              <w:pStyle w:val="ConsPlusNormal"/>
            </w:pPr>
          </w:p>
        </w:tc>
        <w:tc>
          <w:tcPr>
            <w:tcW w:w="4989" w:type="dxa"/>
            <w:vMerge/>
          </w:tcPr>
          <w:p w14:paraId="06461846" w14:textId="77777777" w:rsidR="008548F6" w:rsidRDefault="008548F6">
            <w:pPr>
              <w:pStyle w:val="ConsPlusNormal"/>
            </w:pPr>
          </w:p>
        </w:tc>
        <w:tc>
          <w:tcPr>
            <w:tcW w:w="1429" w:type="dxa"/>
            <w:vMerge/>
          </w:tcPr>
          <w:p w14:paraId="4A1DDA72" w14:textId="77777777" w:rsidR="008548F6" w:rsidRDefault="008548F6">
            <w:pPr>
              <w:pStyle w:val="ConsPlusNormal"/>
            </w:pPr>
          </w:p>
        </w:tc>
        <w:tc>
          <w:tcPr>
            <w:tcW w:w="815" w:type="dxa"/>
            <w:vAlign w:val="center"/>
          </w:tcPr>
          <w:p w14:paraId="765216E9" w14:textId="77777777" w:rsidR="008548F6" w:rsidRDefault="008548F6">
            <w:pPr>
              <w:pStyle w:val="ConsPlusNormal"/>
              <w:jc w:val="center"/>
            </w:pPr>
            <w:r>
              <w:t>2020</w:t>
            </w:r>
          </w:p>
        </w:tc>
        <w:tc>
          <w:tcPr>
            <w:tcW w:w="1304" w:type="dxa"/>
            <w:vAlign w:val="center"/>
          </w:tcPr>
          <w:p w14:paraId="4645DE22" w14:textId="77777777" w:rsidR="008548F6" w:rsidRDefault="008548F6">
            <w:pPr>
              <w:pStyle w:val="ConsPlusNormal"/>
              <w:jc w:val="center"/>
            </w:pPr>
            <w:r>
              <w:t>2599,3</w:t>
            </w:r>
          </w:p>
        </w:tc>
      </w:tr>
      <w:tr w:rsidR="008548F6" w14:paraId="6F7A35A1" w14:textId="77777777">
        <w:tc>
          <w:tcPr>
            <w:tcW w:w="510" w:type="dxa"/>
            <w:vMerge/>
          </w:tcPr>
          <w:p w14:paraId="7D326DE2" w14:textId="77777777" w:rsidR="008548F6" w:rsidRDefault="008548F6">
            <w:pPr>
              <w:pStyle w:val="ConsPlusNormal"/>
            </w:pPr>
          </w:p>
        </w:tc>
        <w:tc>
          <w:tcPr>
            <w:tcW w:w="4989" w:type="dxa"/>
            <w:vMerge/>
          </w:tcPr>
          <w:p w14:paraId="12AE82D9" w14:textId="77777777" w:rsidR="008548F6" w:rsidRDefault="008548F6">
            <w:pPr>
              <w:pStyle w:val="ConsPlusNormal"/>
            </w:pPr>
          </w:p>
        </w:tc>
        <w:tc>
          <w:tcPr>
            <w:tcW w:w="1429" w:type="dxa"/>
            <w:vMerge/>
          </w:tcPr>
          <w:p w14:paraId="4BDE74B5" w14:textId="77777777" w:rsidR="008548F6" w:rsidRDefault="008548F6">
            <w:pPr>
              <w:pStyle w:val="ConsPlusNormal"/>
            </w:pPr>
          </w:p>
        </w:tc>
        <w:tc>
          <w:tcPr>
            <w:tcW w:w="815" w:type="dxa"/>
            <w:vAlign w:val="center"/>
          </w:tcPr>
          <w:p w14:paraId="30300E3C" w14:textId="77777777" w:rsidR="008548F6" w:rsidRDefault="008548F6">
            <w:pPr>
              <w:pStyle w:val="ConsPlusNormal"/>
              <w:jc w:val="center"/>
            </w:pPr>
            <w:r>
              <w:t>2021</w:t>
            </w:r>
          </w:p>
        </w:tc>
        <w:tc>
          <w:tcPr>
            <w:tcW w:w="1304" w:type="dxa"/>
            <w:vAlign w:val="center"/>
          </w:tcPr>
          <w:p w14:paraId="3E9EDC67" w14:textId="77777777" w:rsidR="008548F6" w:rsidRDefault="008548F6">
            <w:pPr>
              <w:pStyle w:val="ConsPlusNormal"/>
              <w:jc w:val="center"/>
            </w:pPr>
            <w:r>
              <w:t>2579,3</w:t>
            </w:r>
          </w:p>
        </w:tc>
      </w:tr>
      <w:tr w:rsidR="008548F6" w14:paraId="0B5A73D6" w14:textId="77777777">
        <w:tc>
          <w:tcPr>
            <w:tcW w:w="510" w:type="dxa"/>
            <w:vMerge w:val="restart"/>
          </w:tcPr>
          <w:p w14:paraId="3E685601" w14:textId="77777777" w:rsidR="008548F6" w:rsidRDefault="008548F6">
            <w:pPr>
              <w:pStyle w:val="ConsPlusNormal"/>
              <w:jc w:val="center"/>
            </w:pPr>
            <w:r>
              <w:t>2</w:t>
            </w:r>
          </w:p>
        </w:tc>
        <w:tc>
          <w:tcPr>
            <w:tcW w:w="4989" w:type="dxa"/>
            <w:vMerge w:val="restart"/>
          </w:tcPr>
          <w:p w14:paraId="43B82939" w14:textId="77777777" w:rsidR="008548F6" w:rsidRDefault="008548F6">
            <w:pPr>
              <w:pStyle w:val="ConsPlusNormal"/>
            </w:pPr>
            <w:r>
              <w:t>Естественный(-ая) прирост (убыль) населения</w:t>
            </w:r>
          </w:p>
        </w:tc>
        <w:tc>
          <w:tcPr>
            <w:tcW w:w="1429" w:type="dxa"/>
            <w:vMerge w:val="restart"/>
          </w:tcPr>
          <w:p w14:paraId="0B1246C7" w14:textId="77777777" w:rsidR="008548F6" w:rsidRDefault="008548F6">
            <w:pPr>
              <w:pStyle w:val="ConsPlusNormal"/>
              <w:jc w:val="center"/>
            </w:pPr>
            <w:r>
              <w:t>человек</w:t>
            </w:r>
          </w:p>
        </w:tc>
        <w:tc>
          <w:tcPr>
            <w:tcW w:w="815" w:type="dxa"/>
            <w:vAlign w:val="center"/>
          </w:tcPr>
          <w:p w14:paraId="5731F651" w14:textId="77777777" w:rsidR="008548F6" w:rsidRDefault="008548F6">
            <w:pPr>
              <w:pStyle w:val="ConsPlusNormal"/>
              <w:jc w:val="center"/>
            </w:pPr>
            <w:r>
              <w:t>2019</w:t>
            </w:r>
          </w:p>
        </w:tc>
        <w:tc>
          <w:tcPr>
            <w:tcW w:w="1304" w:type="dxa"/>
            <w:vAlign w:val="center"/>
          </w:tcPr>
          <w:p w14:paraId="32C359D8" w14:textId="77777777" w:rsidR="008548F6" w:rsidRDefault="008548F6">
            <w:pPr>
              <w:pStyle w:val="ConsPlusNormal"/>
              <w:jc w:val="center"/>
            </w:pPr>
            <w:r>
              <w:t>-7777</w:t>
            </w:r>
          </w:p>
        </w:tc>
      </w:tr>
      <w:tr w:rsidR="008548F6" w14:paraId="40F6D072" w14:textId="77777777">
        <w:tc>
          <w:tcPr>
            <w:tcW w:w="510" w:type="dxa"/>
            <w:vMerge/>
          </w:tcPr>
          <w:p w14:paraId="281A8D58" w14:textId="77777777" w:rsidR="008548F6" w:rsidRDefault="008548F6">
            <w:pPr>
              <w:pStyle w:val="ConsPlusNormal"/>
            </w:pPr>
          </w:p>
        </w:tc>
        <w:tc>
          <w:tcPr>
            <w:tcW w:w="4989" w:type="dxa"/>
            <w:vMerge/>
          </w:tcPr>
          <w:p w14:paraId="1DAD3014" w14:textId="77777777" w:rsidR="008548F6" w:rsidRDefault="008548F6">
            <w:pPr>
              <w:pStyle w:val="ConsPlusNormal"/>
            </w:pPr>
          </w:p>
        </w:tc>
        <w:tc>
          <w:tcPr>
            <w:tcW w:w="1429" w:type="dxa"/>
            <w:vMerge/>
          </w:tcPr>
          <w:p w14:paraId="181A3135" w14:textId="77777777" w:rsidR="008548F6" w:rsidRDefault="008548F6">
            <w:pPr>
              <w:pStyle w:val="ConsPlusNormal"/>
            </w:pPr>
          </w:p>
        </w:tc>
        <w:tc>
          <w:tcPr>
            <w:tcW w:w="815" w:type="dxa"/>
            <w:vAlign w:val="center"/>
          </w:tcPr>
          <w:p w14:paraId="3FDE6BBC" w14:textId="77777777" w:rsidR="008548F6" w:rsidRDefault="008548F6">
            <w:pPr>
              <w:pStyle w:val="ConsPlusNormal"/>
              <w:jc w:val="center"/>
            </w:pPr>
            <w:r>
              <w:t>2020</w:t>
            </w:r>
          </w:p>
        </w:tc>
        <w:tc>
          <w:tcPr>
            <w:tcW w:w="1304" w:type="dxa"/>
            <w:vAlign w:val="center"/>
          </w:tcPr>
          <w:p w14:paraId="52D7EEF3" w14:textId="77777777" w:rsidR="008548F6" w:rsidRDefault="008548F6">
            <w:pPr>
              <w:pStyle w:val="ConsPlusNormal"/>
              <w:jc w:val="center"/>
            </w:pPr>
            <w:r>
              <w:t>-14594</w:t>
            </w:r>
          </w:p>
        </w:tc>
      </w:tr>
      <w:tr w:rsidR="008548F6" w14:paraId="5AE15A35" w14:textId="77777777">
        <w:tc>
          <w:tcPr>
            <w:tcW w:w="510" w:type="dxa"/>
            <w:vMerge/>
          </w:tcPr>
          <w:p w14:paraId="57A77C08" w14:textId="77777777" w:rsidR="008548F6" w:rsidRDefault="008548F6">
            <w:pPr>
              <w:pStyle w:val="ConsPlusNormal"/>
            </w:pPr>
          </w:p>
        </w:tc>
        <w:tc>
          <w:tcPr>
            <w:tcW w:w="4989" w:type="dxa"/>
            <w:vMerge/>
          </w:tcPr>
          <w:p w14:paraId="4F4E17D8" w14:textId="77777777" w:rsidR="008548F6" w:rsidRDefault="008548F6">
            <w:pPr>
              <w:pStyle w:val="ConsPlusNormal"/>
            </w:pPr>
          </w:p>
        </w:tc>
        <w:tc>
          <w:tcPr>
            <w:tcW w:w="1429" w:type="dxa"/>
            <w:vMerge/>
          </w:tcPr>
          <w:p w14:paraId="01F5AA9D" w14:textId="77777777" w:rsidR="008548F6" w:rsidRDefault="008548F6">
            <w:pPr>
              <w:pStyle w:val="ConsPlusNormal"/>
            </w:pPr>
          </w:p>
        </w:tc>
        <w:tc>
          <w:tcPr>
            <w:tcW w:w="815" w:type="dxa"/>
            <w:vAlign w:val="center"/>
          </w:tcPr>
          <w:p w14:paraId="489F0727" w14:textId="77777777" w:rsidR="008548F6" w:rsidRDefault="008548F6">
            <w:pPr>
              <w:pStyle w:val="ConsPlusNormal"/>
              <w:jc w:val="center"/>
            </w:pPr>
            <w:r>
              <w:t>2021</w:t>
            </w:r>
          </w:p>
        </w:tc>
        <w:tc>
          <w:tcPr>
            <w:tcW w:w="1304" w:type="dxa"/>
            <w:vAlign w:val="center"/>
          </w:tcPr>
          <w:p w14:paraId="17E22CE7" w14:textId="77777777" w:rsidR="008548F6" w:rsidRDefault="008548F6">
            <w:pPr>
              <w:pStyle w:val="ConsPlusNormal"/>
              <w:jc w:val="center"/>
            </w:pPr>
            <w:r>
              <w:t>-17716</w:t>
            </w:r>
          </w:p>
        </w:tc>
      </w:tr>
      <w:tr w:rsidR="008548F6" w14:paraId="030B0186" w14:textId="77777777">
        <w:tc>
          <w:tcPr>
            <w:tcW w:w="510" w:type="dxa"/>
            <w:vMerge w:val="restart"/>
          </w:tcPr>
          <w:p w14:paraId="124E7740" w14:textId="77777777" w:rsidR="008548F6" w:rsidRDefault="008548F6">
            <w:pPr>
              <w:pStyle w:val="ConsPlusNormal"/>
              <w:jc w:val="center"/>
            </w:pPr>
            <w:r>
              <w:t>3</w:t>
            </w:r>
          </w:p>
        </w:tc>
        <w:tc>
          <w:tcPr>
            <w:tcW w:w="4989" w:type="dxa"/>
            <w:vMerge w:val="restart"/>
          </w:tcPr>
          <w:p w14:paraId="67419D7A" w14:textId="77777777" w:rsidR="008548F6" w:rsidRDefault="008548F6">
            <w:pPr>
              <w:pStyle w:val="ConsPlusNormal"/>
            </w:pPr>
            <w:r>
              <w:t>Миграционный(-ая) прирост (убыль) населения</w:t>
            </w:r>
          </w:p>
        </w:tc>
        <w:tc>
          <w:tcPr>
            <w:tcW w:w="1429" w:type="dxa"/>
            <w:vMerge w:val="restart"/>
          </w:tcPr>
          <w:p w14:paraId="5B43393F" w14:textId="77777777" w:rsidR="008548F6" w:rsidRDefault="008548F6">
            <w:pPr>
              <w:pStyle w:val="ConsPlusNormal"/>
              <w:jc w:val="center"/>
            </w:pPr>
            <w:r>
              <w:t>человек</w:t>
            </w:r>
          </w:p>
        </w:tc>
        <w:tc>
          <w:tcPr>
            <w:tcW w:w="815" w:type="dxa"/>
            <w:vAlign w:val="center"/>
          </w:tcPr>
          <w:p w14:paraId="3CF7FD41" w14:textId="77777777" w:rsidR="008548F6" w:rsidRDefault="008548F6">
            <w:pPr>
              <w:pStyle w:val="ConsPlusNormal"/>
              <w:jc w:val="center"/>
            </w:pPr>
            <w:r>
              <w:t>2019</w:t>
            </w:r>
          </w:p>
        </w:tc>
        <w:tc>
          <w:tcPr>
            <w:tcW w:w="1304" w:type="dxa"/>
            <w:vAlign w:val="center"/>
          </w:tcPr>
          <w:p w14:paraId="10BB7883" w14:textId="77777777" w:rsidR="008548F6" w:rsidRDefault="008548F6">
            <w:pPr>
              <w:pStyle w:val="ConsPlusNormal"/>
              <w:jc w:val="center"/>
            </w:pPr>
            <w:r>
              <w:t>-3763</w:t>
            </w:r>
          </w:p>
        </w:tc>
      </w:tr>
      <w:tr w:rsidR="008548F6" w14:paraId="43FC1752" w14:textId="77777777">
        <w:tc>
          <w:tcPr>
            <w:tcW w:w="510" w:type="dxa"/>
            <w:vMerge/>
          </w:tcPr>
          <w:p w14:paraId="5846338A" w14:textId="77777777" w:rsidR="008548F6" w:rsidRDefault="008548F6">
            <w:pPr>
              <w:pStyle w:val="ConsPlusNormal"/>
            </w:pPr>
          </w:p>
        </w:tc>
        <w:tc>
          <w:tcPr>
            <w:tcW w:w="4989" w:type="dxa"/>
            <w:vMerge/>
          </w:tcPr>
          <w:p w14:paraId="18342861" w14:textId="77777777" w:rsidR="008548F6" w:rsidRDefault="008548F6">
            <w:pPr>
              <w:pStyle w:val="ConsPlusNormal"/>
            </w:pPr>
          </w:p>
        </w:tc>
        <w:tc>
          <w:tcPr>
            <w:tcW w:w="1429" w:type="dxa"/>
            <w:vMerge/>
          </w:tcPr>
          <w:p w14:paraId="23FDC34B" w14:textId="77777777" w:rsidR="008548F6" w:rsidRDefault="008548F6">
            <w:pPr>
              <w:pStyle w:val="ConsPlusNormal"/>
            </w:pPr>
          </w:p>
        </w:tc>
        <w:tc>
          <w:tcPr>
            <w:tcW w:w="815" w:type="dxa"/>
            <w:vAlign w:val="center"/>
          </w:tcPr>
          <w:p w14:paraId="5939D49C" w14:textId="77777777" w:rsidR="008548F6" w:rsidRDefault="008548F6">
            <w:pPr>
              <w:pStyle w:val="ConsPlusNormal"/>
              <w:jc w:val="center"/>
            </w:pPr>
            <w:r>
              <w:t>2020</w:t>
            </w:r>
          </w:p>
        </w:tc>
        <w:tc>
          <w:tcPr>
            <w:tcW w:w="1304" w:type="dxa"/>
            <w:vAlign w:val="center"/>
          </w:tcPr>
          <w:p w14:paraId="1A9E3FA3" w14:textId="77777777" w:rsidR="008548F6" w:rsidRDefault="008548F6">
            <w:pPr>
              <w:pStyle w:val="ConsPlusNormal"/>
              <w:jc w:val="center"/>
            </w:pPr>
            <w:r>
              <w:t>-5030</w:t>
            </w:r>
          </w:p>
        </w:tc>
      </w:tr>
      <w:tr w:rsidR="008548F6" w14:paraId="00A0DD01" w14:textId="77777777">
        <w:tc>
          <w:tcPr>
            <w:tcW w:w="510" w:type="dxa"/>
            <w:vMerge/>
          </w:tcPr>
          <w:p w14:paraId="39178D17" w14:textId="77777777" w:rsidR="008548F6" w:rsidRDefault="008548F6">
            <w:pPr>
              <w:pStyle w:val="ConsPlusNormal"/>
            </w:pPr>
          </w:p>
        </w:tc>
        <w:tc>
          <w:tcPr>
            <w:tcW w:w="4989" w:type="dxa"/>
            <w:vMerge/>
          </w:tcPr>
          <w:p w14:paraId="578C7F33" w14:textId="77777777" w:rsidR="008548F6" w:rsidRDefault="008548F6">
            <w:pPr>
              <w:pStyle w:val="ConsPlusNormal"/>
            </w:pPr>
          </w:p>
        </w:tc>
        <w:tc>
          <w:tcPr>
            <w:tcW w:w="1429" w:type="dxa"/>
            <w:vMerge/>
          </w:tcPr>
          <w:p w14:paraId="43F8AB2F" w14:textId="77777777" w:rsidR="008548F6" w:rsidRDefault="008548F6">
            <w:pPr>
              <w:pStyle w:val="ConsPlusNormal"/>
            </w:pPr>
          </w:p>
        </w:tc>
        <w:tc>
          <w:tcPr>
            <w:tcW w:w="815" w:type="dxa"/>
            <w:vAlign w:val="center"/>
          </w:tcPr>
          <w:p w14:paraId="35CBF3E1" w14:textId="77777777" w:rsidR="008548F6" w:rsidRDefault="008548F6">
            <w:pPr>
              <w:pStyle w:val="ConsPlusNormal"/>
              <w:jc w:val="center"/>
            </w:pPr>
            <w:r>
              <w:t>2021</w:t>
            </w:r>
          </w:p>
        </w:tc>
        <w:tc>
          <w:tcPr>
            <w:tcW w:w="1304" w:type="dxa"/>
            <w:vAlign w:val="center"/>
          </w:tcPr>
          <w:p w14:paraId="6C57D55A" w14:textId="77777777" w:rsidR="008548F6" w:rsidRDefault="008548F6">
            <w:pPr>
              <w:pStyle w:val="ConsPlusNormal"/>
              <w:jc w:val="center"/>
            </w:pPr>
            <w:r>
              <w:t>-4016</w:t>
            </w:r>
          </w:p>
        </w:tc>
      </w:tr>
      <w:tr w:rsidR="008548F6" w14:paraId="58EA776F" w14:textId="77777777">
        <w:tc>
          <w:tcPr>
            <w:tcW w:w="510" w:type="dxa"/>
            <w:vMerge w:val="restart"/>
          </w:tcPr>
          <w:p w14:paraId="364B13DB" w14:textId="77777777" w:rsidR="008548F6" w:rsidRDefault="008548F6">
            <w:pPr>
              <w:pStyle w:val="ConsPlusNormal"/>
              <w:jc w:val="center"/>
            </w:pPr>
            <w:r>
              <w:t>4</w:t>
            </w:r>
          </w:p>
        </w:tc>
        <w:tc>
          <w:tcPr>
            <w:tcW w:w="4989" w:type="dxa"/>
            <w:vMerge w:val="restart"/>
          </w:tcPr>
          <w:p w14:paraId="79457DA4" w14:textId="77777777" w:rsidR="008548F6" w:rsidRDefault="008548F6">
            <w:pPr>
              <w:pStyle w:val="ConsPlusNormal"/>
            </w:pPr>
            <w:r>
              <w:t>Удельный вес численности трудоспособного населения в общей численности населения</w:t>
            </w:r>
          </w:p>
        </w:tc>
        <w:tc>
          <w:tcPr>
            <w:tcW w:w="1429" w:type="dxa"/>
            <w:vMerge w:val="restart"/>
          </w:tcPr>
          <w:p w14:paraId="79F1F403" w14:textId="77777777" w:rsidR="008548F6" w:rsidRDefault="008548F6">
            <w:pPr>
              <w:pStyle w:val="ConsPlusNormal"/>
              <w:jc w:val="center"/>
            </w:pPr>
            <w:r>
              <w:t>%</w:t>
            </w:r>
          </w:p>
        </w:tc>
        <w:tc>
          <w:tcPr>
            <w:tcW w:w="815" w:type="dxa"/>
            <w:vAlign w:val="center"/>
          </w:tcPr>
          <w:p w14:paraId="522B059C" w14:textId="77777777" w:rsidR="008548F6" w:rsidRDefault="008548F6">
            <w:pPr>
              <w:pStyle w:val="ConsPlusNormal"/>
              <w:jc w:val="center"/>
            </w:pPr>
            <w:r>
              <w:t>2019</w:t>
            </w:r>
          </w:p>
        </w:tc>
        <w:tc>
          <w:tcPr>
            <w:tcW w:w="1304" w:type="dxa"/>
            <w:vAlign w:val="center"/>
          </w:tcPr>
          <w:p w14:paraId="57830883" w14:textId="77777777" w:rsidR="008548F6" w:rsidRDefault="008548F6">
            <w:pPr>
              <w:pStyle w:val="ConsPlusNormal"/>
              <w:jc w:val="center"/>
            </w:pPr>
            <w:r>
              <w:t>54,4</w:t>
            </w:r>
          </w:p>
        </w:tc>
      </w:tr>
      <w:tr w:rsidR="008548F6" w14:paraId="7A4A8739" w14:textId="77777777">
        <w:tc>
          <w:tcPr>
            <w:tcW w:w="510" w:type="dxa"/>
            <w:vMerge/>
          </w:tcPr>
          <w:p w14:paraId="35F4C21B" w14:textId="77777777" w:rsidR="008548F6" w:rsidRDefault="008548F6">
            <w:pPr>
              <w:pStyle w:val="ConsPlusNormal"/>
            </w:pPr>
          </w:p>
        </w:tc>
        <w:tc>
          <w:tcPr>
            <w:tcW w:w="4989" w:type="dxa"/>
            <w:vMerge/>
          </w:tcPr>
          <w:p w14:paraId="09C7450D" w14:textId="77777777" w:rsidR="008548F6" w:rsidRDefault="008548F6">
            <w:pPr>
              <w:pStyle w:val="ConsPlusNormal"/>
            </w:pPr>
          </w:p>
        </w:tc>
        <w:tc>
          <w:tcPr>
            <w:tcW w:w="1429" w:type="dxa"/>
            <w:vMerge/>
          </w:tcPr>
          <w:p w14:paraId="3CB0C2E3" w14:textId="77777777" w:rsidR="008548F6" w:rsidRDefault="008548F6">
            <w:pPr>
              <w:pStyle w:val="ConsPlusNormal"/>
            </w:pPr>
          </w:p>
        </w:tc>
        <w:tc>
          <w:tcPr>
            <w:tcW w:w="815" w:type="dxa"/>
            <w:vAlign w:val="center"/>
          </w:tcPr>
          <w:p w14:paraId="64315D06" w14:textId="77777777" w:rsidR="008548F6" w:rsidRDefault="008548F6">
            <w:pPr>
              <w:pStyle w:val="ConsPlusNormal"/>
              <w:jc w:val="center"/>
            </w:pPr>
            <w:r>
              <w:t>2020</w:t>
            </w:r>
          </w:p>
        </w:tc>
        <w:tc>
          <w:tcPr>
            <w:tcW w:w="1304" w:type="dxa"/>
            <w:vAlign w:val="center"/>
          </w:tcPr>
          <w:p w14:paraId="54CA91DC" w14:textId="77777777" w:rsidR="008548F6" w:rsidRDefault="008548F6">
            <w:pPr>
              <w:pStyle w:val="ConsPlusNormal"/>
              <w:jc w:val="center"/>
            </w:pPr>
            <w:r>
              <w:t>55,3</w:t>
            </w:r>
          </w:p>
        </w:tc>
      </w:tr>
      <w:tr w:rsidR="008548F6" w14:paraId="3E308FC0" w14:textId="77777777">
        <w:tc>
          <w:tcPr>
            <w:tcW w:w="510" w:type="dxa"/>
            <w:vMerge/>
          </w:tcPr>
          <w:p w14:paraId="1832A1E7" w14:textId="77777777" w:rsidR="008548F6" w:rsidRDefault="008548F6">
            <w:pPr>
              <w:pStyle w:val="ConsPlusNormal"/>
            </w:pPr>
          </w:p>
        </w:tc>
        <w:tc>
          <w:tcPr>
            <w:tcW w:w="4989" w:type="dxa"/>
            <w:vMerge/>
          </w:tcPr>
          <w:p w14:paraId="6979C8B2" w14:textId="77777777" w:rsidR="008548F6" w:rsidRDefault="008548F6">
            <w:pPr>
              <w:pStyle w:val="ConsPlusNormal"/>
            </w:pPr>
          </w:p>
        </w:tc>
        <w:tc>
          <w:tcPr>
            <w:tcW w:w="1429" w:type="dxa"/>
            <w:vMerge/>
          </w:tcPr>
          <w:p w14:paraId="00155432" w14:textId="77777777" w:rsidR="008548F6" w:rsidRDefault="008548F6">
            <w:pPr>
              <w:pStyle w:val="ConsPlusNormal"/>
            </w:pPr>
          </w:p>
        </w:tc>
        <w:tc>
          <w:tcPr>
            <w:tcW w:w="815" w:type="dxa"/>
            <w:vAlign w:val="center"/>
          </w:tcPr>
          <w:p w14:paraId="4D4BBB7C" w14:textId="77777777" w:rsidR="008548F6" w:rsidRDefault="008548F6">
            <w:pPr>
              <w:pStyle w:val="ConsPlusNormal"/>
              <w:jc w:val="center"/>
            </w:pPr>
            <w:r>
              <w:t>2021</w:t>
            </w:r>
          </w:p>
        </w:tc>
        <w:tc>
          <w:tcPr>
            <w:tcW w:w="1304" w:type="dxa"/>
            <w:vAlign w:val="center"/>
          </w:tcPr>
          <w:p w14:paraId="6D645C29" w14:textId="77777777" w:rsidR="008548F6" w:rsidRDefault="008548F6">
            <w:pPr>
              <w:pStyle w:val="ConsPlusNormal"/>
              <w:jc w:val="center"/>
            </w:pPr>
            <w:r>
              <w:t>55,1</w:t>
            </w:r>
          </w:p>
        </w:tc>
      </w:tr>
      <w:tr w:rsidR="008548F6" w14:paraId="26D89BFC" w14:textId="77777777">
        <w:tc>
          <w:tcPr>
            <w:tcW w:w="510" w:type="dxa"/>
            <w:vMerge w:val="restart"/>
          </w:tcPr>
          <w:p w14:paraId="68078028" w14:textId="77777777" w:rsidR="008548F6" w:rsidRDefault="008548F6">
            <w:pPr>
              <w:pStyle w:val="ConsPlusNormal"/>
              <w:jc w:val="center"/>
            </w:pPr>
            <w:r>
              <w:t>5</w:t>
            </w:r>
          </w:p>
        </w:tc>
        <w:tc>
          <w:tcPr>
            <w:tcW w:w="4989" w:type="dxa"/>
            <w:vMerge w:val="restart"/>
          </w:tcPr>
          <w:p w14:paraId="02CC5C58" w14:textId="77777777" w:rsidR="008548F6" w:rsidRDefault="008548F6">
            <w:pPr>
              <w:pStyle w:val="ConsPlusNormal"/>
            </w:pPr>
            <w:r>
              <w:t>Удельный вес занятых в экономике в общей численности трудоспособного населения</w:t>
            </w:r>
          </w:p>
        </w:tc>
        <w:tc>
          <w:tcPr>
            <w:tcW w:w="1429" w:type="dxa"/>
            <w:vMerge w:val="restart"/>
          </w:tcPr>
          <w:p w14:paraId="74FF5F54" w14:textId="77777777" w:rsidR="008548F6" w:rsidRDefault="008548F6">
            <w:pPr>
              <w:pStyle w:val="ConsPlusNormal"/>
              <w:jc w:val="center"/>
            </w:pPr>
            <w:r>
              <w:t>%</w:t>
            </w:r>
          </w:p>
        </w:tc>
        <w:tc>
          <w:tcPr>
            <w:tcW w:w="815" w:type="dxa"/>
            <w:vAlign w:val="center"/>
          </w:tcPr>
          <w:p w14:paraId="03F8FEAD" w14:textId="77777777" w:rsidR="008548F6" w:rsidRDefault="008548F6">
            <w:pPr>
              <w:pStyle w:val="ConsPlusNormal"/>
              <w:jc w:val="center"/>
            </w:pPr>
            <w:r>
              <w:t>2019</w:t>
            </w:r>
          </w:p>
        </w:tc>
        <w:tc>
          <w:tcPr>
            <w:tcW w:w="1304" w:type="dxa"/>
            <w:vAlign w:val="center"/>
          </w:tcPr>
          <w:p w14:paraId="024EDF49" w14:textId="77777777" w:rsidR="008548F6" w:rsidRDefault="008548F6">
            <w:pPr>
              <w:pStyle w:val="ConsPlusNormal"/>
              <w:jc w:val="center"/>
            </w:pPr>
            <w:r>
              <w:t>81,8</w:t>
            </w:r>
          </w:p>
        </w:tc>
      </w:tr>
      <w:tr w:rsidR="008548F6" w14:paraId="3B1D76BA" w14:textId="77777777">
        <w:tc>
          <w:tcPr>
            <w:tcW w:w="510" w:type="dxa"/>
            <w:vMerge/>
          </w:tcPr>
          <w:p w14:paraId="5EE4C952" w14:textId="77777777" w:rsidR="008548F6" w:rsidRDefault="008548F6">
            <w:pPr>
              <w:pStyle w:val="ConsPlusNormal"/>
            </w:pPr>
          </w:p>
        </w:tc>
        <w:tc>
          <w:tcPr>
            <w:tcW w:w="4989" w:type="dxa"/>
            <w:vMerge/>
          </w:tcPr>
          <w:p w14:paraId="0A0C372B" w14:textId="77777777" w:rsidR="008548F6" w:rsidRDefault="008548F6">
            <w:pPr>
              <w:pStyle w:val="ConsPlusNormal"/>
            </w:pPr>
          </w:p>
        </w:tc>
        <w:tc>
          <w:tcPr>
            <w:tcW w:w="1429" w:type="dxa"/>
            <w:vMerge/>
          </w:tcPr>
          <w:p w14:paraId="11AD2113" w14:textId="77777777" w:rsidR="008548F6" w:rsidRDefault="008548F6">
            <w:pPr>
              <w:pStyle w:val="ConsPlusNormal"/>
            </w:pPr>
          </w:p>
        </w:tc>
        <w:tc>
          <w:tcPr>
            <w:tcW w:w="815" w:type="dxa"/>
            <w:vAlign w:val="center"/>
          </w:tcPr>
          <w:p w14:paraId="39DA8F13" w14:textId="77777777" w:rsidR="008548F6" w:rsidRDefault="008548F6">
            <w:pPr>
              <w:pStyle w:val="ConsPlusNormal"/>
              <w:jc w:val="center"/>
            </w:pPr>
            <w:r>
              <w:t>2020</w:t>
            </w:r>
          </w:p>
        </w:tc>
        <w:tc>
          <w:tcPr>
            <w:tcW w:w="1304" w:type="dxa"/>
            <w:vAlign w:val="center"/>
          </w:tcPr>
          <w:p w14:paraId="10AF9616" w14:textId="77777777" w:rsidR="008548F6" w:rsidRDefault="008548F6">
            <w:pPr>
              <w:pStyle w:val="ConsPlusNormal"/>
              <w:jc w:val="center"/>
            </w:pPr>
            <w:r>
              <w:t>80,7</w:t>
            </w:r>
          </w:p>
        </w:tc>
      </w:tr>
      <w:tr w:rsidR="008548F6" w14:paraId="74FE8B43" w14:textId="77777777">
        <w:tc>
          <w:tcPr>
            <w:tcW w:w="510" w:type="dxa"/>
            <w:vMerge/>
          </w:tcPr>
          <w:p w14:paraId="746081E7" w14:textId="77777777" w:rsidR="008548F6" w:rsidRDefault="008548F6">
            <w:pPr>
              <w:pStyle w:val="ConsPlusNormal"/>
            </w:pPr>
          </w:p>
        </w:tc>
        <w:tc>
          <w:tcPr>
            <w:tcW w:w="4989" w:type="dxa"/>
            <w:vMerge/>
          </w:tcPr>
          <w:p w14:paraId="35646DEF" w14:textId="77777777" w:rsidR="008548F6" w:rsidRDefault="008548F6">
            <w:pPr>
              <w:pStyle w:val="ConsPlusNormal"/>
            </w:pPr>
          </w:p>
        </w:tc>
        <w:tc>
          <w:tcPr>
            <w:tcW w:w="1429" w:type="dxa"/>
            <w:vMerge/>
          </w:tcPr>
          <w:p w14:paraId="68DA3CC5" w14:textId="77777777" w:rsidR="008548F6" w:rsidRDefault="008548F6">
            <w:pPr>
              <w:pStyle w:val="ConsPlusNormal"/>
            </w:pPr>
          </w:p>
        </w:tc>
        <w:tc>
          <w:tcPr>
            <w:tcW w:w="815" w:type="dxa"/>
            <w:vAlign w:val="center"/>
          </w:tcPr>
          <w:p w14:paraId="175A2E55" w14:textId="77777777" w:rsidR="008548F6" w:rsidRDefault="008548F6">
            <w:pPr>
              <w:pStyle w:val="ConsPlusNormal"/>
              <w:jc w:val="center"/>
            </w:pPr>
            <w:r>
              <w:t>2021</w:t>
            </w:r>
          </w:p>
        </w:tc>
        <w:tc>
          <w:tcPr>
            <w:tcW w:w="1304" w:type="dxa"/>
            <w:vAlign w:val="center"/>
          </w:tcPr>
          <w:p w14:paraId="79B02168" w14:textId="77777777" w:rsidR="008548F6" w:rsidRDefault="008548F6">
            <w:pPr>
              <w:pStyle w:val="ConsPlusNormal"/>
              <w:jc w:val="center"/>
            </w:pPr>
            <w:r>
              <w:t>83,1</w:t>
            </w:r>
          </w:p>
        </w:tc>
      </w:tr>
      <w:tr w:rsidR="008548F6" w14:paraId="1E4FAA51" w14:textId="77777777">
        <w:tc>
          <w:tcPr>
            <w:tcW w:w="510" w:type="dxa"/>
            <w:vMerge w:val="restart"/>
          </w:tcPr>
          <w:p w14:paraId="64318C8A" w14:textId="77777777" w:rsidR="008548F6" w:rsidRDefault="008548F6">
            <w:pPr>
              <w:pStyle w:val="ConsPlusNormal"/>
              <w:jc w:val="center"/>
            </w:pPr>
            <w:r>
              <w:t>6</w:t>
            </w:r>
          </w:p>
        </w:tc>
        <w:tc>
          <w:tcPr>
            <w:tcW w:w="4989" w:type="dxa"/>
            <w:vMerge w:val="restart"/>
          </w:tcPr>
          <w:p w14:paraId="5BE96612" w14:textId="77777777" w:rsidR="008548F6" w:rsidRDefault="008548F6">
            <w:pPr>
              <w:pStyle w:val="ConsPlusNormal"/>
            </w:pPr>
            <w:r>
              <w:t>Общая численность безработных (по методологии Международной организации труда)</w:t>
            </w:r>
          </w:p>
        </w:tc>
        <w:tc>
          <w:tcPr>
            <w:tcW w:w="1429" w:type="dxa"/>
            <w:vMerge w:val="restart"/>
          </w:tcPr>
          <w:p w14:paraId="23FD9583" w14:textId="77777777" w:rsidR="008548F6" w:rsidRDefault="008548F6">
            <w:pPr>
              <w:pStyle w:val="ConsPlusNormal"/>
              <w:jc w:val="center"/>
            </w:pPr>
            <w:r>
              <w:t>человек</w:t>
            </w:r>
          </w:p>
        </w:tc>
        <w:tc>
          <w:tcPr>
            <w:tcW w:w="815" w:type="dxa"/>
            <w:vAlign w:val="center"/>
          </w:tcPr>
          <w:p w14:paraId="525D7551" w14:textId="77777777" w:rsidR="008548F6" w:rsidRDefault="008548F6">
            <w:pPr>
              <w:pStyle w:val="ConsPlusNormal"/>
              <w:jc w:val="center"/>
            </w:pPr>
            <w:r>
              <w:t>2019</w:t>
            </w:r>
          </w:p>
        </w:tc>
        <w:tc>
          <w:tcPr>
            <w:tcW w:w="1304" w:type="dxa"/>
            <w:vAlign w:val="center"/>
          </w:tcPr>
          <w:p w14:paraId="666A7D24" w14:textId="77777777" w:rsidR="008548F6" w:rsidRDefault="008548F6">
            <w:pPr>
              <w:pStyle w:val="ConsPlusNormal"/>
              <w:jc w:val="center"/>
            </w:pPr>
            <w:r>
              <w:t>63,1</w:t>
            </w:r>
          </w:p>
        </w:tc>
      </w:tr>
      <w:tr w:rsidR="008548F6" w14:paraId="4104B357" w14:textId="77777777">
        <w:tc>
          <w:tcPr>
            <w:tcW w:w="510" w:type="dxa"/>
            <w:vMerge/>
          </w:tcPr>
          <w:p w14:paraId="7145AFE7" w14:textId="77777777" w:rsidR="008548F6" w:rsidRDefault="008548F6">
            <w:pPr>
              <w:pStyle w:val="ConsPlusNormal"/>
            </w:pPr>
          </w:p>
        </w:tc>
        <w:tc>
          <w:tcPr>
            <w:tcW w:w="4989" w:type="dxa"/>
            <w:vMerge/>
          </w:tcPr>
          <w:p w14:paraId="197A1FE4" w14:textId="77777777" w:rsidR="008548F6" w:rsidRDefault="008548F6">
            <w:pPr>
              <w:pStyle w:val="ConsPlusNormal"/>
            </w:pPr>
          </w:p>
        </w:tc>
        <w:tc>
          <w:tcPr>
            <w:tcW w:w="1429" w:type="dxa"/>
            <w:vMerge/>
          </w:tcPr>
          <w:p w14:paraId="7D2621C0" w14:textId="77777777" w:rsidR="008548F6" w:rsidRDefault="008548F6">
            <w:pPr>
              <w:pStyle w:val="ConsPlusNormal"/>
            </w:pPr>
          </w:p>
        </w:tc>
        <w:tc>
          <w:tcPr>
            <w:tcW w:w="815" w:type="dxa"/>
            <w:vAlign w:val="center"/>
          </w:tcPr>
          <w:p w14:paraId="3AE9BE3C" w14:textId="77777777" w:rsidR="008548F6" w:rsidRDefault="008548F6">
            <w:pPr>
              <w:pStyle w:val="ConsPlusNormal"/>
              <w:jc w:val="center"/>
            </w:pPr>
            <w:r>
              <w:t>2020</w:t>
            </w:r>
          </w:p>
        </w:tc>
        <w:tc>
          <w:tcPr>
            <w:tcW w:w="1304" w:type="dxa"/>
            <w:vAlign w:val="center"/>
          </w:tcPr>
          <w:p w14:paraId="3433C476" w14:textId="77777777" w:rsidR="008548F6" w:rsidRDefault="008548F6">
            <w:pPr>
              <w:pStyle w:val="ConsPlusNormal"/>
              <w:jc w:val="center"/>
            </w:pPr>
            <w:r>
              <w:t>70,5</w:t>
            </w:r>
          </w:p>
        </w:tc>
      </w:tr>
      <w:tr w:rsidR="008548F6" w14:paraId="0B83B29E" w14:textId="77777777">
        <w:tc>
          <w:tcPr>
            <w:tcW w:w="510" w:type="dxa"/>
            <w:vMerge/>
          </w:tcPr>
          <w:p w14:paraId="6C60ED97" w14:textId="77777777" w:rsidR="008548F6" w:rsidRDefault="008548F6">
            <w:pPr>
              <w:pStyle w:val="ConsPlusNormal"/>
            </w:pPr>
          </w:p>
        </w:tc>
        <w:tc>
          <w:tcPr>
            <w:tcW w:w="4989" w:type="dxa"/>
            <w:vMerge/>
          </w:tcPr>
          <w:p w14:paraId="5D87A3A7" w14:textId="77777777" w:rsidR="008548F6" w:rsidRDefault="008548F6">
            <w:pPr>
              <w:pStyle w:val="ConsPlusNormal"/>
            </w:pPr>
          </w:p>
        </w:tc>
        <w:tc>
          <w:tcPr>
            <w:tcW w:w="1429" w:type="dxa"/>
            <w:vMerge/>
          </w:tcPr>
          <w:p w14:paraId="379E29CA" w14:textId="77777777" w:rsidR="008548F6" w:rsidRDefault="008548F6">
            <w:pPr>
              <w:pStyle w:val="ConsPlusNormal"/>
            </w:pPr>
          </w:p>
        </w:tc>
        <w:tc>
          <w:tcPr>
            <w:tcW w:w="815" w:type="dxa"/>
            <w:vAlign w:val="center"/>
          </w:tcPr>
          <w:p w14:paraId="49B60858" w14:textId="77777777" w:rsidR="008548F6" w:rsidRDefault="008548F6">
            <w:pPr>
              <w:pStyle w:val="ConsPlusNormal"/>
              <w:jc w:val="center"/>
            </w:pPr>
            <w:r>
              <w:t>2021</w:t>
            </w:r>
          </w:p>
        </w:tc>
        <w:tc>
          <w:tcPr>
            <w:tcW w:w="1304" w:type="dxa"/>
            <w:vAlign w:val="center"/>
          </w:tcPr>
          <w:p w14:paraId="676AE944" w14:textId="77777777" w:rsidR="008548F6" w:rsidRDefault="008548F6">
            <w:pPr>
              <w:pStyle w:val="ConsPlusNormal"/>
              <w:jc w:val="center"/>
            </w:pPr>
            <w:r>
              <w:t>49,8</w:t>
            </w:r>
          </w:p>
        </w:tc>
      </w:tr>
      <w:tr w:rsidR="008548F6" w14:paraId="66204D0B" w14:textId="77777777">
        <w:tc>
          <w:tcPr>
            <w:tcW w:w="510" w:type="dxa"/>
            <w:vMerge w:val="restart"/>
          </w:tcPr>
          <w:p w14:paraId="566813DD" w14:textId="77777777" w:rsidR="008548F6" w:rsidRDefault="008548F6">
            <w:pPr>
              <w:pStyle w:val="ConsPlusNormal"/>
              <w:jc w:val="center"/>
            </w:pPr>
            <w:r>
              <w:t>7</w:t>
            </w:r>
          </w:p>
        </w:tc>
        <w:tc>
          <w:tcPr>
            <w:tcW w:w="4989" w:type="dxa"/>
            <w:vMerge w:val="restart"/>
          </w:tcPr>
          <w:p w14:paraId="71CEF586" w14:textId="77777777" w:rsidR="008548F6" w:rsidRDefault="008548F6">
            <w:pPr>
              <w:pStyle w:val="ConsPlusNormal"/>
            </w:pPr>
            <w:r>
              <w:t>Уровень общей безработицы (по методологии Международной организации труда)</w:t>
            </w:r>
          </w:p>
        </w:tc>
        <w:tc>
          <w:tcPr>
            <w:tcW w:w="1429" w:type="dxa"/>
            <w:vMerge w:val="restart"/>
          </w:tcPr>
          <w:p w14:paraId="2BAE19A1" w14:textId="77777777" w:rsidR="008548F6" w:rsidRDefault="008548F6">
            <w:pPr>
              <w:pStyle w:val="ConsPlusNormal"/>
              <w:jc w:val="center"/>
            </w:pPr>
            <w:r>
              <w:t>%</w:t>
            </w:r>
          </w:p>
        </w:tc>
        <w:tc>
          <w:tcPr>
            <w:tcW w:w="815" w:type="dxa"/>
            <w:vAlign w:val="center"/>
          </w:tcPr>
          <w:p w14:paraId="511A0A62" w14:textId="77777777" w:rsidR="008548F6" w:rsidRDefault="008548F6">
            <w:pPr>
              <w:pStyle w:val="ConsPlusNormal"/>
              <w:jc w:val="center"/>
            </w:pPr>
            <w:r>
              <w:t>2019</w:t>
            </w:r>
          </w:p>
        </w:tc>
        <w:tc>
          <w:tcPr>
            <w:tcW w:w="1304" w:type="dxa"/>
            <w:vAlign w:val="center"/>
          </w:tcPr>
          <w:p w14:paraId="6F0D23B8" w14:textId="77777777" w:rsidR="008548F6" w:rsidRDefault="008548F6">
            <w:pPr>
              <w:pStyle w:val="ConsPlusNormal"/>
              <w:jc w:val="center"/>
            </w:pPr>
            <w:r>
              <w:t>5,2</w:t>
            </w:r>
          </w:p>
        </w:tc>
      </w:tr>
      <w:tr w:rsidR="008548F6" w14:paraId="06421D22" w14:textId="77777777">
        <w:tc>
          <w:tcPr>
            <w:tcW w:w="510" w:type="dxa"/>
            <w:vMerge/>
          </w:tcPr>
          <w:p w14:paraId="00387AF0" w14:textId="77777777" w:rsidR="008548F6" w:rsidRDefault="008548F6">
            <w:pPr>
              <w:pStyle w:val="ConsPlusNormal"/>
            </w:pPr>
          </w:p>
        </w:tc>
        <w:tc>
          <w:tcPr>
            <w:tcW w:w="4989" w:type="dxa"/>
            <w:vMerge/>
          </w:tcPr>
          <w:p w14:paraId="11D0F7CC" w14:textId="77777777" w:rsidR="008548F6" w:rsidRDefault="008548F6">
            <w:pPr>
              <w:pStyle w:val="ConsPlusNormal"/>
            </w:pPr>
          </w:p>
        </w:tc>
        <w:tc>
          <w:tcPr>
            <w:tcW w:w="1429" w:type="dxa"/>
            <w:vMerge/>
          </w:tcPr>
          <w:p w14:paraId="18BEFFD7" w14:textId="77777777" w:rsidR="008548F6" w:rsidRDefault="008548F6">
            <w:pPr>
              <w:pStyle w:val="ConsPlusNormal"/>
            </w:pPr>
          </w:p>
        </w:tc>
        <w:tc>
          <w:tcPr>
            <w:tcW w:w="815" w:type="dxa"/>
            <w:vAlign w:val="center"/>
          </w:tcPr>
          <w:p w14:paraId="72699BD2" w14:textId="77777777" w:rsidR="008548F6" w:rsidRDefault="008548F6">
            <w:pPr>
              <w:pStyle w:val="ConsPlusNormal"/>
              <w:jc w:val="center"/>
            </w:pPr>
            <w:r>
              <w:t>2020</w:t>
            </w:r>
          </w:p>
        </w:tc>
        <w:tc>
          <w:tcPr>
            <w:tcW w:w="1304" w:type="dxa"/>
            <w:vAlign w:val="center"/>
          </w:tcPr>
          <w:p w14:paraId="588BCCF1" w14:textId="77777777" w:rsidR="008548F6" w:rsidRDefault="008548F6">
            <w:pPr>
              <w:pStyle w:val="ConsPlusNormal"/>
              <w:jc w:val="center"/>
            </w:pPr>
            <w:r>
              <w:t>5,7</w:t>
            </w:r>
          </w:p>
        </w:tc>
      </w:tr>
      <w:tr w:rsidR="008548F6" w14:paraId="181574BF" w14:textId="77777777">
        <w:tc>
          <w:tcPr>
            <w:tcW w:w="510" w:type="dxa"/>
            <w:vMerge/>
          </w:tcPr>
          <w:p w14:paraId="31646430" w14:textId="77777777" w:rsidR="008548F6" w:rsidRDefault="008548F6">
            <w:pPr>
              <w:pStyle w:val="ConsPlusNormal"/>
            </w:pPr>
          </w:p>
        </w:tc>
        <w:tc>
          <w:tcPr>
            <w:tcW w:w="4989" w:type="dxa"/>
            <w:vMerge/>
          </w:tcPr>
          <w:p w14:paraId="7364602C" w14:textId="77777777" w:rsidR="008548F6" w:rsidRDefault="008548F6">
            <w:pPr>
              <w:pStyle w:val="ConsPlusNormal"/>
            </w:pPr>
          </w:p>
        </w:tc>
        <w:tc>
          <w:tcPr>
            <w:tcW w:w="1429" w:type="dxa"/>
            <w:vMerge/>
          </w:tcPr>
          <w:p w14:paraId="6CCA76E9" w14:textId="77777777" w:rsidR="008548F6" w:rsidRDefault="008548F6">
            <w:pPr>
              <w:pStyle w:val="ConsPlusNormal"/>
            </w:pPr>
          </w:p>
        </w:tc>
        <w:tc>
          <w:tcPr>
            <w:tcW w:w="815" w:type="dxa"/>
            <w:vAlign w:val="center"/>
          </w:tcPr>
          <w:p w14:paraId="2E40BD76" w14:textId="77777777" w:rsidR="008548F6" w:rsidRDefault="008548F6">
            <w:pPr>
              <w:pStyle w:val="ConsPlusNormal"/>
              <w:jc w:val="center"/>
            </w:pPr>
            <w:r>
              <w:t>2021</w:t>
            </w:r>
          </w:p>
        </w:tc>
        <w:tc>
          <w:tcPr>
            <w:tcW w:w="1304" w:type="dxa"/>
            <w:vAlign w:val="center"/>
          </w:tcPr>
          <w:p w14:paraId="04B1123E" w14:textId="77777777" w:rsidR="008548F6" w:rsidRDefault="008548F6">
            <w:pPr>
              <w:pStyle w:val="ConsPlusNormal"/>
              <w:jc w:val="center"/>
            </w:pPr>
            <w:r>
              <w:t>4,0</w:t>
            </w:r>
          </w:p>
        </w:tc>
      </w:tr>
      <w:tr w:rsidR="008548F6" w14:paraId="1C98688D" w14:textId="77777777">
        <w:tc>
          <w:tcPr>
            <w:tcW w:w="510" w:type="dxa"/>
            <w:vMerge w:val="restart"/>
          </w:tcPr>
          <w:p w14:paraId="0A2C7AEA" w14:textId="77777777" w:rsidR="008548F6" w:rsidRDefault="008548F6">
            <w:pPr>
              <w:pStyle w:val="ConsPlusNormal"/>
              <w:jc w:val="center"/>
            </w:pPr>
            <w:r>
              <w:t>8</w:t>
            </w:r>
          </w:p>
        </w:tc>
        <w:tc>
          <w:tcPr>
            <w:tcW w:w="4989" w:type="dxa"/>
            <w:vMerge w:val="restart"/>
          </w:tcPr>
          <w:p w14:paraId="677406F9" w14:textId="77777777" w:rsidR="008548F6" w:rsidRDefault="008548F6">
            <w:pPr>
              <w:pStyle w:val="ConsPlusNormal"/>
            </w:pPr>
            <w:r>
              <w:t>Численность граждан, признанных безработными государственными учреждениями службы занятости населения</w:t>
            </w:r>
          </w:p>
        </w:tc>
        <w:tc>
          <w:tcPr>
            <w:tcW w:w="1429" w:type="dxa"/>
            <w:vMerge w:val="restart"/>
          </w:tcPr>
          <w:p w14:paraId="693C5F7D" w14:textId="77777777" w:rsidR="008548F6" w:rsidRDefault="008548F6">
            <w:pPr>
              <w:pStyle w:val="ConsPlusNormal"/>
              <w:jc w:val="center"/>
            </w:pPr>
            <w:r>
              <w:t>человек</w:t>
            </w:r>
          </w:p>
        </w:tc>
        <w:tc>
          <w:tcPr>
            <w:tcW w:w="815" w:type="dxa"/>
            <w:vAlign w:val="center"/>
          </w:tcPr>
          <w:p w14:paraId="4C2820DE" w14:textId="77777777" w:rsidR="008548F6" w:rsidRDefault="008548F6">
            <w:pPr>
              <w:pStyle w:val="ConsPlusNormal"/>
              <w:jc w:val="center"/>
            </w:pPr>
            <w:r>
              <w:t>2019</w:t>
            </w:r>
          </w:p>
        </w:tc>
        <w:tc>
          <w:tcPr>
            <w:tcW w:w="1304" w:type="dxa"/>
            <w:vAlign w:val="center"/>
          </w:tcPr>
          <w:p w14:paraId="3A81B20D" w14:textId="77777777" w:rsidR="008548F6" w:rsidRDefault="008548F6">
            <w:pPr>
              <w:pStyle w:val="ConsPlusNormal"/>
              <w:jc w:val="center"/>
            </w:pPr>
            <w:r>
              <w:t>16510</w:t>
            </w:r>
          </w:p>
        </w:tc>
      </w:tr>
      <w:tr w:rsidR="008548F6" w14:paraId="47B33F6D" w14:textId="77777777">
        <w:tc>
          <w:tcPr>
            <w:tcW w:w="510" w:type="dxa"/>
            <w:vMerge/>
          </w:tcPr>
          <w:p w14:paraId="1DEFBC2C" w14:textId="77777777" w:rsidR="008548F6" w:rsidRDefault="008548F6">
            <w:pPr>
              <w:pStyle w:val="ConsPlusNormal"/>
            </w:pPr>
          </w:p>
        </w:tc>
        <w:tc>
          <w:tcPr>
            <w:tcW w:w="4989" w:type="dxa"/>
            <w:vMerge/>
          </w:tcPr>
          <w:p w14:paraId="11129A63" w14:textId="77777777" w:rsidR="008548F6" w:rsidRDefault="008548F6">
            <w:pPr>
              <w:pStyle w:val="ConsPlusNormal"/>
            </w:pPr>
          </w:p>
        </w:tc>
        <w:tc>
          <w:tcPr>
            <w:tcW w:w="1429" w:type="dxa"/>
            <w:vMerge/>
          </w:tcPr>
          <w:p w14:paraId="11B97680" w14:textId="77777777" w:rsidR="008548F6" w:rsidRDefault="008548F6">
            <w:pPr>
              <w:pStyle w:val="ConsPlusNormal"/>
            </w:pPr>
          </w:p>
        </w:tc>
        <w:tc>
          <w:tcPr>
            <w:tcW w:w="815" w:type="dxa"/>
            <w:vAlign w:val="center"/>
          </w:tcPr>
          <w:p w14:paraId="1303B843" w14:textId="77777777" w:rsidR="008548F6" w:rsidRDefault="008548F6">
            <w:pPr>
              <w:pStyle w:val="ConsPlusNormal"/>
              <w:jc w:val="center"/>
            </w:pPr>
            <w:r>
              <w:t>2020</w:t>
            </w:r>
          </w:p>
        </w:tc>
        <w:tc>
          <w:tcPr>
            <w:tcW w:w="1304" w:type="dxa"/>
            <w:vAlign w:val="center"/>
          </w:tcPr>
          <w:p w14:paraId="10C098D1" w14:textId="77777777" w:rsidR="008548F6" w:rsidRDefault="008548F6">
            <w:pPr>
              <w:pStyle w:val="ConsPlusNormal"/>
              <w:jc w:val="center"/>
            </w:pPr>
            <w:r>
              <w:t>35107</w:t>
            </w:r>
          </w:p>
        </w:tc>
      </w:tr>
      <w:tr w:rsidR="008548F6" w14:paraId="43EAFB7A" w14:textId="77777777">
        <w:tc>
          <w:tcPr>
            <w:tcW w:w="510" w:type="dxa"/>
            <w:vMerge/>
          </w:tcPr>
          <w:p w14:paraId="42950699" w14:textId="77777777" w:rsidR="008548F6" w:rsidRDefault="008548F6">
            <w:pPr>
              <w:pStyle w:val="ConsPlusNormal"/>
            </w:pPr>
          </w:p>
        </w:tc>
        <w:tc>
          <w:tcPr>
            <w:tcW w:w="4989" w:type="dxa"/>
            <w:vMerge/>
          </w:tcPr>
          <w:p w14:paraId="6A2AF8CA" w14:textId="77777777" w:rsidR="008548F6" w:rsidRDefault="008548F6">
            <w:pPr>
              <w:pStyle w:val="ConsPlusNormal"/>
            </w:pPr>
          </w:p>
        </w:tc>
        <w:tc>
          <w:tcPr>
            <w:tcW w:w="1429" w:type="dxa"/>
            <w:vMerge/>
          </w:tcPr>
          <w:p w14:paraId="0D975C17" w14:textId="77777777" w:rsidR="008548F6" w:rsidRDefault="008548F6">
            <w:pPr>
              <w:pStyle w:val="ConsPlusNormal"/>
            </w:pPr>
          </w:p>
        </w:tc>
        <w:tc>
          <w:tcPr>
            <w:tcW w:w="815" w:type="dxa"/>
            <w:vAlign w:val="center"/>
          </w:tcPr>
          <w:p w14:paraId="02B497C1" w14:textId="77777777" w:rsidR="008548F6" w:rsidRDefault="008548F6">
            <w:pPr>
              <w:pStyle w:val="ConsPlusNormal"/>
              <w:jc w:val="center"/>
            </w:pPr>
            <w:r>
              <w:t>2021</w:t>
            </w:r>
          </w:p>
        </w:tc>
        <w:tc>
          <w:tcPr>
            <w:tcW w:w="1304" w:type="dxa"/>
            <w:vAlign w:val="center"/>
          </w:tcPr>
          <w:p w14:paraId="652E7FD5" w14:textId="77777777" w:rsidR="008548F6" w:rsidRDefault="008548F6">
            <w:pPr>
              <w:pStyle w:val="ConsPlusNormal"/>
              <w:jc w:val="center"/>
            </w:pPr>
            <w:r>
              <w:t>10541</w:t>
            </w:r>
          </w:p>
        </w:tc>
      </w:tr>
      <w:tr w:rsidR="008548F6" w14:paraId="520059B0" w14:textId="77777777">
        <w:tc>
          <w:tcPr>
            <w:tcW w:w="510" w:type="dxa"/>
            <w:vMerge w:val="restart"/>
          </w:tcPr>
          <w:p w14:paraId="28BE53C9" w14:textId="77777777" w:rsidR="008548F6" w:rsidRDefault="008548F6">
            <w:pPr>
              <w:pStyle w:val="ConsPlusNormal"/>
              <w:jc w:val="center"/>
            </w:pPr>
            <w:r>
              <w:t>9</w:t>
            </w:r>
          </w:p>
        </w:tc>
        <w:tc>
          <w:tcPr>
            <w:tcW w:w="4989" w:type="dxa"/>
            <w:vMerge w:val="restart"/>
          </w:tcPr>
          <w:p w14:paraId="28A0FF0B" w14:textId="77777777" w:rsidR="008548F6" w:rsidRDefault="008548F6">
            <w:pPr>
              <w:pStyle w:val="ConsPlusNormal"/>
            </w:pPr>
            <w:r>
              <w:t>Уровень регистрируемой безработицы от экономически активного населения</w:t>
            </w:r>
          </w:p>
        </w:tc>
        <w:tc>
          <w:tcPr>
            <w:tcW w:w="1429" w:type="dxa"/>
            <w:vMerge w:val="restart"/>
          </w:tcPr>
          <w:p w14:paraId="4365053D" w14:textId="77777777" w:rsidR="008548F6" w:rsidRDefault="008548F6">
            <w:pPr>
              <w:pStyle w:val="ConsPlusNormal"/>
              <w:jc w:val="center"/>
            </w:pPr>
            <w:r>
              <w:t>%</w:t>
            </w:r>
          </w:p>
        </w:tc>
        <w:tc>
          <w:tcPr>
            <w:tcW w:w="815" w:type="dxa"/>
            <w:vAlign w:val="center"/>
          </w:tcPr>
          <w:p w14:paraId="1586D080" w14:textId="77777777" w:rsidR="008548F6" w:rsidRDefault="008548F6">
            <w:pPr>
              <w:pStyle w:val="ConsPlusNormal"/>
              <w:jc w:val="center"/>
            </w:pPr>
            <w:r>
              <w:t>2019</w:t>
            </w:r>
          </w:p>
        </w:tc>
        <w:tc>
          <w:tcPr>
            <w:tcW w:w="1304" w:type="dxa"/>
            <w:vAlign w:val="center"/>
          </w:tcPr>
          <w:p w14:paraId="6FF98215" w14:textId="77777777" w:rsidR="008548F6" w:rsidRDefault="008548F6">
            <w:pPr>
              <w:pStyle w:val="ConsPlusNormal"/>
              <w:jc w:val="center"/>
            </w:pPr>
            <w:r>
              <w:t>1,3</w:t>
            </w:r>
          </w:p>
        </w:tc>
      </w:tr>
      <w:tr w:rsidR="008548F6" w14:paraId="5D232A5C" w14:textId="77777777">
        <w:tc>
          <w:tcPr>
            <w:tcW w:w="510" w:type="dxa"/>
            <w:vMerge/>
          </w:tcPr>
          <w:p w14:paraId="727D8ABA" w14:textId="77777777" w:rsidR="008548F6" w:rsidRDefault="008548F6">
            <w:pPr>
              <w:pStyle w:val="ConsPlusNormal"/>
            </w:pPr>
          </w:p>
        </w:tc>
        <w:tc>
          <w:tcPr>
            <w:tcW w:w="4989" w:type="dxa"/>
            <w:vMerge/>
          </w:tcPr>
          <w:p w14:paraId="554000F3" w14:textId="77777777" w:rsidR="008548F6" w:rsidRDefault="008548F6">
            <w:pPr>
              <w:pStyle w:val="ConsPlusNormal"/>
            </w:pPr>
          </w:p>
        </w:tc>
        <w:tc>
          <w:tcPr>
            <w:tcW w:w="1429" w:type="dxa"/>
            <w:vMerge/>
          </w:tcPr>
          <w:p w14:paraId="13713C07" w14:textId="77777777" w:rsidR="008548F6" w:rsidRDefault="008548F6">
            <w:pPr>
              <w:pStyle w:val="ConsPlusNormal"/>
            </w:pPr>
          </w:p>
        </w:tc>
        <w:tc>
          <w:tcPr>
            <w:tcW w:w="815" w:type="dxa"/>
            <w:vAlign w:val="center"/>
          </w:tcPr>
          <w:p w14:paraId="7A189289" w14:textId="77777777" w:rsidR="008548F6" w:rsidRDefault="008548F6">
            <w:pPr>
              <w:pStyle w:val="ConsPlusNormal"/>
              <w:jc w:val="center"/>
            </w:pPr>
            <w:r>
              <w:t>2020</w:t>
            </w:r>
          </w:p>
        </w:tc>
        <w:tc>
          <w:tcPr>
            <w:tcW w:w="1304" w:type="dxa"/>
            <w:vAlign w:val="center"/>
          </w:tcPr>
          <w:p w14:paraId="1BBA823D" w14:textId="77777777" w:rsidR="008548F6" w:rsidRDefault="008548F6">
            <w:pPr>
              <w:pStyle w:val="ConsPlusNormal"/>
              <w:jc w:val="center"/>
            </w:pPr>
            <w:r>
              <w:t>2,9</w:t>
            </w:r>
          </w:p>
        </w:tc>
      </w:tr>
      <w:tr w:rsidR="008548F6" w14:paraId="7905C400" w14:textId="77777777">
        <w:tc>
          <w:tcPr>
            <w:tcW w:w="510" w:type="dxa"/>
            <w:vMerge/>
          </w:tcPr>
          <w:p w14:paraId="291D0136" w14:textId="77777777" w:rsidR="008548F6" w:rsidRDefault="008548F6">
            <w:pPr>
              <w:pStyle w:val="ConsPlusNormal"/>
            </w:pPr>
          </w:p>
        </w:tc>
        <w:tc>
          <w:tcPr>
            <w:tcW w:w="4989" w:type="dxa"/>
            <w:vMerge/>
          </w:tcPr>
          <w:p w14:paraId="58C43CC6" w14:textId="77777777" w:rsidR="008548F6" w:rsidRDefault="008548F6">
            <w:pPr>
              <w:pStyle w:val="ConsPlusNormal"/>
            </w:pPr>
          </w:p>
        </w:tc>
        <w:tc>
          <w:tcPr>
            <w:tcW w:w="1429" w:type="dxa"/>
            <w:vMerge/>
          </w:tcPr>
          <w:p w14:paraId="7B5C4EB1" w14:textId="77777777" w:rsidR="008548F6" w:rsidRDefault="008548F6">
            <w:pPr>
              <w:pStyle w:val="ConsPlusNormal"/>
            </w:pPr>
          </w:p>
        </w:tc>
        <w:tc>
          <w:tcPr>
            <w:tcW w:w="815" w:type="dxa"/>
            <w:vAlign w:val="center"/>
          </w:tcPr>
          <w:p w14:paraId="1F43E98B" w14:textId="77777777" w:rsidR="008548F6" w:rsidRDefault="008548F6">
            <w:pPr>
              <w:pStyle w:val="ConsPlusNormal"/>
              <w:jc w:val="center"/>
            </w:pPr>
            <w:r>
              <w:t>2021</w:t>
            </w:r>
          </w:p>
        </w:tc>
        <w:tc>
          <w:tcPr>
            <w:tcW w:w="1304" w:type="dxa"/>
            <w:vAlign w:val="center"/>
          </w:tcPr>
          <w:p w14:paraId="0B633C1C" w14:textId="77777777" w:rsidR="008548F6" w:rsidRDefault="008548F6">
            <w:pPr>
              <w:pStyle w:val="ConsPlusNormal"/>
              <w:jc w:val="center"/>
            </w:pPr>
            <w:r>
              <w:t>0,9</w:t>
            </w:r>
          </w:p>
        </w:tc>
      </w:tr>
      <w:tr w:rsidR="008548F6" w14:paraId="05BF65E1" w14:textId="77777777">
        <w:tc>
          <w:tcPr>
            <w:tcW w:w="510" w:type="dxa"/>
            <w:vMerge w:val="restart"/>
          </w:tcPr>
          <w:p w14:paraId="6D3D3F4A" w14:textId="77777777" w:rsidR="008548F6" w:rsidRDefault="008548F6">
            <w:pPr>
              <w:pStyle w:val="ConsPlusNormal"/>
              <w:jc w:val="center"/>
            </w:pPr>
            <w:r>
              <w:t>10</w:t>
            </w:r>
          </w:p>
        </w:tc>
        <w:tc>
          <w:tcPr>
            <w:tcW w:w="4989" w:type="dxa"/>
            <w:vMerge w:val="restart"/>
          </w:tcPr>
          <w:p w14:paraId="61B1ED7F" w14:textId="77777777" w:rsidR="008548F6" w:rsidRDefault="008548F6">
            <w:pPr>
              <w:pStyle w:val="ConsPlusNormal"/>
            </w:pPr>
            <w:r>
              <w:t>Напряженность на рынке труда (число безработных на 1 вакансию)</w:t>
            </w:r>
          </w:p>
        </w:tc>
        <w:tc>
          <w:tcPr>
            <w:tcW w:w="1429" w:type="dxa"/>
            <w:vMerge w:val="restart"/>
          </w:tcPr>
          <w:p w14:paraId="01F10578" w14:textId="77777777" w:rsidR="008548F6" w:rsidRDefault="008548F6">
            <w:pPr>
              <w:pStyle w:val="ConsPlusNormal"/>
              <w:jc w:val="center"/>
            </w:pPr>
            <w:r>
              <w:t>человек</w:t>
            </w:r>
          </w:p>
        </w:tc>
        <w:tc>
          <w:tcPr>
            <w:tcW w:w="815" w:type="dxa"/>
            <w:vAlign w:val="center"/>
          </w:tcPr>
          <w:p w14:paraId="166B8864" w14:textId="77777777" w:rsidR="008548F6" w:rsidRDefault="008548F6">
            <w:pPr>
              <w:pStyle w:val="ConsPlusNormal"/>
              <w:jc w:val="center"/>
            </w:pPr>
            <w:r>
              <w:t>2019</w:t>
            </w:r>
          </w:p>
        </w:tc>
        <w:tc>
          <w:tcPr>
            <w:tcW w:w="1304" w:type="dxa"/>
            <w:vAlign w:val="center"/>
          </w:tcPr>
          <w:p w14:paraId="365C15DC" w14:textId="77777777" w:rsidR="008548F6" w:rsidRDefault="008548F6">
            <w:pPr>
              <w:pStyle w:val="ConsPlusNormal"/>
              <w:jc w:val="center"/>
            </w:pPr>
            <w:r>
              <w:t>1,0</w:t>
            </w:r>
          </w:p>
        </w:tc>
      </w:tr>
      <w:tr w:rsidR="008548F6" w14:paraId="1A2192B9" w14:textId="77777777">
        <w:tc>
          <w:tcPr>
            <w:tcW w:w="510" w:type="dxa"/>
            <w:vMerge/>
          </w:tcPr>
          <w:p w14:paraId="1AB40AC2" w14:textId="77777777" w:rsidR="008548F6" w:rsidRDefault="008548F6">
            <w:pPr>
              <w:pStyle w:val="ConsPlusNormal"/>
            </w:pPr>
          </w:p>
        </w:tc>
        <w:tc>
          <w:tcPr>
            <w:tcW w:w="4989" w:type="dxa"/>
            <w:vMerge/>
          </w:tcPr>
          <w:p w14:paraId="080D79CA" w14:textId="77777777" w:rsidR="008548F6" w:rsidRDefault="008548F6">
            <w:pPr>
              <w:pStyle w:val="ConsPlusNormal"/>
            </w:pPr>
          </w:p>
        </w:tc>
        <w:tc>
          <w:tcPr>
            <w:tcW w:w="1429" w:type="dxa"/>
            <w:vMerge/>
          </w:tcPr>
          <w:p w14:paraId="0805EE89" w14:textId="77777777" w:rsidR="008548F6" w:rsidRDefault="008548F6">
            <w:pPr>
              <w:pStyle w:val="ConsPlusNormal"/>
            </w:pPr>
          </w:p>
        </w:tc>
        <w:tc>
          <w:tcPr>
            <w:tcW w:w="815" w:type="dxa"/>
            <w:vAlign w:val="center"/>
          </w:tcPr>
          <w:p w14:paraId="669CC16E" w14:textId="77777777" w:rsidR="008548F6" w:rsidRDefault="008548F6">
            <w:pPr>
              <w:pStyle w:val="ConsPlusNormal"/>
              <w:jc w:val="center"/>
            </w:pPr>
            <w:r>
              <w:t>2020</w:t>
            </w:r>
          </w:p>
        </w:tc>
        <w:tc>
          <w:tcPr>
            <w:tcW w:w="1304" w:type="dxa"/>
            <w:vAlign w:val="center"/>
          </w:tcPr>
          <w:p w14:paraId="26B573A0" w14:textId="77777777" w:rsidR="008548F6" w:rsidRDefault="008548F6">
            <w:pPr>
              <w:pStyle w:val="ConsPlusNormal"/>
              <w:jc w:val="center"/>
            </w:pPr>
            <w:r>
              <w:t>2,2</w:t>
            </w:r>
          </w:p>
        </w:tc>
      </w:tr>
      <w:tr w:rsidR="008548F6" w14:paraId="7A6F293E" w14:textId="77777777">
        <w:tc>
          <w:tcPr>
            <w:tcW w:w="510" w:type="dxa"/>
            <w:vMerge/>
          </w:tcPr>
          <w:p w14:paraId="150695A2" w14:textId="77777777" w:rsidR="008548F6" w:rsidRDefault="008548F6">
            <w:pPr>
              <w:pStyle w:val="ConsPlusNormal"/>
            </w:pPr>
          </w:p>
        </w:tc>
        <w:tc>
          <w:tcPr>
            <w:tcW w:w="4989" w:type="dxa"/>
            <w:vMerge/>
          </w:tcPr>
          <w:p w14:paraId="38A713D6" w14:textId="77777777" w:rsidR="008548F6" w:rsidRDefault="008548F6">
            <w:pPr>
              <w:pStyle w:val="ConsPlusNormal"/>
            </w:pPr>
          </w:p>
        </w:tc>
        <w:tc>
          <w:tcPr>
            <w:tcW w:w="1429" w:type="dxa"/>
            <w:vMerge/>
          </w:tcPr>
          <w:p w14:paraId="7CB0C41E" w14:textId="77777777" w:rsidR="008548F6" w:rsidRDefault="008548F6">
            <w:pPr>
              <w:pStyle w:val="ConsPlusNormal"/>
            </w:pPr>
          </w:p>
        </w:tc>
        <w:tc>
          <w:tcPr>
            <w:tcW w:w="815" w:type="dxa"/>
            <w:vAlign w:val="center"/>
          </w:tcPr>
          <w:p w14:paraId="2460A8C3" w14:textId="77777777" w:rsidR="008548F6" w:rsidRDefault="008548F6">
            <w:pPr>
              <w:pStyle w:val="ConsPlusNormal"/>
              <w:jc w:val="center"/>
            </w:pPr>
            <w:r>
              <w:t>2021</w:t>
            </w:r>
          </w:p>
        </w:tc>
        <w:tc>
          <w:tcPr>
            <w:tcW w:w="1304" w:type="dxa"/>
            <w:vAlign w:val="center"/>
          </w:tcPr>
          <w:p w14:paraId="2B37100A" w14:textId="77777777" w:rsidR="008548F6" w:rsidRDefault="008548F6">
            <w:pPr>
              <w:pStyle w:val="ConsPlusNormal"/>
              <w:jc w:val="center"/>
            </w:pPr>
            <w:r>
              <w:t>0,6</w:t>
            </w:r>
          </w:p>
        </w:tc>
      </w:tr>
      <w:tr w:rsidR="008548F6" w14:paraId="7F9FFBF7" w14:textId="77777777">
        <w:tc>
          <w:tcPr>
            <w:tcW w:w="510" w:type="dxa"/>
            <w:vMerge w:val="restart"/>
          </w:tcPr>
          <w:p w14:paraId="158E3905" w14:textId="77777777" w:rsidR="008548F6" w:rsidRDefault="008548F6">
            <w:pPr>
              <w:pStyle w:val="ConsPlusNormal"/>
              <w:jc w:val="center"/>
            </w:pPr>
            <w:r>
              <w:t>11</w:t>
            </w:r>
          </w:p>
        </w:tc>
        <w:tc>
          <w:tcPr>
            <w:tcW w:w="4989" w:type="dxa"/>
            <w:vMerge w:val="restart"/>
          </w:tcPr>
          <w:p w14:paraId="0C2E3449" w14:textId="77777777" w:rsidR="008548F6" w:rsidRDefault="008548F6">
            <w:pPr>
              <w:pStyle w:val="ConsPlusNormal"/>
            </w:pPr>
            <w:r>
              <w:t>Численность привлеченных иностранных работников</w:t>
            </w:r>
          </w:p>
        </w:tc>
        <w:tc>
          <w:tcPr>
            <w:tcW w:w="1429" w:type="dxa"/>
            <w:vMerge w:val="restart"/>
          </w:tcPr>
          <w:p w14:paraId="63988239" w14:textId="77777777" w:rsidR="008548F6" w:rsidRDefault="008548F6">
            <w:pPr>
              <w:pStyle w:val="ConsPlusNormal"/>
              <w:jc w:val="center"/>
            </w:pPr>
            <w:r>
              <w:t>человек</w:t>
            </w:r>
          </w:p>
        </w:tc>
        <w:tc>
          <w:tcPr>
            <w:tcW w:w="815" w:type="dxa"/>
            <w:vAlign w:val="center"/>
          </w:tcPr>
          <w:p w14:paraId="6CC8BD44" w14:textId="77777777" w:rsidR="008548F6" w:rsidRDefault="008548F6">
            <w:pPr>
              <w:pStyle w:val="ConsPlusNormal"/>
              <w:jc w:val="center"/>
            </w:pPr>
            <w:r>
              <w:t>2019</w:t>
            </w:r>
          </w:p>
        </w:tc>
        <w:tc>
          <w:tcPr>
            <w:tcW w:w="1304" w:type="dxa"/>
            <w:vAlign w:val="center"/>
          </w:tcPr>
          <w:p w14:paraId="6C11BD81" w14:textId="77777777" w:rsidR="008548F6" w:rsidRDefault="008548F6">
            <w:pPr>
              <w:pStyle w:val="ConsPlusNormal"/>
              <w:jc w:val="center"/>
            </w:pPr>
            <w:r>
              <w:t>20231</w:t>
            </w:r>
          </w:p>
        </w:tc>
      </w:tr>
      <w:tr w:rsidR="008548F6" w14:paraId="610491A3" w14:textId="77777777">
        <w:tc>
          <w:tcPr>
            <w:tcW w:w="510" w:type="dxa"/>
            <w:vMerge/>
          </w:tcPr>
          <w:p w14:paraId="3792278B" w14:textId="77777777" w:rsidR="008548F6" w:rsidRDefault="008548F6">
            <w:pPr>
              <w:pStyle w:val="ConsPlusNormal"/>
            </w:pPr>
          </w:p>
        </w:tc>
        <w:tc>
          <w:tcPr>
            <w:tcW w:w="4989" w:type="dxa"/>
            <w:vMerge/>
          </w:tcPr>
          <w:p w14:paraId="7D03E03A" w14:textId="77777777" w:rsidR="008548F6" w:rsidRDefault="008548F6">
            <w:pPr>
              <w:pStyle w:val="ConsPlusNormal"/>
            </w:pPr>
          </w:p>
        </w:tc>
        <w:tc>
          <w:tcPr>
            <w:tcW w:w="1429" w:type="dxa"/>
            <w:vMerge/>
          </w:tcPr>
          <w:p w14:paraId="18BDFE05" w14:textId="77777777" w:rsidR="008548F6" w:rsidRDefault="008548F6">
            <w:pPr>
              <w:pStyle w:val="ConsPlusNormal"/>
            </w:pPr>
          </w:p>
        </w:tc>
        <w:tc>
          <w:tcPr>
            <w:tcW w:w="815" w:type="dxa"/>
            <w:vAlign w:val="center"/>
          </w:tcPr>
          <w:p w14:paraId="4BC6BD7D" w14:textId="77777777" w:rsidR="008548F6" w:rsidRDefault="008548F6">
            <w:pPr>
              <w:pStyle w:val="ConsPlusNormal"/>
              <w:jc w:val="center"/>
            </w:pPr>
            <w:r>
              <w:t>2020</w:t>
            </w:r>
          </w:p>
        </w:tc>
        <w:tc>
          <w:tcPr>
            <w:tcW w:w="1304" w:type="dxa"/>
            <w:vAlign w:val="center"/>
          </w:tcPr>
          <w:p w14:paraId="22603CAE" w14:textId="77777777" w:rsidR="008548F6" w:rsidRDefault="008548F6">
            <w:pPr>
              <w:pStyle w:val="ConsPlusNormal"/>
              <w:jc w:val="center"/>
            </w:pPr>
            <w:r>
              <w:t>10649</w:t>
            </w:r>
          </w:p>
        </w:tc>
      </w:tr>
      <w:tr w:rsidR="008548F6" w14:paraId="16C1D946" w14:textId="77777777">
        <w:tc>
          <w:tcPr>
            <w:tcW w:w="510" w:type="dxa"/>
            <w:vMerge/>
          </w:tcPr>
          <w:p w14:paraId="0753FD6C" w14:textId="77777777" w:rsidR="008548F6" w:rsidRDefault="008548F6">
            <w:pPr>
              <w:pStyle w:val="ConsPlusNormal"/>
            </w:pPr>
          </w:p>
        </w:tc>
        <w:tc>
          <w:tcPr>
            <w:tcW w:w="4989" w:type="dxa"/>
            <w:vMerge/>
          </w:tcPr>
          <w:p w14:paraId="3C2DDE98" w14:textId="77777777" w:rsidR="008548F6" w:rsidRDefault="008548F6">
            <w:pPr>
              <w:pStyle w:val="ConsPlusNormal"/>
            </w:pPr>
          </w:p>
        </w:tc>
        <w:tc>
          <w:tcPr>
            <w:tcW w:w="1429" w:type="dxa"/>
            <w:vMerge/>
          </w:tcPr>
          <w:p w14:paraId="46C13633" w14:textId="77777777" w:rsidR="008548F6" w:rsidRDefault="008548F6">
            <w:pPr>
              <w:pStyle w:val="ConsPlusNormal"/>
            </w:pPr>
          </w:p>
        </w:tc>
        <w:tc>
          <w:tcPr>
            <w:tcW w:w="815" w:type="dxa"/>
            <w:vAlign w:val="center"/>
          </w:tcPr>
          <w:p w14:paraId="7D491937" w14:textId="77777777" w:rsidR="008548F6" w:rsidRDefault="008548F6">
            <w:pPr>
              <w:pStyle w:val="ConsPlusNormal"/>
              <w:jc w:val="center"/>
            </w:pPr>
            <w:r>
              <w:t>2021</w:t>
            </w:r>
          </w:p>
        </w:tc>
        <w:tc>
          <w:tcPr>
            <w:tcW w:w="1304" w:type="dxa"/>
            <w:vAlign w:val="center"/>
          </w:tcPr>
          <w:p w14:paraId="78595940" w14:textId="77777777" w:rsidR="008548F6" w:rsidRDefault="008548F6">
            <w:pPr>
              <w:pStyle w:val="ConsPlusNormal"/>
              <w:jc w:val="center"/>
            </w:pPr>
            <w:r>
              <w:t>12142</w:t>
            </w:r>
          </w:p>
        </w:tc>
      </w:tr>
      <w:tr w:rsidR="008548F6" w14:paraId="70CB7AF0" w14:textId="77777777">
        <w:tc>
          <w:tcPr>
            <w:tcW w:w="510" w:type="dxa"/>
            <w:vMerge w:val="restart"/>
          </w:tcPr>
          <w:p w14:paraId="25B910FF" w14:textId="77777777" w:rsidR="008548F6" w:rsidRDefault="008548F6">
            <w:pPr>
              <w:pStyle w:val="ConsPlusNormal"/>
              <w:jc w:val="center"/>
            </w:pPr>
            <w:r>
              <w:t>12</w:t>
            </w:r>
          </w:p>
        </w:tc>
        <w:tc>
          <w:tcPr>
            <w:tcW w:w="4989" w:type="dxa"/>
            <w:vMerge w:val="restart"/>
          </w:tcPr>
          <w:p w14:paraId="47CDD3D0" w14:textId="77777777" w:rsidR="008548F6" w:rsidRDefault="008548F6">
            <w:pPr>
              <w:pStyle w:val="ConsPlusNormal"/>
            </w:pPr>
            <w:r>
              <w:t>Прожиточный минимум (в среднем на душу населения)</w:t>
            </w:r>
          </w:p>
        </w:tc>
        <w:tc>
          <w:tcPr>
            <w:tcW w:w="1429" w:type="dxa"/>
            <w:vMerge w:val="restart"/>
          </w:tcPr>
          <w:p w14:paraId="3E43AFD9" w14:textId="77777777" w:rsidR="008548F6" w:rsidRDefault="008548F6">
            <w:pPr>
              <w:pStyle w:val="ConsPlusNormal"/>
              <w:jc w:val="center"/>
            </w:pPr>
            <w:r>
              <w:t>рублей</w:t>
            </w:r>
          </w:p>
        </w:tc>
        <w:tc>
          <w:tcPr>
            <w:tcW w:w="815" w:type="dxa"/>
            <w:vAlign w:val="center"/>
          </w:tcPr>
          <w:p w14:paraId="45BDF724" w14:textId="77777777" w:rsidR="008548F6" w:rsidRDefault="008548F6">
            <w:pPr>
              <w:pStyle w:val="ConsPlusNormal"/>
              <w:jc w:val="center"/>
            </w:pPr>
            <w:r>
              <w:t>2019</w:t>
            </w:r>
          </w:p>
        </w:tc>
        <w:tc>
          <w:tcPr>
            <w:tcW w:w="1304" w:type="dxa"/>
            <w:vAlign w:val="center"/>
          </w:tcPr>
          <w:p w14:paraId="23BEFBB8" w14:textId="77777777" w:rsidR="008548F6" w:rsidRDefault="008548F6">
            <w:pPr>
              <w:pStyle w:val="ConsPlusNormal"/>
              <w:jc w:val="center"/>
            </w:pPr>
            <w:r>
              <w:t>11232</w:t>
            </w:r>
          </w:p>
        </w:tc>
      </w:tr>
      <w:tr w:rsidR="008548F6" w14:paraId="60562027" w14:textId="77777777">
        <w:tc>
          <w:tcPr>
            <w:tcW w:w="510" w:type="dxa"/>
            <w:vMerge/>
          </w:tcPr>
          <w:p w14:paraId="493832C3" w14:textId="77777777" w:rsidR="008548F6" w:rsidRDefault="008548F6">
            <w:pPr>
              <w:pStyle w:val="ConsPlusNormal"/>
            </w:pPr>
          </w:p>
        </w:tc>
        <w:tc>
          <w:tcPr>
            <w:tcW w:w="4989" w:type="dxa"/>
            <w:vMerge/>
          </w:tcPr>
          <w:p w14:paraId="0C003A23" w14:textId="77777777" w:rsidR="008548F6" w:rsidRDefault="008548F6">
            <w:pPr>
              <w:pStyle w:val="ConsPlusNormal"/>
            </w:pPr>
          </w:p>
        </w:tc>
        <w:tc>
          <w:tcPr>
            <w:tcW w:w="1429" w:type="dxa"/>
            <w:vMerge/>
          </w:tcPr>
          <w:p w14:paraId="7FC2F547" w14:textId="77777777" w:rsidR="008548F6" w:rsidRDefault="008548F6">
            <w:pPr>
              <w:pStyle w:val="ConsPlusNormal"/>
            </w:pPr>
          </w:p>
        </w:tc>
        <w:tc>
          <w:tcPr>
            <w:tcW w:w="815" w:type="dxa"/>
            <w:vAlign w:val="center"/>
          </w:tcPr>
          <w:p w14:paraId="75489735" w14:textId="77777777" w:rsidR="008548F6" w:rsidRDefault="008548F6">
            <w:pPr>
              <w:pStyle w:val="ConsPlusNormal"/>
              <w:jc w:val="center"/>
            </w:pPr>
            <w:r>
              <w:t>2020</w:t>
            </w:r>
          </w:p>
        </w:tc>
        <w:tc>
          <w:tcPr>
            <w:tcW w:w="1304" w:type="dxa"/>
            <w:vAlign w:val="center"/>
          </w:tcPr>
          <w:p w14:paraId="7CDDB42D" w14:textId="77777777" w:rsidR="008548F6" w:rsidRDefault="008548F6">
            <w:pPr>
              <w:pStyle w:val="ConsPlusNormal"/>
              <w:jc w:val="center"/>
            </w:pPr>
            <w:r>
              <w:t>11559</w:t>
            </w:r>
          </w:p>
        </w:tc>
      </w:tr>
      <w:tr w:rsidR="008548F6" w14:paraId="455E360E" w14:textId="77777777">
        <w:tc>
          <w:tcPr>
            <w:tcW w:w="510" w:type="dxa"/>
            <w:vMerge/>
          </w:tcPr>
          <w:p w14:paraId="631C511B" w14:textId="77777777" w:rsidR="008548F6" w:rsidRDefault="008548F6">
            <w:pPr>
              <w:pStyle w:val="ConsPlusNormal"/>
            </w:pPr>
          </w:p>
        </w:tc>
        <w:tc>
          <w:tcPr>
            <w:tcW w:w="4989" w:type="dxa"/>
            <w:vMerge/>
          </w:tcPr>
          <w:p w14:paraId="506069F3" w14:textId="77777777" w:rsidR="008548F6" w:rsidRDefault="008548F6">
            <w:pPr>
              <w:pStyle w:val="ConsPlusNormal"/>
            </w:pPr>
          </w:p>
        </w:tc>
        <w:tc>
          <w:tcPr>
            <w:tcW w:w="1429" w:type="dxa"/>
            <w:vMerge/>
          </w:tcPr>
          <w:p w14:paraId="1DCD73C2" w14:textId="77777777" w:rsidR="008548F6" w:rsidRDefault="008548F6">
            <w:pPr>
              <w:pStyle w:val="ConsPlusNormal"/>
            </w:pPr>
          </w:p>
        </w:tc>
        <w:tc>
          <w:tcPr>
            <w:tcW w:w="815" w:type="dxa"/>
            <w:vAlign w:val="center"/>
          </w:tcPr>
          <w:p w14:paraId="6DDEA334" w14:textId="77777777" w:rsidR="008548F6" w:rsidRDefault="008548F6">
            <w:pPr>
              <w:pStyle w:val="ConsPlusNormal"/>
              <w:jc w:val="center"/>
            </w:pPr>
            <w:r>
              <w:t>2021</w:t>
            </w:r>
          </w:p>
        </w:tc>
        <w:tc>
          <w:tcPr>
            <w:tcW w:w="1304" w:type="dxa"/>
            <w:vAlign w:val="center"/>
          </w:tcPr>
          <w:p w14:paraId="1127F7E8" w14:textId="77777777" w:rsidR="008548F6" w:rsidRDefault="008548F6">
            <w:pPr>
              <w:pStyle w:val="ConsPlusNormal"/>
              <w:jc w:val="center"/>
            </w:pPr>
            <w:r>
              <w:t>11633</w:t>
            </w:r>
          </w:p>
        </w:tc>
      </w:tr>
      <w:tr w:rsidR="008548F6" w14:paraId="199EA3FD" w14:textId="77777777">
        <w:tc>
          <w:tcPr>
            <w:tcW w:w="510" w:type="dxa"/>
            <w:vMerge w:val="restart"/>
          </w:tcPr>
          <w:p w14:paraId="4A4C8875" w14:textId="77777777" w:rsidR="008548F6" w:rsidRDefault="008548F6">
            <w:pPr>
              <w:pStyle w:val="ConsPlusNormal"/>
              <w:jc w:val="center"/>
            </w:pPr>
            <w:r>
              <w:t>13</w:t>
            </w:r>
          </w:p>
        </w:tc>
        <w:tc>
          <w:tcPr>
            <w:tcW w:w="4989" w:type="dxa"/>
            <w:vMerge w:val="restart"/>
          </w:tcPr>
          <w:p w14:paraId="751BD461" w14:textId="77777777" w:rsidR="008548F6" w:rsidRDefault="008548F6">
            <w:pPr>
              <w:pStyle w:val="ConsPlusNormal"/>
            </w:pPr>
            <w:r>
              <w:t>Количество жилья в среднем на 1 жителя</w:t>
            </w:r>
          </w:p>
        </w:tc>
        <w:tc>
          <w:tcPr>
            <w:tcW w:w="1429" w:type="dxa"/>
            <w:vMerge w:val="restart"/>
          </w:tcPr>
          <w:p w14:paraId="47AF9250" w14:textId="77777777" w:rsidR="008548F6" w:rsidRDefault="008548F6">
            <w:pPr>
              <w:pStyle w:val="ConsPlusNormal"/>
              <w:jc w:val="center"/>
            </w:pPr>
            <w:r>
              <w:t>кв. метр</w:t>
            </w:r>
          </w:p>
        </w:tc>
        <w:tc>
          <w:tcPr>
            <w:tcW w:w="815" w:type="dxa"/>
            <w:vAlign w:val="center"/>
          </w:tcPr>
          <w:p w14:paraId="358CD151" w14:textId="77777777" w:rsidR="008548F6" w:rsidRDefault="008548F6">
            <w:pPr>
              <w:pStyle w:val="ConsPlusNormal"/>
              <w:jc w:val="center"/>
            </w:pPr>
            <w:r>
              <w:t>2019</w:t>
            </w:r>
          </w:p>
        </w:tc>
        <w:tc>
          <w:tcPr>
            <w:tcW w:w="1304" w:type="dxa"/>
            <w:vAlign w:val="center"/>
          </w:tcPr>
          <w:p w14:paraId="7646EA7D" w14:textId="77777777" w:rsidR="008548F6" w:rsidRDefault="008548F6">
            <w:pPr>
              <w:pStyle w:val="ConsPlusNormal"/>
              <w:jc w:val="center"/>
            </w:pPr>
            <w:r>
              <w:t>24,6</w:t>
            </w:r>
          </w:p>
        </w:tc>
      </w:tr>
      <w:tr w:rsidR="008548F6" w14:paraId="1FA1AAA9" w14:textId="77777777">
        <w:tc>
          <w:tcPr>
            <w:tcW w:w="510" w:type="dxa"/>
            <w:vMerge/>
          </w:tcPr>
          <w:p w14:paraId="7605EE02" w14:textId="77777777" w:rsidR="008548F6" w:rsidRDefault="008548F6">
            <w:pPr>
              <w:pStyle w:val="ConsPlusNormal"/>
            </w:pPr>
          </w:p>
        </w:tc>
        <w:tc>
          <w:tcPr>
            <w:tcW w:w="4989" w:type="dxa"/>
            <w:vMerge/>
          </w:tcPr>
          <w:p w14:paraId="5C88BF68" w14:textId="77777777" w:rsidR="008548F6" w:rsidRDefault="008548F6">
            <w:pPr>
              <w:pStyle w:val="ConsPlusNormal"/>
            </w:pPr>
          </w:p>
        </w:tc>
        <w:tc>
          <w:tcPr>
            <w:tcW w:w="1429" w:type="dxa"/>
            <w:vMerge/>
          </w:tcPr>
          <w:p w14:paraId="0523DC37" w14:textId="77777777" w:rsidR="008548F6" w:rsidRDefault="008548F6">
            <w:pPr>
              <w:pStyle w:val="ConsPlusNormal"/>
            </w:pPr>
          </w:p>
        </w:tc>
        <w:tc>
          <w:tcPr>
            <w:tcW w:w="815" w:type="dxa"/>
            <w:vAlign w:val="center"/>
          </w:tcPr>
          <w:p w14:paraId="4BC3DEE1" w14:textId="77777777" w:rsidR="008548F6" w:rsidRDefault="008548F6">
            <w:pPr>
              <w:pStyle w:val="ConsPlusNormal"/>
              <w:jc w:val="center"/>
            </w:pPr>
            <w:r>
              <w:t>2020</w:t>
            </w:r>
          </w:p>
        </w:tc>
        <w:tc>
          <w:tcPr>
            <w:tcW w:w="1304" w:type="dxa"/>
            <w:vAlign w:val="center"/>
          </w:tcPr>
          <w:p w14:paraId="344A40B8" w14:textId="77777777" w:rsidR="008548F6" w:rsidRDefault="008548F6">
            <w:pPr>
              <w:pStyle w:val="ConsPlusNormal"/>
              <w:jc w:val="center"/>
            </w:pPr>
            <w:r>
              <w:t>25,3</w:t>
            </w:r>
          </w:p>
        </w:tc>
      </w:tr>
      <w:tr w:rsidR="008548F6" w14:paraId="4EA5D12A" w14:textId="77777777">
        <w:tc>
          <w:tcPr>
            <w:tcW w:w="510" w:type="dxa"/>
            <w:vMerge/>
          </w:tcPr>
          <w:p w14:paraId="181CEABE" w14:textId="77777777" w:rsidR="008548F6" w:rsidRDefault="008548F6">
            <w:pPr>
              <w:pStyle w:val="ConsPlusNormal"/>
            </w:pPr>
          </w:p>
        </w:tc>
        <w:tc>
          <w:tcPr>
            <w:tcW w:w="4989" w:type="dxa"/>
            <w:vMerge/>
          </w:tcPr>
          <w:p w14:paraId="28662A3B" w14:textId="77777777" w:rsidR="008548F6" w:rsidRDefault="008548F6">
            <w:pPr>
              <w:pStyle w:val="ConsPlusNormal"/>
            </w:pPr>
          </w:p>
        </w:tc>
        <w:tc>
          <w:tcPr>
            <w:tcW w:w="1429" w:type="dxa"/>
            <w:vMerge/>
          </w:tcPr>
          <w:p w14:paraId="726EDD8A" w14:textId="77777777" w:rsidR="008548F6" w:rsidRDefault="008548F6">
            <w:pPr>
              <w:pStyle w:val="ConsPlusNormal"/>
            </w:pPr>
          </w:p>
        </w:tc>
        <w:tc>
          <w:tcPr>
            <w:tcW w:w="815" w:type="dxa"/>
            <w:vAlign w:val="center"/>
          </w:tcPr>
          <w:p w14:paraId="2235FB9C" w14:textId="77777777" w:rsidR="008548F6" w:rsidRDefault="008548F6">
            <w:pPr>
              <w:pStyle w:val="ConsPlusNormal"/>
              <w:jc w:val="center"/>
            </w:pPr>
            <w:r>
              <w:t>2021 &lt;4&gt;</w:t>
            </w:r>
          </w:p>
        </w:tc>
        <w:tc>
          <w:tcPr>
            <w:tcW w:w="1304" w:type="dxa"/>
            <w:vAlign w:val="center"/>
          </w:tcPr>
          <w:p w14:paraId="0C02488C" w14:textId="77777777" w:rsidR="008548F6" w:rsidRDefault="008548F6">
            <w:pPr>
              <w:pStyle w:val="ConsPlusNormal"/>
            </w:pPr>
          </w:p>
        </w:tc>
      </w:tr>
      <w:tr w:rsidR="008548F6" w14:paraId="4E410BFC" w14:textId="77777777">
        <w:tc>
          <w:tcPr>
            <w:tcW w:w="510" w:type="dxa"/>
            <w:vMerge w:val="restart"/>
          </w:tcPr>
          <w:p w14:paraId="4A561BD6" w14:textId="77777777" w:rsidR="008548F6" w:rsidRDefault="008548F6">
            <w:pPr>
              <w:pStyle w:val="ConsPlusNormal"/>
              <w:jc w:val="center"/>
            </w:pPr>
            <w:r>
              <w:t>14</w:t>
            </w:r>
          </w:p>
        </w:tc>
        <w:tc>
          <w:tcPr>
            <w:tcW w:w="4989" w:type="dxa"/>
            <w:vMerge w:val="restart"/>
          </w:tcPr>
          <w:p w14:paraId="6476C9F1" w14:textId="77777777" w:rsidR="008548F6" w:rsidRDefault="008548F6">
            <w:pPr>
              <w:pStyle w:val="ConsPlusNormal"/>
            </w:pPr>
            <w:r>
              <w:t>Количество постоянного жилья для приема участников Государственной программы и членов их семей</w:t>
            </w:r>
          </w:p>
        </w:tc>
        <w:tc>
          <w:tcPr>
            <w:tcW w:w="1429" w:type="dxa"/>
            <w:vMerge w:val="restart"/>
          </w:tcPr>
          <w:p w14:paraId="3C2DFD4A" w14:textId="77777777" w:rsidR="008548F6" w:rsidRDefault="008548F6">
            <w:pPr>
              <w:pStyle w:val="ConsPlusNormal"/>
              <w:jc w:val="center"/>
            </w:pPr>
            <w:r>
              <w:t>кв. метр</w:t>
            </w:r>
          </w:p>
        </w:tc>
        <w:tc>
          <w:tcPr>
            <w:tcW w:w="815" w:type="dxa"/>
            <w:vAlign w:val="center"/>
          </w:tcPr>
          <w:p w14:paraId="4B5AD873" w14:textId="77777777" w:rsidR="008548F6" w:rsidRDefault="008548F6">
            <w:pPr>
              <w:pStyle w:val="ConsPlusNormal"/>
              <w:jc w:val="center"/>
            </w:pPr>
            <w:r>
              <w:t>2019</w:t>
            </w:r>
          </w:p>
        </w:tc>
        <w:tc>
          <w:tcPr>
            <w:tcW w:w="1304" w:type="dxa"/>
            <w:vAlign w:val="center"/>
          </w:tcPr>
          <w:p w14:paraId="772E8213" w14:textId="77777777" w:rsidR="008548F6" w:rsidRDefault="008548F6">
            <w:pPr>
              <w:pStyle w:val="ConsPlusNormal"/>
              <w:jc w:val="center"/>
            </w:pPr>
            <w:r>
              <w:t>0</w:t>
            </w:r>
          </w:p>
        </w:tc>
      </w:tr>
      <w:tr w:rsidR="008548F6" w14:paraId="74078735" w14:textId="77777777">
        <w:tc>
          <w:tcPr>
            <w:tcW w:w="510" w:type="dxa"/>
            <w:vMerge/>
          </w:tcPr>
          <w:p w14:paraId="3075B0C5" w14:textId="77777777" w:rsidR="008548F6" w:rsidRDefault="008548F6">
            <w:pPr>
              <w:pStyle w:val="ConsPlusNormal"/>
            </w:pPr>
          </w:p>
        </w:tc>
        <w:tc>
          <w:tcPr>
            <w:tcW w:w="4989" w:type="dxa"/>
            <w:vMerge/>
          </w:tcPr>
          <w:p w14:paraId="2E0B3076" w14:textId="77777777" w:rsidR="008548F6" w:rsidRDefault="008548F6">
            <w:pPr>
              <w:pStyle w:val="ConsPlusNormal"/>
            </w:pPr>
          </w:p>
        </w:tc>
        <w:tc>
          <w:tcPr>
            <w:tcW w:w="1429" w:type="dxa"/>
            <w:vMerge/>
          </w:tcPr>
          <w:p w14:paraId="7E4EEFDC" w14:textId="77777777" w:rsidR="008548F6" w:rsidRDefault="008548F6">
            <w:pPr>
              <w:pStyle w:val="ConsPlusNormal"/>
            </w:pPr>
          </w:p>
        </w:tc>
        <w:tc>
          <w:tcPr>
            <w:tcW w:w="815" w:type="dxa"/>
            <w:vAlign w:val="center"/>
          </w:tcPr>
          <w:p w14:paraId="3554D8B0" w14:textId="77777777" w:rsidR="008548F6" w:rsidRDefault="008548F6">
            <w:pPr>
              <w:pStyle w:val="ConsPlusNormal"/>
              <w:jc w:val="center"/>
            </w:pPr>
            <w:r>
              <w:t>2020</w:t>
            </w:r>
          </w:p>
        </w:tc>
        <w:tc>
          <w:tcPr>
            <w:tcW w:w="1304" w:type="dxa"/>
            <w:vAlign w:val="center"/>
          </w:tcPr>
          <w:p w14:paraId="1309A4E4" w14:textId="77777777" w:rsidR="008548F6" w:rsidRDefault="008548F6">
            <w:pPr>
              <w:pStyle w:val="ConsPlusNormal"/>
              <w:jc w:val="center"/>
            </w:pPr>
            <w:r>
              <w:t>0</w:t>
            </w:r>
          </w:p>
        </w:tc>
      </w:tr>
      <w:tr w:rsidR="008548F6" w14:paraId="4230D453" w14:textId="77777777">
        <w:tc>
          <w:tcPr>
            <w:tcW w:w="510" w:type="dxa"/>
            <w:vMerge/>
          </w:tcPr>
          <w:p w14:paraId="5FDAE7ED" w14:textId="77777777" w:rsidR="008548F6" w:rsidRDefault="008548F6">
            <w:pPr>
              <w:pStyle w:val="ConsPlusNormal"/>
            </w:pPr>
          </w:p>
        </w:tc>
        <w:tc>
          <w:tcPr>
            <w:tcW w:w="4989" w:type="dxa"/>
            <w:vMerge/>
          </w:tcPr>
          <w:p w14:paraId="6C0049AF" w14:textId="77777777" w:rsidR="008548F6" w:rsidRDefault="008548F6">
            <w:pPr>
              <w:pStyle w:val="ConsPlusNormal"/>
            </w:pPr>
          </w:p>
        </w:tc>
        <w:tc>
          <w:tcPr>
            <w:tcW w:w="1429" w:type="dxa"/>
            <w:vMerge/>
          </w:tcPr>
          <w:p w14:paraId="6217AF90" w14:textId="77777777" w:rsidR="008548F6" w:rsidRDefault="008548F6">
            <w:pPr>
              <w:pStyle w:val="ConsPlusNormal"/>
            </w:pPr>
          </w:p>
        </w:tc>
        <w:tc>
          <w:tcPr>
            <w:tcW w:w="815" w:type="dxa"/>
            <w:vAlign w:val="center"/>
          </w:tcPr>
          <w:p w14:paraId="41B72438" w14:textId="77777777" w:rsidR="008548F6" w:rsidRDefault="008548F6">
            <w:pPr>
              <w:pStyle w:val="ConsPlusNormal"/>
              <w:jc w:val="center"/>
            </w:pPr>
            <w:r>
              <w:t>2021</w:t>
            </w:r>
          </w:p>
        </w:tc>
        <w:tc>
          <w:tcPr>
            <w:tcW w:w="1304" w:type="dxa"/>
            <w:vAlign w:val="center"/>
          </w:tcPr>
          <w:p w14:paraId="29F54A51" w14:textId="77777777" w:rsidR="008548F6" w:rsidRDefault="008548F6">
            <w:pPr>
              <w:pStyle w:val="ConsPlusNormal"/>
              <w:jc w:val="center"/>
            </w:pPr>
            <w:r>
              <w:t>0</w:t>
            </w:r>
          </w:p>
        </w:tc>
      </w:tr>
      <w:tr w:rsidR="008548F6" w14:paraId="547E7F56" w14:textId="77777777">
        <w:tc>
          <w:tcPr>
            <w:tcW w:w="510" w:type="dxa"/>
            <w:vMerge w:val="restart"/>
          </w:tcPr>
          <w:p w14:paraId="664E5841" w14:textId="77777777" w:rsidR="008548F6" w:rsidRDefault="008548F6">
            <w:pPr>
              <w:pStyle w:val="ConsPlusNormal"/>
              <w:jc w:val="center"/>
            </w:pPr>
            <w:r>
              <w:t>15</w:t>
            </w:r>
          </w:p>
        </w:tc>
        <w:tc>
          <w:tcPr>
            <w:tcW w:w="4989" w:type="dxa"/>
            <w:vMerge w:val="restart"/>
          </w:tcPr>
          <w:p w14:paraId="669CA93A" w14:textId="77777777" w:rsidR="008548F6" w:rsidRDefault="008548F6">
            <w:pPr>
              <w:pStyle w:val="ConsPlusNormal"/>
            </w:pPr>
            <w:r>
              <w:t xml:space="preserve">Количество временного жилья для приема </w:t>
            </w:r>
            <w:r>
              <w:lastRenderedPageBreak/>
              <w:t>участников Государственной программы и членов их семей</w:t>
            </w:r>
          </w:p>
        </w:tc>
        <w:tc>
          <w:tcPr>
            <w:tcW w:w="1429" w:type="dxa"/>
            <w:vMerge w:val="restart"/>
          </w:tcPr>
          <w:p w14:paraId="2314FA54" w14:textId="77777777" w:rsidR="008548F6" w:rsidRDefault="008548F6">
            <w:pPr>
              <w:pStyle w:val="ConsPlusNormal"/>
              <w:jc w:val="center"/>
            </w:pPr>
            <w:r>
              <w:lastRenderedPageBreak/>
              <w:t>кв. метр</w:t>
            </w:r>
          </w:p>
        </w:tc>
        <w:tc>
          <w:tcPr>
            <w:tcW w:w="815" w:type="dxa"/>
            <w:vAlign w:val="center"/>
          </w:tcPr>
          <w:p w14:paraId="76D41D56" w14:textId="77777777" w:rsidR="008548F6" w:rsidRDefault="008548F6">
            <w:pPr>
              <w:pStyle w:val="ConsPlusNormal"/>
              <w:jc w:val="center"/>
            </w:pPr>
            <w:r>
              <w:t>2019</w:t>
            </w:r>
          </w:p>
        </w:tc>
        <w:tc>
          <w:tcPr>
            <w:tcW w:w="1304" w:type="dxa"/>
            <w:vAlign w:val="center"/>
          </w:tcPr>
          <w:p w14:paraId="42766E9E" w14:textId="77777777" w:rsidR="008548F6" w:rsidRDefault="008548F6">
            <w:pPr>
              <w:pStyle w:val="ConsPlusNormal"/>
              <w:jc w:val="center"/>
            </w:pPr>
            <w:r>
              <w:t>0</w:t>
            </w:r>
          </w:p>
        </w:tc>
      </w:tr>
      <w:tr w:rsidR="008548F6" w14:paraId="54E4D787" w14:textId="77777777">
        <w:tc>
          <w:tcPr>
            <w:tcW w:w="510" w:type="dxa"/>
            <w:vMerge/>
          </w:tcPr>
          <w:p w14:paraId="13E7DB37" w14:textId="77777777" w:rsidR="008548F6" w:rsidRDefault="008548F6">
            <w:pPr>
              <w:pStyle w:val="ConsPlusNormal"/>
            </w:pPr>
          </w:p>
        </w:tc>
        <w:tc>
          <w:tcPr>
            <w:tcW w:w="4989" w:type="dxa"/>
            <w:vMerge/>
          </w:tcPr>
          <w:p w14:paraId="40D17FB5" w14:textId="77777777" w:rsidR="008548F6" w:rsidRDefault="008548F6">
            <w:pPr>
              <w:pStyle w:val="ConsPlusNormal"/>
            </w:pPr>
          </w:p>
        </w:tc>
        <w:tc>
          <w:tcPr>
            <w:tcW w:w="1429" w:type="dxa"/>
            <w:vMerge/>
          </w:tcPr>
          <w:p w14:paraId="401D1B78" w14:textId="77777777" w:rsidR="008548F6" w:rsidRDefault="008548F6">
            <w:pPr>
              <w:pStyle w:val="ConsPlusNormal"/>
            </w:pPr>
          </w:p>
        </w:tc>
        <w:tc>
          <w:tcPr>
            <w:tcW w:w="815" w:type="dxa"/>
            <w:vAlign w:val="center"/>
          </w:tcPr>
          <w:p w14:paraId="37B3A6D5" w14:textId="77777777" w:rsidR="008548F6" w:rsidRDefault="008548F6">
            <w:pPr>
              <w:pStyle w:val="ConsPlusNormal"/>
              <w:jc w:val="center"/>
            </w:pPr>
            <w:r>
              <w:t>2020</w:t>
            </w:r>
          </w:p>
        </w:tc>
        <w:tc>
          <w:tcPr>
            <w:tcW w:w="1304" w:type="dxa"/>
            <w:vAlign w:val="center"/>
          </w:tcPr>
          <w:p w14:paraId="021403DD" w14:textId="77777777" w:rsidR="008548F6" w:rsidRDefault="008548F6">
            <w:pPr>
              <w:pStyle w:val="ConsPlusNormal"/>
              <w:jc w:val="center"/>
            </w:pPr>
            <w:r>
              <w:t>0</w:t>
            </w:r>
          </w:p>
        </w:tc>
      </w:tr>
      <w:tr w:rsidR="008548F6" w14:paraId="22D8D60C" w14:textId="77777777">
        <w:tc>
          <w:tcPr>
            <w:tcW w:w="510" w:type="dxa"/>
            <w:vMerge/>
          </w:tcPr>
          <w:p w14:paraId="6A2D3042" w14:textId="77777777" w:rsidR="008548F6" w:rsidRDefault="008548F6">
            <w:pPr>
              <w:pStyle w:val="ConsPlusNormal"/>
            </w:pPr>
          </w:p>
        </w:tc>
        <w:tc>
          <w:tcPr>
            <w:tcW w:w="4989" w:type="dxa"/>
            <w:vMerge/>
          </w:tcPr>
          <w:p w14:paraId="62A13921" w14:textId="77777777" w:rsidR="008548F6" w:rsidRDefault="008548F6">
            <w:pPr>
              <w:pStyle w:val="ConsPlusNormal"/>
            </w:pPr>
          </w:p>
        </w:tc>
        <w:tc>
          <w:tcPr>
            <w:tcW w:w="1429" w:type="dxa"/>
            <w:vMerge/>
          </w:tcPr>
          <w:p w14:paraId="5E198911" w14:textId="77777777" w:rsidR="008548F6" w:rsidRDefault="008548F6">
            <w:pPr>
              <w:pStyle w:val="ConsPlusNormal"/>
            </w:pPr>
          </w:p>
        </w:tc>
        <w:tc>
          <w:tcPr>
            <w:tcW w:w="815" w:type="dxa"/>
            <w:vAlign w:val="center"/>
          </w:tcPr>
          <w:p w14:paraId="14AC4877" w14:textId="77777777" w:rsidR="008548F6" w:rsidRDefault="008548F6">
            <w:pPr>
              <w:pStyle w:val="ConsPlusNormal"/>
              <w:jc w:val="center"/>
            </w:pPr>
            <w:r>
              <w:t>2021</w:t>
            </w:r>
          </w:p>
        </w:tc>
        <w:tc>
          <w:tcPr>
            <w:tcW w:w="1304" w:type="dxa"/>
            <w:vAlign w:val="center"/>
          </w:tcPr>
          <w:p w14:paraId="3064B74D" w14:textId="77777777" w:rsidR="008548F6" w:rsidRDefault="008548F6">
            <w:pPr>
              <w:pStyle w:val="ConsPlusNormal"/>
              <w:jc w:val="center"/>
            </w:pPr>
            <w:r>
              <w:t>0</w:t>
            </w:r>
          </w:p>
        </w:tc>
      </w:tr>
      <w:tr w:rsidR="008548F6" w14:paraId="099DF87D" w14:textId="77777777">
        <w:tc>
          <w:tcPr>
            <w:tcW w:w="510" w:type="dxa"/>
            <w:vMerge w:val="restart"/>
          </w:tcPr>
          <w:p w14:paraId="7398525D" w14:textId="77777777" w:rsidR="008548F6" w:rsidRDefault="008548F6">
            <w:pPr>
              <w:pStyle w:val="ConsPlusNormal"/>
              <w:jc w:val="center"/>
            </w:pPr>
            <w:r>
              <w:t>16</w:t>
            </w:r>
          </w:p>
        </w:tc>
        <w:tc>
          <w:tcPr>
            <w:tcW w:w="4989" w:type="dxa"/>
            <w:vMerge w:val="restart"/>
          </w:tcPr>
          <w:p w14:paraId="359CA8FB" w14:textId="77777777" w:rsidR="008548F6" w:rsidRDefault="008548F6">
            <w:pPr>
              <w:pStyle w:val="ConsPlusNormal"/>
            </w:pPr>
            <w:r>
              <w:t>Количество мест в дошкольных образовательных организациях на 1 тыс. детей дошкольного возраста</w:t>
            </w:r>
          </w:p>
        </w:tc>
        <w:tc>
          <w:tcPr>
            <w:tcW w:w="1429" w:type="dxa"/>
            <w:vMerge w:val="restart"/>
          </w:tcPr>
          <w:p w14:paraId="560B6DF0" w14:textId="77777777" w:rsidR="008548F6" w:rsidRDefault="008548F6">
            <w:pPr>
              <w:pStyle w:val="ConsPlusNormal"/>
              <w:jc w:val="center"/>
            </w:pPr>
            <w:r>
              <w:t>мест</w:t>
            </w:r>
          </w:p>
        </w:tc>
        <w:tc>
          <w:tcPr>
            <w:tcW w:w="815" w:type="dxa"/>
            <w:vAlign w:val="center"/>
          </w:tcPr>
          <w:p w14:paraId="0F857857" w14:textId="77777777" w:rsidR="008548F6" w:rsidRDefault="008548F6">
            <w:pPr>
              <w:pStyle w:val="ConsPlusNormal"/>
              <w:jc w:val="center"/>
            </w:pPr>
            <w:r>
              <w:t>2019</w:t>
            </w:r>
          </w:p>
        </w:tc>
        <w:tc>
          <w:tcPr>
            <w:tcW w:w="1304" w:type="dxa"/>
            <w:vAlign w:val="center"/>
          </w:tcPr>
          <w:p w14:paraId="0E666784" w14:textId="77777777" w:rsidR="008548F6" w:rsidRDefault="008548F6">
            <w:pPr>
              <w:pStyle w:val="ConsPlusNormal"/>
              <w:jc w:val="center"/>
            </w:pPr>
            <w:r>
              <w:t>564,1</w:t>
            </w:r>
          </w:p>
        </w:tc>
      </w:tr>
      <w:tr w:rsidR="008548F6" w14:paraId="2526CE37" w14:textId="77777777">
        <w:tc>
          <w:tcPr>
            <w:tcW w:w="510" w:type="dxa"/>
            <w:vMerge/>
          </w:tcPr>
          <w:p w14:paraId="0C529C78" w14:textId="77777777" w:rsidR="008548F6" w:rsidRDefault="008548F6">
            <w:pPr>
              <w:pStyle w:val="ConsPlusNormal"/>
            </w:pPr>
          </w:p>
        </w:tc>
        <w:tc>
          <w:tcPr>
            <w:tcW w:w="4989" w:type="dxa"/>
            <w:vMerge/>
          </w:tcPr>
          <w:p w14:paraId="58495EE4" w14:textId="77777777" w:rsidR="008548F6" w:rsidRDefault="008548F6">
            <w:pPr>
              <w:pStyle w:val="ConsPlusNormal"/>
            </w:pPr>
          </w:p>
        </w:tc>
        <w:tc>
          <w:tcPr>
            <w:tcW w:w="1429" w:type="dxa"/>
            <w:vMerge/>
          </w:tcPr>
          <w:p w14:paraId="11CA2C9E" w14:textId="77777777" w:rsidR="008548F6" w:rsidRDefault="008548F6">
            <w:pPr>
              <w:pStyle w:val="ConsPlusNormal"/>
            </w:pPr>
          </w:p>
        </w:tc>
        <w:tc>
          <w:tcPr>
            <w:tcW w:w="815" w:type="dxa"/>
            <w:vAlign w:val="center"/>
          </w:tcPr>
          <w:p w14:paraId="141E706F" w14:textId="77777777" w:rsidR="008548F6" w:rsidRDefault="008548F6">
            <w:pPr>
              <w:pStyle w:val="ConsPlusNormal"/>
              <w:jc w:val="center"/>
            </w:pPr>
            <w:r>
              <w:t>2020</w:t>
            </w:r>
          </w:p>
        </w:tc>
        <w:tc>
          <w:tcPr>
            <w:tcW w:w="1304" w:type="dxa"/>
            <w:vAlign w:val="center"/>
          </w:tcPr>
          <w:p w14:paraId="6ECC0D4A" w14:textId="77777777" w:rsidR="008548F6" w:rsidRDefault="008548F6">
            <w:pPr>
              <w:pStyle w:val="ConsPlusNormal"/>
              <w:jc w:val="center"/>
            </w:pPr>
            <w:r>
              <w:t>585,2</w:t>
            </w:r>
          </w:p>
        </w:tc>
      </w:tr>
      <w:tr w:rsidR="008548F6" w14:paraId="04E2FC59" w14:textId="77777777">
        <w:tc>
          <w:tcPr>
            <w:tcW w:w="510" w:type="dxa"/>
            <w:vMerge/>
          </w:tcPr>
          <w:p w14:paraId="5CC1D10C" w14:textId="77777777" w:rsidR="008548F6" w:rsidRDefault="008548F6">
            <w:pPr>
              <w:pStyle w:val="ConsPlusNormal"/>
            </w:pPr>
          </w:p>
        </w:tc>
        <w:tc>
          <w:tcPr>
            <w:tcW w:w="4989" w:type="dxa"/>
            <w:vMerge/>
          </w:tcPr>
          <w:p w14:paraId="127D94A0" w14:textId="77777777" w:rsidR="008548F6" w:rsidRDefault="008548F6">
            <w:pPr>
              <w:pStyle w:val="ConsPlusNormal"/>
            </w:pPr>
          </w:p>
        </w:tc>
        <w:tc>
          <w:tcPr>
            <w:tcW w:w="1429" w:type="dxa"/>
            <w:vMerge/>
          </w:tcPr>
          <w:p w14:paraId="76BB7ABD" w14:textId="77777777" w:rsidR="008548F6" w:rsidRDefault="008548F6">
            <w:pPr>
              <w:pStyle w:val="ConsPlusNormal"/>
            </w:pPr>
          </w:p>
        </w:tc>
        <w:tc>
          <w:tcPr>
            <w:tcW w:w="815" w:type="dxa"/>
            <w:vAlign w:val="center"/>
          </w:tcPr>
          <w:p w14:paraId="1160A2D8" w14:textId="77777777" w:rsidR="008548F6" w:rsidRDefault="008548F6">
            <w:pPr>
              <w:pStyle w:val="ConsPlusNormal"/>
              <w:jc w:val="center"/>
            </w:pPr>
            <w:r>
              <w:t>2021</w:t>
            </w:r>
          </w:p>
        </w:tc>
        <w:tc>
          <w:tcPr>
            <w:tcW w:w="1304" w:type="dxa"/>
            <w:vAlign w:val="center"/>
          </w:tcPr>
          <w:p w14:paraId="4353E773" w14:textId="77777777" w:rsidR="008548F6" w:rsidRDefault="008548F6">
            <w:pPr>
              <w:pStyle w:val="ConsPlusNormal"/>
              <w:jc w:val="center"/>
            </w:pPr>
            <w:r>
              <w:t>616,5</w:t>
            </w:r>
          </w:p>
        </w:tc>
      </w:tr>
    </w:tbl>
    <w:p w14:paraId="12F7A672" w14:textId="77777777" w:rsidR="008548F6" w:rsidRDefault="008548F6">
      <w:pPr>
        <w:pStyle w:val="ConsPlusNormal"/>
        <w:jc w:val="both"/>
      </w:pPr>
    </w:p>
    <w:p w14:paraId="41B91B29" w14:textId="77777777" w:rsidR="008548F6" w:rsidRDefault="008548F6">
      <w:pPr>
        <w:pStyle w:val="ConsPlusNormal"/>
        <w:ind w:firstLine="540"/>
        <w:jc w:val="both"/>
      </w:pPr>
      <w:r>
        <w:t>--------------------------------</w:t>
      </w:r>
    </w:p>
    <w:p w14:paraId="7553D320" w14:textId="77777777" w:rsidR="008548F6" w:rsidRDefault="008548F6">
      <w:pPr>
        <w:pStyle w:val="ConsPlusNormal"/>
        <w:spacing w:before="220"/>
        <w:ind w:firstLine="540"/>
        <w:jc w:val="both"/>
      </w:pPr>
      <w:r>
        <w:t>&lt;4&gt; Данные показателя будут сформированы не ранее июня 2022 года.</w:t>
      </w:r>
    </w:p>
    <w:p w14:paraId="2BD76DA9" w14:textId="77777777" w:rsidR="008548F6" w:rsidRDefault="008548F6">
      <w:pPr>
        <w:pStyle w:val="ConsPlusNormal"/>
        <w:jc w:val="both"/>
      </w:pPr>
    </w:p>
    <w:p w14:paraId="0296A9C4" w14:textId="77777777" w:rsidR="008548F6" w:rsidRDefault="008548F6">
      <w:pPr>
        <w:pStyle w:val="ConsPlusNormal"/>
        <w:ind w:firstLine="540"/>
        <w:jc w:val="both"/>
      </w:pPr>
      <w:hyperlink w:anchor="P4273">
        <w:r>
          <w:rPr>
            <w:color w:val="0000FF"/>
          </w:rPr>
          <w:t>Описание</w:t>
        </w:r>
      </w:hyperlink>
      <w:r>
        <w:t xml:space="preserve"> территории вселения "Пермский край" приведено в приложении 5 к Региональной программе переселения.</w:t>
      </w:r>
    </w:p>
    <w:p w14:paraId="68FB6E9C" w14:textId="77777777" w:rsidR="008548F6" w:rsidRDefault="008548F6">
      <w:pPr>
        <w:pStyle w:val="ConsPlusNormal"/>
        <w:spacing w:before="220"/>
        <w:ind w:firstLine="540"/>
        <w:jc w:val="both"/>
      </w:pPr>
      <w:r>
        <w:t xml:space="preserve">Информация о приоритетных инвестиционных проектах, а также предполагаемых к реализации проектах (в том числе описание проекта, место реализации, инициатор проекта, количество создаваемых рабочих мест, сроки реализации проекта) содержится в реестре инвестиционных проектов, размещенном в информационно-телекоммуникационной сети "Интернет" на сайте Инвестиционного портала Пермского края по адресу: </w:t>
      </w:r>
      <w:hyperlink r:id="rId234">
        <w:r>
          <w:rPr>
            <w:color w:val="0000FF"/>
          </w:rPr>
          <w:t>https://investinperm.ru/investoram/realizuemye-proekty/</w:t>
        </w:r>
      </w:hyperlink>
      <w:r>
        <w:t>.</w:t>
      </w:r>
    </w:p>
    <w:p w14:paraId="10CF4F89" w14:textId="77777777" w:rsidR="008548F6" w:rsidRDefault="008548F6">
      <w:pPr>
        <w:pStyle w:val="ConsPlusNormal"/>
        <w:jc w:val="both"/>
      </w:pPr>
    </w:p>
    <w:p w14:paraId="7C2B04B8" w14:textId="77777777" w:rsidR="008548F6" w:rsidRDefault="008548F6">
      <w:pPr>
        <w:pStyle w:val="ConsPlusTitle"/>
        <w:jc w:val="center"/>
        <w:outlineLvl w:val="2"/>
      </w:pPr>
      <w:r>
        <w:t>II. Цели, задачи, сроки (этапы) и показатели (индикаторы)</w:t>
      </w:r>
    </w:p>
    <w:p w14:paraId="196111C3" w14:textId="77777777" w:rsidR="008548F6" w:rsidRDefault="008548F6">
      <w:pPr>
        <w:pStyle w:val="ConsPlusTitle"/>
        <w:jc w:val="center"/>
      </w:pPr>
      <w:r>
        <w:t>достижения целей и решения задач Региональной программы</w:t>
      </w:r>
    </w:p>
    <w:p w14:paraId="3BF336B0" w14:textId="77777777" w:rsidR="008548F6" w:rsidRDefault="008548F6">
      <w:pPr>
        <w:pStyle w:val="ConsPlusTitle"/>
        <w:jc w:val="center"/>
      </w:pPr>
      <w:r>
        <w:t>переселения</w:t>
      </w:r>
    </w:p>
    <w:p w14:paraId="7C85D766" w14:textId="77777777" w:rsidR="008548F6" w:rsidRDefault="008548F6">
      <w:pPr>
        <w:pStyle w:val="ConsPlusNormal"/>
        <w:jc w:val="both"/>
      </w:pPr>
    </w:p>
    <w:p w14:paraId="35A55F9D" w14:textId="77777777" w:rsidR="008548F6" w:rsidRDefault="008548F6">
      <w:pPr>
        <w:pStyle w:val="ConsPlusNormal"/>
        <w:ind w:firstLine="540"/>
        <w:jc w:val="both"/>
      </w:pPr>
      <w:r>
        <w:t>2.1. Разработка и реализация Региональной программы переселения определяются актуальностью проблемы привлечения дополнительных трудовых ресурсов в экономику Пермского края с целью удовлетворения потребности в квалифицированных кадрах.</w:t>
      </w:r>
    </w:p>
    <w:p w14:paraId="2451D1BE" w14:textId="77777777" w:rsidR="008548F6" w:rsidRDefault="008548F6">
      <w:pPr>
        <w:pStyle w:val="ConsPlusNormal"/>
        <w:spacing w:before="220"/>
        <w:ind w:firstLine="540"/>
        <w:jc w:val="both"/>
      </w:pPr>
      <w:r>
        <w:t>2.2. Целями Региональной программы переселения являются:</w:t>
      </w:r>
    </w:p>
    <w:p w14:paraId="71E83957" w14:textId="77777777" w:rsidR="008548F6" w:rsidRDefault="008548F6">
      <w:pPr>
        <w:pStyle w:val="ConsPlusNormal"/>
        <w:spacing w:before="220"/>
        <w:ind w:firstLine="540"/>
        <w:jc w:val="both"/>
      </w:pPr>
      <w:r>
        <w:t>2.2.1. обеспечение реализации Государственной программы на территории Пермского края;</w:t>
      </w:r>
    </w:p>
    <w:p w14:paraId="74ECBE35" w14:textId="77777777" w:rsidR="008548F6" w:rsidRDefault="008548F6">
      <w:pPr>
        <w:pStyle w:val="ConsPlusNormal"/>
        <w:spacing w:before="220"/>
        <w:ind w:firstLine="540"/>
        <w:jc w:val="both"/>
      </w:pPr>
      <w:r>
        <w:t>2.2.2.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p w14:paraId="3949DDFB" w14:textId="77777777" w:rsidR="008548F6" w:rsidRDefault="008548F6">
      <w:pPr>
        <w:pStyle w:val="ConsPlusNormal"/>
        <w:spacing w:before="220"/>
        <w:ind w:firstLine="540"/>
        <w:jc w:val="both"/>
      </w:pPr>
      <w:r>
        <w:t>2.3. Достижение целей Региональной программы переселения предполагает решение следующих задач:</w:t>
      </w:r>
    </w:p>
    <w:p w14:paraId="61D5C138" w14:textId="77777777" w:rsidR="008548F6" w:rsidRDefault="008548F6">
      <w:pPr>
        <w:pStyle w:val="ConsPlusNormal"/>
        <w:spacing w:before="220"/>
        <w:ind w:firstLine="540"/>
        <w:jc w:val="both"/>
      </w:pPr>
      <w:r>
        <w:t>2.3.1.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w:t>
      </w:r>
    </w:p>
    <w:p w14:paraId="606275C8" w14:textId="77777777" w:rsidR="008548F6" w:rsidRDefault="008548F6">
      <w:pPr>
        <w:pStyle w:val="ConsPlusNormal"/>
        <w:spacing w:before="220"/>
        <w:ind w:firstLine="540"/>
        <w:jc w:val="both"/>
      </w:pPr>
      <w:r>
        <w:t>2.3.2. содействие обеспечению потребности экономики Пермского края в квалифицированных кадрах и сокращению их дефицита;</w:t>
      </w:r>
    </w:p>
    <w:p w14:paraId="3C4D5DD6" w14:textId="77777777" w:rsidR="008548F6" w:rsidRDefault="008548F6">
      <w:pPr>
        <w:pStyle w:val="ConsPlusNormal"/>
        <w:spacing w:before="220"/>
        <w:ind w:firstLine="540"/>
        <w:jc w:val="both"/>
      </w:pPr>
      <w:r>
        <w:t>2.3.3. содействие занятости участников Государственной программы, в том числе в качестве субъектов малого и среднего предпринимательства;</w:t>
      </w:r>
    </w:p>
    <w:p w14:paraId="7F15AEF5" w14:textId="77777777" w:rsidR="008548F6" w:rsidRDefault="008548F6">
      <w:pPr>
        <w:pStyle w:val="ConsPlusNormal"/>
        <w:spacing w:before="220"/>
        <w:ind w:firstLine="540"/>
        <w:jc w:val="both"/>
      </w:pPr>
      <w:r>
        <w:t xml:space="preserve">2.3.4.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w:t>
      </w:r>
      <w:r>
        <w:lastRenderedPageBreak/>
        <w:t>программы и членов их семей на территории Пермского края.</w:t>
      </w:r>
    </w:p>
    <w:p w14:paraId="7DE5F37F" w14:textId="77777777" w:rsidR="008548F6" w:rsidRDefault="008548F6">
      <w:pPr>
        <w:pStyle w:val="ConsPlusNormal"/>
        <w:spacing w:before="220"/>
        <w:ind w:firstLine="540"/>
        <w:jc w:val="both"/>
      </w:pPr>
      <w:r>
        <w:t>2.4. В соответствии с системой целей и задач Региональной программы переселения установлены целевые показатели Региональной программы переселения, характеризующие степень достижения целей и решения задач Региональной программы переселения:</w:t>
      </w:r>
    </w:p>
    <w:p w14:paraId="79BB5122" w14:textId="77777777" w:rsidR="008548F6" w:rsidRDefault="008548F6">
      <w:pPr>
        <w:pStyle w:val="ConsPlusNormal"/>
        <w:spacing w:before="220"/>
        <w:ind w:firstLine="540"/>
        <w:jc w:val="both"/>
      </w:pPr>
      <w:r>
        <w:t>2.4.1. численность участников Государственной программы и членов их семей, прибывших в Пермский край и поставленных на учет в ГУ МВД России по Пермскому краю;</w:t>
      </w:r>
    </w:p>
    <w:p w14:paraId="22248B40" w14:textId="77777777" w:rsidR="008548F6" w:rsidRDefault="008548F6">
      <w:pPr>
        <w:pStyle w:val="ConsPlusNormal"/>
        <w:spacing w:before="220"/>
        <w:ind w:firstLine="540"/>
        <w:jc w:val="both"/>
      </w:pPr>
      <w:r>
        <w:t>2.4.2. количество консультаций по вопросам переселения в Российскую Федерацию в рамках реализации Государственной программы, проведенных Министерством труда и социального развития Пермского края (далее - Уполномоченный орган), в том числе с использованием технических каналов связи;</w:t>
      </w:r>
    </w:p>
    <w:p w14:paraId="6EFEE080" w14:textId="77777777" w:rsidR="008548F6" w:rsidRDefault="008548F6">
      <w:pPr>
        <w:pStyle w:val="ConsPlusNormal"/>
        <w:spacing w:before="220"/>
        <w:ind w:firstLine="540"/>
        <w:jc w:val="both"/>
      </w:pPr>
      <w:r>
        <w:t>2.4.3. 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w:t>
      </w:r>
    </w:p>
    <w:p w14:paraId="42F78EED" w14:textId="77777777" w:rsidR="008548F6" w:rsidRDefault="008548F6">
      <w:pPr>
        <w:pStyle w:val="ConsPlusNormal"/>
        <w:spacing w:before="220"/>
        <w:ind w:firstLine="540"/>
        <w:jc w:val="both"/>
      </w:pPr>
      <w:r>
        <w:t>2.4.4. 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p w14:paraId="2E3300D3" w14:textId="77777777" w:rsidR="008548F6" w:rsidRDefault="008548F6">
      <w:pPr>
        <w:pStyle w:val="ConsPlusNormal"/>
        <w:spacing w:before="220"/>
        <w:ind w:firstLine="540"/>
        <w:jc w:val="both"/>
      </w:pPr>
      <w:r>
        <w:t>2.4.5.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субъектов малого и среднего предпринимательства, от общего числа участников Государственной программы;</w:t>
      </w:r>
    </w:p>
    <w:p w14:paraId="75B3799D" w14:textId="77777777" w:rsidR="008548F6" w:rsidRDefault="008548F6">
      <w:pPr>
        <w:pStyle w:val="ConsPlusNormal"/>
        <w:spacing w:before="220"/>
        <w:ind w:firstLine="540"/>
        <w:jc w:val="both"/>
      </w:pPr>
      <w:r>
        <w:t>2.4.6. 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p w14:paraId="014D6982" w14:textId="77777777" w:rsidR="008548F6" w:rsidRDefault="008548F6">
      <w:pPr>
        <w:pStyle w:val="ConsPlusNormal"/>
        <w:spacing w:before="220"/>
        <w:ind w:firstLine="540"/>
        <w:jc w:val="both"/>
      </w:pPr>
      <w:r>
        <w:t xml:space="preserve">2.4.7. Целевые </w:t>
      </w:r>
      <w:hyperlink w:anchor="P3980">
        <w:r>
          <w:rPr>
            <w:color w:val="0000FF"/>
          </w:rPr>
          <w:t>показатели</w:t>
        </w:r>
      </w:hyperlink>
      <w:r>
        <w:t xml:space="preserve"> (индикаторы) Региональной программы переселения соотечественников, проживающих за рубежом, в Пермский край приводятся в приложении 1 к настоящей Региональной программе переселения.</w:t>
      </w:r>
    </w:p>
    <w:p w14:paraId="11D5623E" w14:textId="77777777" w:rsidR="008548F6" w:rsidRDefault="008548F6">
      <w:pPr>
        <w:pStyle w:val="ConsPlusNormal"/>
        <w:spacing w:before="220"/>
        <w:ind w:firstLine="540"/>
        <w:jc w:val="both"/>
      </w:pPr>
      <w:r>
        <w:t>Региональная программа переселения реализуется в 2018 - 2024 годах. Этапы реализации не выделяются.</w:t>
      </w:r>
    </w:p>
    <w:p w14:paraId="422698FA" w14:textId="77777777" w:rsidR="008548F6" w:rsidRDefault="008548F6">
      <w:pPr>
        <w:pStyle w:val="ConsPlusNormal"/>
        <w:jc w:val="both"/>
      </w:pPr>
    </w:p>
    <w:p w14:paraId="5DC7737E" w14:textId="77777777" w:rsidR="008548F6" w:rsidRDefault="008548F6">
      <w:pPr>
        <w:pStyle w:val="ConsPlusTitle"/>
        <w:jc w:val="center"/>
        <w:outlineLvl w:val="2"/>
      </w:pPr>
      <w:r>
        <w:t>III. Основные мероприятия по реализации Региональной</w:t>
      </w:r>
    </w:p>
    <w:p w14:paraId="47A681A3" w14:textId="77777777" w:rsidR="008548F6" w:rsidRDefault="008548F6">
      <w:pPr>
        <w:pStyle w:val="ConsPlusTitle"/>
        <w:jc w:val="center"/>
      </w:pPr>
      <w:r>
        <w:t>программы переселения</w:t>
      </w:r>
    </w:p>
    <w:p w14:paraId="59C83463" w14:textId="77777777" w:rsidR="008548F6" w:rsidRDefault="008548F6">
      <w:pPr>
        <w:pStyle w:val="ConsPlusNormal"/>
        <w:jc w:val="both"/>
      </w:pPr>
    </w:p>
    <w:p w14:paraId="708EA290" w14:textId="77777777" w:rsidR="008548F6" w:rsidRDefault="008548F6">
      <w:pPr>
        <w:pStyle w:val="ConsPlusNormal"/>
        <w:ind w:firstLine="540"/>
        <w:jc w:val="both"/>
      </w:pPr>
      <w:r>
        <w:t>3.1. Региональной программой переселения предусмотрена реализация комплекса мероприятий, направленных на привлечение на территорию Пермского края соотечественников, проживающих за рубежом, содействие их жилищному обустройству и трудоустройству, обеспечение их социальной, культурной адаптации на территории Пермского края с целью содействия социально-экономическому развитию региона.</w:t>
      </w:r>
    </w:p>
    <w:p w14:paraId="2AFF5E08" w14:textId="77777777" w:rsidR="008548F6" w:rsidRDefault="008548F6">
      <w:pPr>
        <w:pStyle w:val="ConsPlusNormal"/>
        <w:spacing w:before="220"/>
        <w:ind w:firstLine="540"/>
        <w:jc w:val="both"/>
      </w:pPr>
      <w:r>
        <w:t>Комплекс предусмотренных мероприятий способствует решению задач и достижению целей Региональной программы переселения.</w:t>
      </w:r>
    </w:p>
    <w:p w14:paraId="21C72C27" w14:textId="77777777" w:rsidR="008548F6" w:rsidRDefault="008548F6">
      <w:pPr>
        <w:pStyle w:val="ConsPlusNormal"/>
        <w:spacing w:before="220"/>
        <w:ind w:firstLine="540"/>
        <w:jc w:val="both"/>
      </w:pPr>
      <w:r>
        <w:t>3.2. Для решения задачи, направленной на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 будут реализованы следующие мероприятия:</w:t>
      </w:r>
    </w:p>
    <w:p w14:paraId="70F5A670" w14:textId="77777777" w:rsidR="008548F6" w:rsidRDefault="008548F6">
      <w:pPr>
        <w:pStyle w:val="ConsPlusNormal"/>
        <w:spacing w:before="220"/>
        <w:ind w:firstLine="540"/>
        <w:jc w:val="both"/>
      </w:pPr>
      <w:r>
        <w:t>3.2.1. нормативно-правовое и информационное обеспечение Региональной программы переселения;</w:t>
      </w:r>
    </w:p>
    <w:p w14:paraId="1AFF0177" w14:textId="77777777" w:rsidR="008548F6" w:rsidRDefault="008548F6">
      <w:pPr>
        <w:pStyle w:val="ConsPlusNormal"/>
        <w:spacing w:before="220"/>
        <w:ind w:firstLine="540"/>
        <w:jc w:val="both"/>
      </w:pPr>
      <w:r>
        <w:lastRenderedPageBreak/>
        <w:t>3.2.2. разработка и утверждение нормативно-правовых актов, необходимых для реализации Региональной программы переселения, обеспечения правовой и социальной защищенности соотечественников в период адаптации на территории вселения;</w:t>
      </w:r>
    </w:p>
    <w:p w14:paraId="43E7DF90" w14:textId="77777777" w:rsidR="008548F6" w:rsidRDefault="008548F6">
      <w:pPr>
        <w:pStyle w:val="ConsPlusNormal"/>
        <w:spacing w:before="220"/>
        <w:ind w:firstLine="540"/>
        <w:jc w:val="both"/>
      </w:pPr>
      <w:r>
        <w:t>3.2.3. предоставление информационных, консультационных, юридических услуг участникам Государственной программы и членам их семей;</w:t>
      </w:r>
    </w:p>
    <w:p w14:paraId="31786D08" w14:textId="77777777" w:rsidR="008548F6" w:rsidRDefault="008548F6">
      <w:pPr>
        <w:pStyle w:val="ConsPlusNormal"/>
        <w:spacing w:before="220"/>
        <w:ind w:firstLine="540"/>
        <w:jc w:val="both"/>
      </w:pPr>
      <w:r>
        <w:t>3.2.4. размещение актуальной информации для информирования потенциальных участников в информационно-телекоммуникационной сети "Интернет" и АИС "Соотечественники" об уровне обеспеченности трудовыми ресурсами в Пермском крае, возможности трудоустройства, содействия в профессиональном обучении и дополнительном профессиональном образовании, оказания мер социальной поддержки, временного и постоянного жилищного обустройства.</w:t>
      </w:r>
    </w:p>
    <w:p w14:paraId="73FB9DF3" w14:textId="77777777" w:rsidR="008548F6" w:rsidRDefault="008548F6">
      <w:pPr>
        <w:pStyle w:val="ConsPlusNormal"/>
        <w:spacing w:before="220"/>
        <w:ind w:firstLine="540"/>
        <w:jc w:val="both"/>
      </w:pPr>
      <w:r>
        <w:t>3.3. Для решения задачи, направленной на содействие обеспечению потребности экономики Пермского края в квалифицированных кадрах и сокращению их дефицита, будут реализованы следующие мероприятия:</w:t>
      </w:r>
    </w:p>
    <w:p w14:paraId="16E76F83" w14:textId="77777777" w:rsidR="008548F6" w:rsidRDefault="008548F6">
      <w:pPr>
        <w:pStyle w:val="ConsPlusNormal"/>
        <w:spacing w:before="220"/>
        <w:ind w:firstLine="540"/>
        <w:jc w:val="both"/>
      </w:pPr>
      <w:r>
        <w:t>3.3.1. отбор участников Государственной программы для переселения на территорию Пермского края;</w:t>
      </w:r>
    </w:p>
    <w:p w14:paraId="47ADAE5C" w14:textId="77777777" w:rsidR="008548F6" w:rsidRDefault="008548F6">
      <w:pPr>
        <w:pStyle w:val="ConsPlusNormal"/>
        <w:spacing w:before="220"/>
        <w:ind w:firstLine="540"/>
        <w:jc w:val="both"/>
      </w:pPr>
      <w:r>
        <w:t>3.3.2. организация работы по рассмотрению заявлений участников Государственной программы на соответствие требованиям, установленным Государственной программой и Региональной программой переселения;</w:t>
      </w:r>
    </w:p>
    <w:p w14:paraId="6D06DAFB" w14:textId="77777777" w:rsidR="008548F6" w:rsidRDefault="008548F6">
      <w:pPr>
        <w:pStyle w:val="ConsPlusNormal"/>
        <w:spacing w:before="220"/>
        <w:ind w:firstLine="540"/>
        <w:jc w:val="both"/>
      </w:pPr>
      <w:r>
        <w:t>3.3.3. мониторинг состава участников Государственной программы, хода их переселения и обустройства, занятости.</w:t>
      </w:r>
    </w:p>
    <w:p w14:paraId="3B0BCE0A" w14:textId="77777777" w:rsidR="008548F6" w:rsidRDefault="008548F6">
      <w:pPr>
        <w:pStyle w:val="ConsPlusNormal"/>
        <w:spacing w:before="220"/>
        <w:ind w:firstLine="540"/>
        <w:jc w:val="both"/>
      </w:pPr>
      <w:r>
        <w:t>3.4. Для решения задачи, направленной на содействие занятости участников Государственной программы, в том числе в качестве субъектов малого и среднего предпринимательства, будут реализованы следующие мероприятия:</w:t>
      </w:r>
    </w:p>
    <w:p w14:paraId="4EEC1D0A" w14:textId="77777777" w:rsidR="008548F6" w:rsidRDefault="008548F6">
      <w:pPr>
        <w:pStyle w:val="ConsPlusNormal"/>
        <w:spacing w:before="220"/>
        <w:ind w:firstLine="540"/>
        <w:jc w:val="both"/>
      </w:pPr>
      <w:r>
        <w:t>3.4.1. организация занятости участников Государственной программы;</w:t>
      </w:r>
    </w:p>
    <w:p w14:paraId="5322E671" w14:textId="77777777" w:rsidR="008548F6" w:rsidRDefault="008548F6">
      <w:pPr>
        <w:pStyle w:val="ConsPlusNormal"/>
        <w:spacing w:before="220"/>
        <w:ind w:firstLine="540"/>
        <w:jc w:val="both"/>
      </w:pPr>
      <w:r>
        <w:t>3.4.2. предоставление участникам Государственной программы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организация ярмарок вакансий и учебных рабочих мест, информирование о востребованных профессиях на территории Пермского края в целях содействия в профессиональном обучении и дополнительном профессиональном образовании, а также 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14:paraId="7CEF66C5" w14:textId="77777777" w:rsidR="008548F6" w:rsidRDefault="008548F6">
      <w:pPr>
        <w:pStyle w:val="ConsPlusNormal"/>
        <w:spacing w:before="220"/>
        <w:ind w:firstLine="540"/>
        <w:jc w:val="both"/>
      </w:pPr>
      <w:r>
        <w:t>3.5. Для решения задачи, направленной на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 будут реализованы следующие мероприятия:</w:t>
      </w:r>
    </w:p>
    <w:p w14:paraId="07469F16" w14:textId="77777777" w:rsidR="008548F6" w:rsidRDefault="008548F6">
      <w:pPr>
        <w:pStyle w:val="ConsPlusNormal"/>
        <w:spacing w:before="220"/>
        <w:ind w:firstLine="540"/>
        <w:jc w:val="both"/>
      </w:pPr>
      <w:r>
        <w:t>3.5.1. предоставление мер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p w14:paraId="3B51CADC" w14:textId="77777777" w:rsidR="008548F6" w:rsidRDefault="008548F6">
      <w:pPr>
        <w:pStyle w:val="ConsPlusNormal"/>
        <w:spacing w:before="220"/>
        <w:ind w:firstLine="540"/>
        <w:jc w:val="both"/>
      </w:pPr>
      <w:r>
        <w:t xml:space="preserve">3.5.1.1. предоставление в области социального обслуживания участникам Государственной программы в порядке очередности мест в организациях социального обслуживания населения и получение иных услуг в соответствии с законодательством Российской Федерации о социальном </w:t>
      </w:r>
      <w:r>
        <w:lastRenderedPageBreak/>
        <w:t>обслуживании граждан;</w:t>
      </w:r>
    </w:p>
    <w:p w14:paraId="4BE038C8" w14:textId="77777777" w:rsidR="008548F6" w:rsidRDefault="008548F6">
      <w:pPr>
        <w:pStyle w:val="ConsPlusNormal"/>
        <w:spacing w:before="220"/>
        <w:ind w:firstLine="540"/>
        <w:jc w:val="both"/>
      </w:pPr>
      <w:r>
        <w:t>3.5.1.2. предоставление в порядке очередности мест в дошкольных образовательных организациях и получение общего и (или) профессионального образования в соответствии с законодательством;</w:t>
      </w:r>
    </w:p>
    <w:p w14:paraId="73EF28D8" w14:textId="77777777" w:rsidR="008548F6" w:rsidRDefault="008548F6">
      <w:pPr>
        <w:pStyle w:val="ConsPlusNormal"/>
        <w:spacing w:before="220"/>
        <w:ind w:firstLine="540"/>
        <w:jc w:val="both"/>
      </w:pPr>
      <w:r>
        <w:t>3.5.2. компенсация расходов участников Государственной программы и членов их семей на медицинское освидетельствование.</w:t>
      </w:r>
    </w:p>
    <w:p w14:paraId="38FEDEA8" w14:textId="77777777" w:rsidR="008548F6" w:rsidRDefault="008548F6">
      <w:pPr>
        <w:pStyle w:val="ConsPlusNormal"/>
        <w:spacing w:before="220"/>
        <w:ind w:firstLine="540"/>
        <w:jc w:val="both"/>
      </w:pPr>
      <w:r>
        <w:t>3.6. За счет средств бюджета Пермского края и федерального бюджета участникам Государственной программы и членам их семей:</w:t>
      </w:r>
    </w:p>
    <w:p w14:paraId="24B093FF" w14:textId="77777777" w:rsidR="008548F6" w:rsidRDefault="008548F6">
      <w:pPr>
        <w:pStyle w:val="ConsPlusNormal"/>
        <w:spacing w:before="220"/>
        <w:ind w:firstLine="540"/>
        <w:jc w:val="both"/>
      </w:pPr>
      <w:r>
        <w:t>3.6.1. компенсируются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 Порядок возмещения затрат определяется приказом Уполномоченного органа;</w:t>
      </w:r>
    </w:p>
    <w:p w14:paraId="252A639F" w14:textId="77777777" w:rsidR="008548F6" w:rsidRDefault="008548F6">
      <w:pPr>
        <w:pStyle w:val="ConsPlusNormal"/>
        <w:spacing w:before="220"/>
        <w:ind w:firstLine="540"/>
        <w:jc w:val="both"/>
      </w:pPr>
      <w:r>
        <w:t>3.6.2. предоставляется единовременная денежная выплата на несовершеннолетних детей, указанных в свидетельстве участника Государственной программы (порядок предоставления единовременной денежной выплаты определяется нормативным правовым актом Правительства Пермского края).</w:t>
      </w:r>
    </w:p>
    <w:p w14:paraId="663C9743" w14:textId="77777777" w:rsidR="008548F6" w:rsidRDefault="008548F6">
      <w:pPr>
        <w:pStyle w:val="ConsPlusNormal"/>
        <w:jc w:val="both"/>
      </w:pPr>
    </w:p>
    <w:p w14:paraId="3D83D0A3" w14:textId="77777777" w:rsidR="008548F6" w:rsidRDefault="008548F6">
      <w:pPr>
        <w:pStyle w:val="ConsPlusTitle"/>
        <w:jc w:val="center"/>
        <w:outlineLvl w:val="3"/>
      </w:pPr>
      <w:r>
        <w:t>3.1. Меры государственного регулирования, методы и формы</w:t>
      </w:r>
    </w:p>
    <w:p w14:paraId="04E7DB41" w14:textId="77777777" w:rsidR="008548F6" w:rsidRDefault="008548F6">
      <w:pPr>
        <w:pStyle w:val="ConsPlusTitle"/>
        <w:jc w:val="center"/>
      </w:pPr>
      <w:r>
        <w:t>контроля за реализацией Региональной программы переселения</w:t>
      </w:r>
    </w:p>
    <w:p w14:paraId="4DD2FE84" w14:textId="77777777" w:rsidR="008548F6" w:rsidRDefault="008548F6">
      <w:pPr>
        <w:pStyle w:val="ConsPlusNormal"/>
        <w:jc w:val="both"/>
      </w:pPr>
    </w:p>
    <w:p w14:paraId="327AE6BF" w14:textId="77777777" w:rsidR="008548F6" w:rsidRDefault="008548F6">
      <w:pPr>
        <w:pStyle w:val="ConsPlusNormal"/>
        <w:ind w:firstLine="540"/>
        <w:jc w:val="both"/>
      </w:pPr>
      <w:hyperlink w:anchor="P4141">
        <w:r>
          <w:rPr>
            <w:color w:val="0000FF"/>
          </w:rPr>
          <w:t>Перечень</w:t>
        </w:r>
      </w:hyperlink>
      <w:r>
        <w:t xml:space="preserve"> нормативных правовых актов, принятых в Пермском крае в целях реализации Региональной программы переселения соотечественников, проживающих за рубежом, в Пермский край, приводится в приложении 3 к Региональной программе переселения.</w:t>
      </w:r>
    </w:p>
    <w:p w14:paraId="2FF2EA3B" w14:textId="77777777" w:rsidR="008548F6" w:rsidRDefault="008548F6">
      <w:pPr>
        <w:pStyle w:val="ConsPlusNormal"/>
        <w:spacing w:before="220"/>
        <w:ind w:firstLine="540"/>
        <w:jc w:val="both"/>
      </w:pPr>
      <w:r>
        <w:t>Контроль за реализацией Региональной программы переселения осуществляет высшее должностное лицо Пермского края - губернатор Пермского края.</w:t>
      </w:r>
    </w:p>
    <w:p w14:paraId="15109FCB" w14:textId="77777777" w:rsidR="008548F6" w:rsidRDefault="008548F6">
      <w:pPr>
        <w:pStyle w:val="ConsPlusNormal"/>
        <w:spacing w:before="220"/>
        <w:ind w:firstLine="540"/>
        <w:jc w:val="both"/>
      </w:pPr>
      <w:r>
        <w:t>В целях обеспечения согласованности действий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по вопросам эффективной реализации Региональной программы переселения создается межведомственная комиссия по оказанию содействия добровольному переселению в Пермский край соотечественников, проживающих за рубежом (далее - Межведомственная комиссия).</w:t>
      </w:r>
    </w:p>
    <w:p w14:paraId="39CEF7BA" w14:textId="77777777" w:rsidR="008548F6" w:rsidRDefault="008548F6">
      <w:pPr>
        <w:pStyle w:val="ConsPlusNormal"/>
        <w:spacing w:before="220"/>
        <w:ind w:firstLine="540"/>
        <w:jc w:val="both"/>
      </w:pPr>
      <w:r>
        <w:t>Межведомственная комиссия осуществляет общую координацию взаимодействия участников Государственной программы и контроль за реализацией Региональной программы переселения на территории Пермского края.</w:t>
      </w:r>
    </w:p>
    <w:p w14:paraId="54027143" w14:textId="77777777" w:rsidR="008548F6" w:rsidRDefault="008548F6">
      <w:pPr>
        <w:pStyle w:val="ConsPlusNormal"/>
        <w:spacing w:before="220"/>
        <w:ind w:firstLine="540"/>
        <w:jc w:val="both"/>
      </w:pPr>
      <w:r>
        <w:t>Состав и положение о Межведомственной комиссии утверждаются правовым актом Правительства Пермского края.</w:t>
      </w:r>
    </w:p>
    <w:p w14:paraId="7CBFF73F" w14:textId="77777777" w:rsidR="008548F6" w:rsidRDefault="008548F6">
      <w:pPr>
        <w:pStyle w:val="ConsPlusNormal"/>
        <w:spacing w:before="220"/>
        <w:ind w:firstLine="540"/>
        <w:jc w:val="both"/>
      </w:pPr>
      <w:r>
        <w:t>Информация о ходе выполнения на территории Пермского края мероприятий Региональной программы переселения в установленном порядке заслушивается на заседаниях Межведомственной комиссии.</w:t>
      </w:r>
    </w:p>
    <w:p w14:paraId="6B7D18E8" w14:textId="77777777" w:rsidR="008548F6" w:rsidRDefault="008548F6">
      <w:pPr>
        <w:pStyle w:val="ConsPlusNormal"/>
        <w:spacing w:before="220"/>
        <w:ind w:firstLine="540"/>
        <w:jc w:val="both"/>
      </w:pPr>
      <w:r>
        <w:t>Уполномоченным органом Пермского края, ответственным за реализацию Региональной программы переселения, является Уполномоченный орган.</w:t>
      </w:r>
    </w:p>
    <w:p w14:paraId="39316136" w14:textId="77777777" w:rsidR="008548F6" w:rsidRDefault="008548F6">
      <w:pPr>
        <w:pStyle w:val="ConsPlusNormal"/>
        <w:spacing w:before="220"/>
        <w:ind w:firstLine="540"/>
        <w:jc w:val="both"/>
      </w:pPr>
      <w:r>
        <w:t>Уполномоченный орган осуществляет следующие функции:</w:t>
      </w:r>
    </w:p>
    <w:p w14:paraId="366B21DF" w14:textId="77777777" w:rsidR="008548F6" w:rsidRDefault="008548F6">
      <w:pPr>
        <w:pStyle w:val="ConsPlusNormal"/>
        <w:spacing w:before="220"/>
        <w:ind w:firstLine="540"/>
        <w:jc w:val="both"/>
      </w:pPr>
      <w:r>
        <w:t>управление реализацией Региональной программы переселения;</w:t>
      </w:r>
    </w:p>
    <w:p w14:paraId="46FF25E7" w14:textId="77777777" w:rsidR="008548F6" w:rsidRDefault="008548F6">
      <w:pPr>
        <w:pStyle w:val="ConsPlusNormal"/>
        <w:spacing w:before="220"/>
        <w:ind w:firstLine="540"/>
        <w:jc w:val="both"/>
      </w:pPr>
      <w:r>
        <w:lastRenderedPageBreak/>
        <w:t>подготовка проектов нормативных правовых актов, обеспечивающих реализацию Региональной программы переселения на территории Пермского края, в пределах своих полномочий и контроль за разработкой и принятием нормативных правовых актов исполнителями мероприятий Региональной программы переселения;</w:t>
      </w:r>
    </w:p>
    <w:p w14:paraId="455DEA1B" w14:textId="77777777" w:rsidR="008548F6" w:rsidRDefault="008548F6">
      <w:pPr>
        <w:pStyle w:val="ConsPlusNormal"/>
        <w:spacing w:before="220"/>
        <w:ind w:firstLine="540"/>
        <w:jc w:val="both"/>
      </w:pPr>
      <w:r>
        <w:t>подготовка в установленном порядке предложений об уточнении мероприятий Региональной программы переселения на очередной финансовый год и на плановый период и внесение изменений в Региональную программу переселения;</w:t>
      </w:r>
    </w:p>
    <w:p w14:paraId="3EEAE9D2" w14:textId="77777777" w:rsidR="008548F6" w:rsidRDefault="008548F6">
      <w:pPr>
        <w:pStyle w:val="ConsPlusNormal"/>
        <w:spacing w:before="220"/>
        <w:ind w:firstLine="540"/>
        <w:jc w:val="both"/>
      </w:pPr>
      <w:r>
        <w:t>проведение мониторинга и оценки эффективности результатов реализации мероприятий Региональной программы переселения и соответствия результатов запланированным значениям целевых показателей;</w:t>
      </w:r>
    </w:p>
    <w:p w14:paraId="5518F93A" w14:textId="77777777" w:rsidR="008548F6" w:rsidRDefault="008548F6">
      <w:pPr>
        <w:pStyle w:val="ConsPlusNormal"/>
        <w:spacing w:before="220"/>
        <w:ind w:firstLine="540"/>
        <w:jc w:val="both"/>
      </w:pPr>
      <w:r>
        <w:t>информирование населения и общественности о ходе реализации Региональной программы переселения.</w:t>
      </w:r>
    </w:p>
    <w:p w14:paraId="3A1DFB0A" w14:textId="77777777" w:rsidR="008548F6" w:rsidRDefault="008548F6">
      <w:pPr>
        <w:pStyle w:val="ConsPlusNormal"/>
        <w:spacing w:before="220"/>
        <w:ind w:firstLine="540"/>
        <w:jc w:val="both"/>
      </w:pPr>
      <w:r>
        <w:t>Реализация мероприятий Региональной программы переселения осуществляется исполнительными органами государственной власти Пермского края.</w:t>
      </w:r>
    </w:p>
    <w:p w14:paraId="2B3487B9" w14:textId="77777777" w:rsidR="008548F6" w:rsidRDefault="008548F6">
      <w:pPr>
        <w:pStyle w:val="ConsPlusNormal"/>
        <w:spacing w:before="220"/>
        <w:ind w:firstLine="540"/>
        <w:jc w:val="both"/>
      </w:pPr>
      <w:r>
        <w:t>На территории Пермского края используются следующие формы контроля за реализацией Региональной программы переселения:</w:t>
      </w:r>
    </w:p>
    <w:p w14:paraId="19479CED" w14:textId="77777777" w:rsidR="008548F6" w:rsidRDefault="008548F6">
      <w:pPr>
        <w:pStyle w:val="ConsPlusNormal"/>
        <w:spacing w:before="220"/>
        <w:ind w:firstLine="540"/>
        <w:jc w:val="both"/>
      </w:pPr>
      <w:r>
        <w:t>размещение и обновление сведений в АИС "Соотечественники" (</w:t>
      </w:r>
      <w:hyperlink r:id="rId235">
        <w:r>
          <w:rPr>
            <w:color w:val="0000FF"/>
          </w:rPr>
          <w:t>http://aiss.gov.ru</w:t>
        </w:r>
      </w:hyperlink>
      <w:r>
        <w:t>);</w:t>
      </w:r>
    </w:p>
    <w:p w14:paraId="6B5BE5F8" w14:textId="77777777" w:rsidR="008548F6" w:rsidRDefault="008548F6">
      <w:pPr>
        <w:pStyle w:val="ConsPlusNormal"/>
        <w:spacing w:before="220"/>
        <w:ind w:firstLine="540"/>
        <w:jc w:val="both"/>
      </w:pPr>
      <w:r>
        <w:t>мониторинг реализации Региональной программы переселения на территории Пермского края, включающий в себя текущий, промежуточный и итоговый контроль.</w:t>
      </w:r>
    </w:p>
    <w:p w14:paraId="3F924BF0" w14:textId="77777777" w:rsidR="008548F6" w:rsidRDefault="008548F6">
      <w:pPr>
        <w:pStyle w:val="ConsPlusNormal"/>
        <w:spacing w:before="220"/>
        <w:ind w:firstLine="540"/>
        <w:jc w:val="both"/>
      </w:pPr>
      <w:r>
        <w:t>Порядок взаимодействия Уполномоченного органа и иных исполнительных органов государственной власти Пермского края, участвующих в реализации Региональной программы переселения, с территориальными органами федеральных органов исполнительной власти регулируется действующим законодательством.</w:t>
      </w:r>
    </w:p>
    <w:p w14:paraId="6A77FEF1" w14:textId="77777777" w:rsidR="008548F6" w:rsidRDefault="008548F6">
      <w:pPr>
        <w:pStyle w:val="ConsPlusNormal"/>
        <w:spacing w:before="220"/>
        <w:ind w:firstLine="540"/>
        <w:jc w:val="both"/>
      </w:pPr>
      <w:r>
        <w:t xml:space="preserve">Процедуры по оказанию содействия участникам Государственной программы и членам их семей в приеме, временном размещении, предоставлении правового статуса и обустройстве на территории вселения определены в </w:t>
      </w:r>
      <w:hyperlink w:anchor="P4416">
        <w:r>
          <w:rPr>
            <w:color w:val="0000FF"/>
          </w:rPr>
          <w:t>Порядке</w:t>
        </w:r>
      </w:hyperlink>
      <w:r>
        <w:t xml:space="preserve">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предоставления правового статуса и обустройства на территории Пермского края, приведенном в приложении 6 к Региональной программе переселения.</w:t>
      </w:r>
    </w:p>
    <w:p w14:paraId="187C4BB4" w14:textId="77777777" w:rsidR="008548F6" w:rsidRDefault="008548F6">
      <w:pPr>
        <w:pStyle w:val="ConsPlusNormal"/>
        <w:spacing w:before="220"/>
        <w:ind w:firstLine="540"/>
        <w:jc w:val="both"/>
      </w:pPr>
      <w:hyperlink w:anchor="P4084">
        <w:r>
          <w:rPr>
            <w:color w:val="0000FF"/>
          </w:rPr>
          <w:t>Перечень</w:t>
        </w:r>
      </w:hyperlink>
      <w:r>
        <w:t xml:space="preserve"> основных мероприятий Региональной программы переселения соотечественников, проживающих за рубежом, в Пермский край представлен в приложении 2 к Региональной программе переселения.</w:t>
      </w:r>
    </w:p>
    <w:p w14:paraId="7370FE4C" w14:textId="77777777" w:rsidR="008548F6" w:rsidRDefault="008548F6">
      <w:pPr>
        <w:pStyle w:val="ConsPlusNormal"/>
        <w:jc w:val="both"/>
      </w:pPr>
    </w:p>
    <w:p w14:paraId="50D89581" w14:textId="77777777" w:rsidR="008548F6" w:rsidRDefault="008548F6">
      <w:pPr>
        <w:pStyle w:val="ConsPlusTitle"/>
        <w:jc w:val="center"/>
        <w:outlineLvl w:val="2"/>
      </w:pPr>
      <w:r>
        <w:t>IV. Объемы финансовых ресурсов на реализацию Региональной</w:t>
      </w:r>
    </w:p>
    <w:p w14:paraId="1FEC6549" w14:textId="77777777" w:rsidR="008548F6" w:rsidRDefault="008548F6">
      <w:pPr>
        <w:pStyle w:val="ConsPlusTitle"/>
        <w:jc w:val="center"/>
      </w:pPr>
      <w:r>
        <w:t>программы переселения</w:t>
      </w:r>
    </w:p>
    <w:p w14:paraId="4AF658D1" w14:textId="77777777" w:rsidR="008548F6" w:rsidRDefault="008548F6">
      <w:pPr>
        <w:pStyle w:val="ConsPlusNormal"/>
        <w:jc w:val="both"/>
      </w:pPr>
    </w:p>
    <w:p w14:paraId="67BA25B6" w14:textId="77777777" w:rsidR="008548F6" w:rsidRDefault="008548F6">
      <w:pPr>
        <w:pStyle w:val="ConsPlusNormal"/>
        <w:ind w:firstLine="540"/>
        <w:jc w:val="both"/>
      </w:pPr>
      <w:r>
        <w:t>Финансовое обеспечение мероприятий Региональной программы переселения осуществляется за счет средств бюджета Пермского края на условиях софинансирования расходных обязательств Пермского края в виде субсидии, предоставляемой из федерального бюджета на реализацию мероприятий, предусмотренных Региональной программой переселения.</w:t>
      </w:r>
    </w:p>
    <w:p w14:paraId="6B45A483" w14:textId="77777777" w:rsidR="008548F6" w:rsidRDefault="008548F6">
      <w:pPr>
        <w:pStyle w:val="ConsPlusNormal"/>
        <w:spacing w:before="220"/>
        <w:ind w:firstLine="540"/>
        <w:jc w:val="both"/>
      </w:pPr>
      <w:r>
        <w:t xml:space="preserve">Субсидия предоставляется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в пределах бюджетных ассигнований, предусмотренных </w:t>
      </w:r>
      <w:r>
        <w:lastRenderedPageBreak/>
        <w:t>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внутренних дел Российской Федерации.</w:t>
      </w:r>
    </w:p>
    <w:p w14:paraId="69C516EB" w14:textId="77777777" w:rsidR="008548F6" w:rsidRDefault="008548F6">
      <w:pPr>
        <w:pStyle w:val="ConsPlusNormal"/>
        <w:spacing w:before="220"/>
        <w:ind w:firstLine="540"/>
        <w:jc w:val="both"/>
      </w:pPr>
      <w:r>
        <w:t>Включение средств федерального бюджета в объем финансирования мероприятий Региональной программы переселения осуществляется на основании соглашения между Министерством внутренних дел Российской Федерации и Правительством Пермского края о предоставлении субсидии из федерального бюджета на реализацию мероприятий Региональной программы переселения.</w:t>
      </w:r>
    </w:p>
    <w:p w14:paraId="490D33C6" w14:textId="77777777" w:rsidR="008548F6" w:rsidRDefault="008548F6">
      <w:pPr>
        <w:pStyle w:val="ConsPlusNormal"/>
        <w:spacing w:before="220"/>
        <w:ind w:firstLine="540"/>
        <w:jc w:val="both"/>
      </w:pPr>
      <w:r>
        <w:t>Объемы финансовых средств, направляемых на реализацию Региональной программы переселения из федерального бюджета, ежегодно уточняются при определении процентного соотношения софинансирования.</w:t>
      </w:r>
    </w:p>
    <w:p w14:paraId="1A881D2E" w14:textId="77777777" w:rsidR="008548F6" w:rsidRDefault="008548F6">
      <w:pPr>
        <w:pStyle w:val="ConsPlusNormal"/>
        <w:spacing w:before="220"/>
        <w:ind w:firstLine="540"/>
        <w:jc w:val="both"/>
      </w:pPr>
      <w:hyperlink w:anchor="P4179">
        <w:r>
          <w:rPr>
            <w:color w:val="0000FF"/>
          </w:rPr>
          <w:t>Объемы</w:t>
        </w:r>
      </w:hyperlink>
      <w:r>
        <w:t xml:space="preserve"> финансовых ресурсов на реализацию основных мероприятий Региональной программы переселения соотечественников, проживающих за рубежом, в Пермский край представлены в приложении 4 к Региональной программе переселения.</w:t>
      </w:r>
    </w:p>
    <w:p w14:paraId="72D436EA" w14:textId="77777777" w:rsidR="008548F6" w:rsidRDefault="008548F6">
      <w:pPr>
        <w:pStyle w:val="ConsPlusNormal"/>
        <w:spacing w:before="220"/>
        <w:ind w:firstLine="540"/>
        <w:jc w:val="both"/>
      </w:pPr>
      <w:r>
        <w:t>Общий объем финансового обеспечения Региональной программы переселения составляет 8044,0 тыс. рублей, в том числе:</w:t>
      </w:r>
    </w:p>
    <w:p w14:paraId="524B9A9B" w14:textId="77777777" w:rsidR="008548F6" w:rsidRDefault="008548F6">
      <w:pPr>
        <w:pStyle w:val="ConsPlusNormal"/>
        <w:spacing w:before="220"/>
        <w:ind w:firstLine="540"/>
        <w:jc w:val="both"/>
      </w:pPr>
      <w:r>
        <w:t>средства федерального бюджета - 5944,0 тыс. рублей;</w:t>
      </w:r>
    </w:p>
    <w:p w14:paraId="3976FFDB" w14:textId="77777777" w:rsidR="008548F6" w:rsidRDefault="008548F6">
      <w:pPr>
        <w:pStyle w:val="ConsPlusNormal"/>
        <w:spacing w:before="220"/>
        <w:ind w:firstLine="540"/>
        <w:jc w:val="both"/>
      </w:pPr>
      <w:r>
        <w:t>средства краевого бюджета - 2100,0 тыс. рублей.</w:t>
      </w:r>
    </w:p>
    <w:p w14:paraId="25423C58" w14:textId="77777777" w:rsidR="008548F6" w:rsidRDefault="008548F6">
      <w:pPr>
        <w:pStyle w:val="ConsPlusNormal"/>
        <w:spacing w:before="220"/>
        <w:ind w:firstLine="540"/>
        <w:jc w:val="both"/>
      </w:pPr>
      <w:r>
        <w:t>Объем финансирования Региональной программы переселения по годам в разрезе источников финансирования:</w:t>
      </w:r>
    </w:p>
    <w:p w14:paraId="7911AFE4" w14:textId="77777777" w:rsidR="008548F6" w:rsidRDefault="008548F6">
      <w:pPr>
        <w:pStyle w:val="ConsPlusNormal"/>
        <w:spacing w:before="220"/>
        <w:ind w:firstLine="540"/>
        <w:jc w:val="both"/>
      </w:pPr>
      <w:r>
        <w:t>средства федерального бюджета:</w:t>
      </w:r>
    </w:p>
    <w:p w14:paraId="3695B950" w14:textId="77777777" w:rsidR="008548F6" w:rsidRDefault="008548F6">
      <w:pPr>
        <w:pStyle w:val="ConsPlusNormal"/>
        <w:spacing w:before="220"/>
        <w:ind w:firstLine="540"/>
        <w:jc w:val="both"/>
      </w:pPr>
      <w:r>
        <w:t>2018 год - 811,0 тыс. рублей;</w:t>
      </w:r>
    </w:p>
    <w:p w14:paraId="28F2F2BA" w14:textId="77777777" w:rsidR="008548F6" w:rsidRDefault="008548F6">
      <w:pPr>
        <w:pStyle w:val="ConsPlusNormal"/>
        <w:spacing w:before="220"/>
        <w:ind w:firstLine="540"/>
        <w:jc w:val="both"/>
      </w:pPr>
      <w:r>
        <w:t>2019 год - 811,0 тыс. рублей;</w:t>
      </w:r>
    </w:p>
    <w:p w14:paraId="0B569A0C" w14:textId="77777777" w:rsidR="008548F6" w:rsidRDefault="008548F6">
      <w:pPr>
        <w:pStyle w:val="ConsPlusNormal"/>
        <w:spacing w:before="220"/>
        <w:ind w:firstLine="540"/>
        <w:jc w:val="both"/>
      </w:pPr>
      <w:r>
        <w:t>2020 год - 811,0 тыс. рублей;</w:t>
      </w:r>
    </w:p>
    <w:p w14:paraId="146074FC" w14:textId="77777777" w:rsidR="008548F6" w:rsidRDefault="008548F6">
      <w:pPr>
        <w:pStyle w:val="ConsPlusNormal"/>
        <w:spacing w:before="220"/>
        <w:ind w:firstLine="540"/>
        <w:jc w:val="both"/>
      </w:pPr>
      <w:r>
        <w:t>2021 год - 811,0 тыс. рублей;</w:t>
      </w:r>
    </w:p>
    <w:p w14:paraId="5374AAFB" w14:textId="77777777" w:rsidR="008548F6" w:rsidRDefault="008548F6">
      <w:pPr>
        <w:pStyle w:val="ConsPlusNormal"/>
        <w:spacing w:before="220"/>
        <w:ind w:firstLine="540"/>
        <w:jc w:val="both"/>
      </w:pPr>
      <w:r>
        <w:t>2022 год - 900,0 тыс. рублей;</w:t>
      </w:r>
    </w:p>
    <w:p w14:paraId="3DD04B4E" w14:textId="77777777" w:rsidR="008548F6" w:rsidRDefault="008548F6">
      <w:pPr>
        <w:pStyle w:val="ConsPlusNormal"/>
        <w:spacing w:before="220"/>
        <w:ind w:firstLine="540"/>
        <w:jc w:val="both"/>
      </w:pPr>
      <w:r>
        <w:t>2023 год - 900,0 тыс. рублей;</w:t>
      </w:r>
    </w:p>
    <w:p w14:paraId="7AE5CD4B" w14:textId="77777777" w:rsidR="008548F6" w:rsidRDefault="008548F6">
      <w:pPr>
        <w:pStyle w:val="ConsPlusNormal"/>
        <w:spacing w:before="220"/>
        <w:ind w:firstLine="540"/>
        <w:jc w:val="both"/>
      </w:pPr>
      <w:r>
        <w:t>2024 год - 900,0 тыс. рублей;</w:t>
      </w:r>
    </w:p>
    <w:p w14:paraId="5D01ADE8" w14:textId="77777777" w:rsidR="008548F6" w:rsidRDefault="008548F6">
      <w:pPr>
        <w:pStyle w:val="ConsPlusNormal"/>
        <w:spacing w:before="220"/>
        <w:ind w:firstLine="540"/>
        <w:jc w:val="both"/>
      </w:pPr>
      <w:r>
        <w:t>средства краевого бюджета:</w:t>
      </w:r>
    </w:p>
    <w:p w14:paraId="24797A45" w14:textId="77777777" w:rsidR="008548F6" w:rsidRDefault="008548F6">
      <w:pPr>
        <w:pStyle w:val="ConsPlusNormal"/>
        <w:spacing w:before="220"/>
        <w:ind w:firstLine="540"/>
        <w:jc w:val="both"/>
      </w:pPr>
      <w:r>
        <w:t>2018 год - 300,0 тыс. рублей;</w:t>
      </w:r>
    </w:p>
    <w:p w14:paraId="63546C80" w14:textId="77777777" w:rsidR="008548F6" w:rsidRDefault="008548F6">
      <w:pPr>
        <w:pStyle w:val="ConsPlusNormal"/>
        <w:spacing w:before="220"/>
        <w:ind w:firstLine="540"/>
        <w:jc w:val="both"/>
      </w:pPr>
      <w:r>
        <w:t>2019 год - 300,0 тыс. рублей;</w:t>
      </w:r>
    </w:p>
    <w:p w14:paraId="38D3569F" w14:textId="77777777" w:rsidR="008548F6" w:rsidRDefault="008548F6">
      <w:pPr>
        <w:pStyle w:val="ConsPlusNormal"/>
        <w:spacing w:before="220"/>
        <w:ind w:firstLine="540"/>
        <w:jc w:val="both"/>
      </w:pPr>
      <w:r>
        <w:t>2020 год - 300,0 тыс. рублей;</w:t>
      </w:r>
    </w:p>
    <w:p w14:paraId="1EAEEFB9" w14:textId="77777777" w:rsidR="008548F6" w:rsidRDefault="008548F6">
      <w:pPr>
        <w:pStyle w:val="ConsPlusNormal"/>
        <w:spacing w:before="220"/>
        <w:ind w:firstLine="540"/>
        <w:jc w:val="both"/>
      </w:pPr>
      <w:r>
        <w:t>2021 год - 300,0 тыс. рублей;</w:t>
      </w:r>
    </w:p>
    <w:p w14:paraId="382F5D81" w14:textId="77777777" w:rsidR="008548F6" w:rsidRDefault="008548F6">
      <w:pPr>
        <w:pStyle w:val="ConsPlusNormal"/>
        <w:spacing w:before="220"/>
        <w:ind w:firstLine="540"/>
        <w:jc w:val="both"/>
      </w:pPr>
      <w:r>
        <w:t>2022 год - 300,0 тыс. рублей;</w:t>
      </w:r>
    </w:p>
    <w:p w14:paraId="0C22FAC7" w14:textId="77777777" w:rsidR="008548F6" w:rsidRDefault="008548F6">
      <w:pPr>
        <w:pStyle w:val="ConsPlusNormal"/>
        <w:spacing w:before="220"/>
        <w:ind w:firstLine="540"/>
        <w:jc w:val="both"/>
      </w:pPr>
      <w:r>
        <w:t>2023 год - 300,0 тыс. рублей;</w:t>
      </w:r>
    </w:p>
    <w:p w14:paraId="34FB60C3" w14:textId="77777777" w:rsidR="008548F6" w:rsidRDefault="008548F6">
      <w:pPr>
        <w:pStyle w:val="ConsPlusNormal"/>
        <w:spacing w:before="220"/>
        <w:ind w:firstLine="540"/>
        <w:jc w:val="both"/>
      </w:pPr>
      <w:r>
        <w:lastRenderedPageBreak/>
        <w:t>2024 год - 300,0 тыс. рублей.</w:t>
      </w:r>
    </w:p>
    <w:p w14:paraId="2ABBE2B9" w14:textId="77777777" w:rsidR="008548F6" w:rsidRDefault="008548F6">
      <w:pPr>
        <w:pStyle w:val="ConsPlusNormal"/>
        <w:jc w:val="both"/>
      </w:pPr>
    </w:p>
    <w:p w14:paraId="04F58A6F" w14:textId="77777777" w:rsidR="008548F6" w:rsidRDefault="008548F6">
      <w:pPr>
        <w:pStyle w:val="ConsPlusTitle"/>
        <w:jc w:val="center"/>
        <w:outlineLvl w:val="2"/>
      </w:pPr>
      <w:r>
        <w:t>V. Оценка планируемой эффективности и риски реализации</w:t>
      </w:r>
    </w:p>
    <w:p w14:paraId="5ACC72C7" w14:textId="77777777" w:rsidR="008548F6" w:rsidRDefault="008548F6">
      <w:pPr>
        <w:pStyle w:val="ConsPlusTitle"/>
        <w:jc w:val="center"/>
      </w:pPr>
      <w:r>
        <w:t>Региональной программы переселения</w:t>
      </w:r>
    </w:p>
    <w:p w14:paraId="705C2DCF" w14:textId="77777777" w:rsidR="008548F6" w:rsidRDefault="008548F6">
      <w:pPr>
        <w:pStyle w:val="ConsPlusNormal"/>
        <w:jc w:val="both"/>
      </w:pPr>
    </w:p>
    <w:p w14:paraId="1B563F29" w14:textId="77777777" w:rsidR="008548F6" w:rsidRDefault="008548F6">
      <w:pPr>
        <w:pStyle w:val="ConsPlusNormal"/>
        <w:ind w:firstLine="540"/>
        <w:jc w:val="both"/>
      </w:pPr>
      <w:r>
        <w:t>Эффективность реализации Региональной программы переселения оценивается по степени достижения целей и решения задач в соответствии с установленными плановыми значениями целевого индикатора и показателей результатов. Оценка эффективности реализации Региональной программы переселения осуществляется по итогам исполнения ее мероприятий ежегодно по состоянию на 01 января года, следующего за отчетным годом, и в целом после завершения реализации Региональной программы переселения.</w:t>
      </w:r>
    </w:p>
    <w:p w14:paraId="56C1BD2B" w14:textId="77777777" w:rsidR="008548F6" w:rsidRDefault="008548F6">
      <w:pPr>
        <w:pStyle w:val="ConsPlusNormal"/>
        <w:spacing w:before="220"/>
        <w:ind w:firstLine="540"/>
        <w:jc w:val="both"/>
      </w:pPr>
      <w:r>
        <w:t>Эффективность реализации Региональной программы переселения по тому или иному направлению определяется на основе расчетов по следующей формуле:</w:t>
      </w:r>
    </w:p>
    <w:p w14:paraId="6182FA14" w14:textId="77777777" w:rsidR="008548F6" w:rsidRDefault="008548F6">
      <w:pPr>
        <w:pStyle w:val="ConsPlusNormal"/>
        <w:jc w:val="both"/>
      </w:pPr>
    </w:p>
    <w:p w14:paraId="78C0BAD6" w14:textId="77777777" w:rsidR="008548F6" w:rsidRDefault="008548F6">
      <w:pPr>
        <w:pStyle w:val="ConsPlusNormal"/>
        <w:jc w:val="center"/>
      </w:pPr>
      <w:r>
        <w:rPr>
          <w:noProof/>
          <w:position w:val="-27"/>
        </w:rPr>
        <w:drawing>
          <wp:inline distT="0" distB="0" distL="0" distR="0" wp14:anchorId="60F03CD1" wp14:editId="7B5A18CE">
            <wp:extent cx="1483360" cy="4864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83360" cy="486410"/>
                    </a:xfrm>
                    <a:prstGeom prst="rect">
                      <a:avLst/>
                    </a:prstGeom>
                    <a:noFill/>
                    <a:ln>
                      <a:noFill/>
                    </a:ln>
                  </pic:spPr>
                </pic:pic>
              </a:graphicData>
            </a:graphic>
          </wp:inline>
        </w:drawing>
      </w:r>
    </w:p>
    <w:p w14:paraId="14CCA153" w14:textId="77777777" w:rsidR="008548F6" w:rsidRDefault="008548F6">
      <w:pPr>
        <w:pStyle w:val="ConsPlusNormal"/>
        <w:jc w:val="both"/>
      </w:pPr>
    </w:p>
    <w:p w14:paraId="0955B11E" w14:textId="77777777" w:rsidR="008548F6" w:rsidRDefault="008548F6">
      <w:pPr>
        <w:pStyle w:val="ConsPlusNormal"/>
        <w:ind w:firstLine="540"/>
        <w:jc w:val="both"/>
      </w:pPr>
      <w:r>
        <w:t>En - эффективность хода реализации основного мероприятия Региональной программы переселения (процентов), характеризуемого n-м целевым показателем (индикатором);</w:t>
      </w:r>
    </w:p>
    <w:p w14:paraId="377875B6" w14:textId="77777777" w:rsidR="008548F6" w:rsidRDefault="008548F6">
      <w:pPr>
        <w:pStyle w:val="ConsPlusNormal"/>
        <w:spacing w:before="220"/>
        <w:ind w:firstLine="540"/>
        <w:jc w:val="both"/>
      </w:pPr>
      <w:r>
        <w:t>Tfn - фактическое значение n-го целевого показателя (индикатора), характеризующего реализацию Региональной программы переселения;</w:t>
      </w:r>
    </w:p>
    <w:p w14:paraId="2348883B" w14:textId="77777777" w:rsidR="008548F6" w:rsidRDefault="008548F6">
      <w:pPr>
        <w:pStyle w:val="ConsPlusNormal"/>
        <w:spacing w:before="220"/>
        <w:ind w:firstLine="540"/>
        <w:jc w:val="both"/>
      </w:pPr>
      <w:r>
        <w:t>Tpn - плановое значение n-го целевого показателя (индикатора);</w:t>
      </w:r>
    </w:p>
    <w:p w14:paraId="309F135B" w14:textId="77777777" w:rsidR="008548F6" w:rsidRDefault="008548F6">
      <w:pPr>
        <w:pStyle w:val="ConsPlusNormal"/>
        <w:spacing w:before="220"/>
        <w:ind w:firstLine="540"/>
        <w:jc w:val="both"/>
      </w:pPr>
      <w:r>
        <w:t>n - номер целевого показателя (индикатора) Региональной программы переселения.</w:t>
      </w:r>
    </w:p>
    <w:p w14:paraId="61B64E51" w14:textId="77777777" w:rsidR="008548F6" w:rsidRDefault="008548F6">
      <w:pPr>
        <w:pStyle w:val="ConsPlusNormal"/>
        <w:spacing w:before="220"/>
        <w:ind w:firstLine="540"/>
        <w:jc w:val="both"/>
      </w:pPr>
      <w:r>
        <w:t>Интегральная оценка эффективности реализации Региональной программы переселения определяется на основе расчетов по следующей формуле:</w:t>
      </w:r>
    </w:p>
    <w:p w14:paraId="29E76579" w14:textId="77777777" w:rsidR="008548F6" w:rsidRDefault="008548F6">
      <w:pPr>
        <w:pStyle w:val="ConsPlusNormal"/>
        <w:jc w:val="both"/>
      </w:pPr>
    </w:p>
    <w:p w14:paraId="2D2CA9F3" w14:textId="77777777" w:rsidR="008548F6" w:rsidRDefault="008548F6">
      <w:pPr>
        <w:pStyle w:val="ConsPlusNormal"/>
        <w:jc w:val="center"/>
      </w:pPr>
      <w:r>
        <w:rPr>
          <w:noProof/>
          <w:position w:val="-35"/>
        </w:rPr>
        <w:drawing>
          <wp:inline distT="0" distB="0" distL="0" distR="0" wp14:anchorId="4A7692D8" wp14:editId="41EC339F">
            <wp:extent cx="1022350" cy="5867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22350" cy="586740"/>
                    </a:xfrm>
                    <a:prstGeom prst="rect">
                      <a:avLst/>
                    </a:prstGeom>
                    <a:noFill/>
                    <a:ln>
                      <a:noFill/>
                    </a:ln>
                  </pic:spPr>
                </pic:pic>
              </a:graphicData>
            </a:graphic>
          </wp:inline>
        </w:drawing>
      </w:r>
    </w:p>
    <w:p w14:paraId="2580A4B3" w14:textId="77777777" w:rsidR="008548F6" w:rsidRDefault="008548F6">
      <w:pPr>
        <w:pStyle w:val="ConsPlusNormal"/>
        <w:jc w:val="both"/>
      </w:pPr>
    </w:p>
    <w:p w14:paraId="533B1D33" w14:textId="77777777" w:rsidR="008548F6" w:rsidRDefault="008548F6">
      <w:pPr>
        <w:pStyle w:val="ConsPlusNormal"/>
        <w:ind w:firstLine="540"/>
        <w:jc w:val="both"/>
      </w:pPr>
      <w:r>
        <w:t>где:</w:t>
      </w:r>
    </w:p>
    <w:p w14:paraId="1DDC13E2" w14:textId="77777777" w:rsidR="008548F6" w:rsidRDefault="008548F6">
      <w:pPr>
        <w:pStyle w:val="ConsPlusNormal"/>
        <w:spacing w:before="220"/>
        <w:ind w:firstLine="540"/>
        <w:jc w:val="both"/>
      </w:pPr>
      <w:r>
        <w:t>E - эффективность реализации Региональной программы переселения (процентов);</w:t>
      </w:r>
    </w:p>
    <w:p w14:paraId="1EF37D3A" w14:textId="77777777" w:rsidR="008548F6" w:rsidRDefault="008548F6">
      <w:pPr>
        <w:pStyle w:val="ConsPlusNormal"/>
        <w:spacing w:before="220"/>
        <w:ind w:firstLine="540"/>
        <w:jc w:val="both"/>
      </w:pPr>
      <w:r>
        <w:t>N - количество целевых показателей (индикаторов) Региональной программы переселения.</w:t>
      </w:r>
    </w:p>
    <w:p w14:paraId="7E17CF6A" w14:textId="77777777" w:rsidR="008548F6" w:rsidRDefault="008548F6">
      <w:pPr>
        <w:pStyle w:val="ConsPlusNormal"/>
        <w:spacing w:before="220"/>
        <w:ind w:firstLine="540"/>
        <w:jc w:val="both"/>
      </w:pPr>
      <w:r>
        <w:t>Региональная программа переселения считается эффективной при достижении плановых значений всех целевых индикаторов, предусмотренных Региональной программой переселения.</w:t>
      </w:r>
    </w:p>
    <w:p w14:paraId="727D224C" w14:textId="77777777" w:rsidR="008548F6" w:rsidRDefault="008548F6">
      <w:pPr>
        <w:pStyle w:val="ConsPlusNormal"/>
        <w:spacing w:before="220"/>
        <w:ind w:firstLine="540"/>
        <w:jc w:val="both"/>
      </w:pPr>
      <w:r>
        <w:t>При реализации мероприятий Региональной программы переселения могут возникнуть риски, в том числе связанные с:</w:t>
      </w:r>
    </w:p>
    <w:p w14:paraId="4599A323" w14:textId="77777777" w:rsidR="008548F6" w:rsidRDefault="008548F6">
      <w:pPr>
        <w:pStyle w:val="ConsPlusNormal"/>
        <w:spacing w:before="220"/>
        <w:ind w:firstLine="540"/>
        <w:jc w:val="both"/>
      </w:pPr>
      <w:r>
        <w:t>отсутствием работы у участников Государственной программы и их попаданием в категорию безработных граждан;</w:t>
      </w:r>
    </w:p>
    <w:p w14:paraId="3214545A" w14:textId="77777777" w:rsidR="008548F6" w:rsidRDefault="008548F6">
      <w:pPr>
        <w:pStyle w:val="ConsPlusNormal"/>
        <w:spacing w:before="220"/>
        <w:ind w:firstLine="540"/>
        <w:jc w:val="both"/>
      </w:pPr>
      <w:r>
        <w:t>несоответствием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14:paraId="50F4C3FB" w14:textId="77777777" w:rsidR="008548F6" w:rsidRDefault="008548F6">
      <w:pPr>
        <w:pStyle w:val="ConsPlusNormal"/>
        <w:spacing w:before="220"/>
        <w:ind w:firstLine="540"/>
        <w:jc w:val="both"/>
      </w:pPr>
      <w:r>
        <w:t>жилищной необустроенностью участников Государственной программы;</w:t>
      </w:r>
    </w:p>
    <w:p w14:paraId="590F525E" w14:textId="77777777" w:rsidR="008548F6" w:rsidRDefault="008548F6">
      <w:pPr>
        <w:pStyle w:val="ConsPlusNormal"/>
        <w:spacing w:before="220"/>
        <w:ind w:firstLine="540"/>
        <w:jc w:val="both"/>
      </w:pPr>
      <w:r>
        <w:lastRenderedPageBreak/>
        <w:t>выездом участников Государственной программы из территории вселения ранее чем через три года;</w:t>
      </w:r>
    </w:p>
    <w:p w14:paraId="3BD7C65A" w14:textId="77777777" w:rsidR="008548F6" w:rsidRDefault="008548F6">
      <w:pPr>
        <w:pStyle w:val="ConsPlusNormal"/>
        <w:spacing w:before="220"/>
        <w:ind w:firstLine="540"/>
        <w:jc w:val="both"/>
      </w:pPr>
      <w:r>
        <w:t>возрастанием нагрузки на бюджетную систему в случае предоставления дополнительных гарантий и мер социальной поддержки;</w:t>
      </w:r>
    </w:p>
    <w:p w14:paraId="5FE13B3E" w14:textId="77777777" w:rsidR="008548F6" w:rsidRDefault="008548F6">
      <w:pPr>
        <w:pStyle w:val="ConsPlusNormal"/>
        <w:spacing w:before="220"/>
        <w:ind w:firstLine="540"/>
        <w:jc w:val="both"/>
      </w:pPr>
      <w:r>
        <w:t>ростом межнациональной напряженности.</w:t>
      </w:r>
    </w:p>
    <w:p w14:paraId="5EAA9D7A" w14:textId="77777777" w:rsidR="008548F6" w:rsidRDefault="008548F6">
      <w:pPr>
        <w:pStyle w:val="ConsPlusNormal"/>
        <w:spacing w:before="220"/>
        <w:ind w:firstLine="540"/>
        <w:jc w:val="both"/>
      </w:pPr>
      <w:r>
        <w:t>Возможные риски и мероприятия по их снижению (нейтрализации, предотвращению) представлены в таблице 6.</w:t>
      </w:r>
    </w:p>
    <w:p w14:paraId="526836FF" w14:textId="77777777" w:rsidR="008548F6" w:rsidRDefault="008548F6">
      <w:pPr>
        <w:pStyle w:val="ConsPlusNormal"/>
        <w:jc w:val="both"/>
      </w:pPr>
    </w:p>
    <w:p w14:paraId="0312C123" w14:textId="77777777" w:rsidR="008548F6" w:rsidRDefault="008548F6">
      <w:pPr>
        <w:pStyle w:val="ConsPlusNormal"/>
        <w:jc w:val="right"/>
        <w:outlineLvl w:val="3"/>
      </w:pPr>
      <w:r>
        <w:t>Таблица 6</w:t>
      </w:r>
    </w:p>
    <w:p w14:paraId="01880FCB"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2"/>
        <w:gridCol w:w="4649"/>
        <w:gridCol w:w="2240"/>
      </w:tblGrid>
      <w:tr w:rsidR="008548F6" w14:paraId="20006748" w14:textId="77777777">
        <w:tc>
          <w:tcPr>
            <w:tcW w:w="2152" w:type="dxa"/>
            <w:vAlign w:val="center"/>
          </w:tcPr>
          <w:p w14:paraId="5BD29B70" w14:textId="77777777" w:rsidR="008548F6" w:rsidRDefault="008548F6">
            <w:pPr>
              <w:pStyle w:val="ConsPlusNormal"/>
              <w:jc w:val="center"/>
            </w:pPr>
            <w:r>
              <w:t>Перечень возможных рисков</w:t>
            </w:r>
          </w:p>
        </w:tc>
        <w:tc>
          <w:tcPr>
            <w:tcW w:w="4649" w:type="dxa"/>
            <w:vAlign w:val="center"/>
          </w:tcPr>
          <w:p w14:paraId="39A20D78" w14:textId="77777777" w:rsidR="008548F6" w:rsidRDefault="008548F6">
            <w:pPr>
              <w:pStyle w:val="ConsPlusNormal"/>
              <w:jc w:val="center"/>
            </w:pPr>
            <w:r>
              <w:t>Мероприятия по снижению возможных рисков</w:t>
            </w:r>
          </w:p>
        </w:tc>
        <w:tc>
          <w:tcPr>
            <w:tcW w:w="2240" w:type="dxa"/>
            <w:vAlign w:val="center"/>
          </w:tcPr>
          <w:p w14:paraId="18EB9002" w14:textId="77777777" w:rsidR="008548F6" w:rsidRDefault="008548F6">
            <w:pPr>
              <w:pStyle w:val="ConsPlusNormal"/>
              <w:jc w:val="center"/>
            </w:pPr>
            <w:r>
              <w:t>Ответственные за реализацию</w:t>
            </w:r>
          </w:p>
        </w:tc>
      </w:tr>
      <w:tr w:rsidR="008548F6" w14:paraId="5ADDD2CD" w14:textId="77777777">
        <w:tc>
          <w:tcPr>
            <w:tcW w:w="2152" w:type="dxa"/>
          </w:tcPr>
          <w:p w14:paraId="4A8704BB" w14:textId="77777777" w:rsidR="008548F6" w:rsidRDefault="008548F6">
            <w:pPr>
              <w:pStyle w:val="ConsPlusNormal"/>
              <w:jc w:val="center"/>
            </w:pPr>
            <w:r>
              <w:t>1</w:t>
            </w:r>
          </w:p>
        </w:tc>
        <w:tc>
          <w:tcPr>
            <w:tcW w:w="4649" w:type="dxa"/>
          </w:tcPr>
          <w:p w14:paraId="38CD5007" w14:textId="77777777" w:rsidR="008548F6" w:rsidRDefault="008548F6">
            <w:pPr>
              <w:pStyle w:val="ConsPlusNormal"/>
              <w:jc w:val="center"/>
            </w:pPr>
            <w:r>
              <w:t>2</w:t>
            </w:r>
          </w:p>
        </w:tc>
        <w:tc>
          <w:tcPr>
            <w:tcW w:w="2240" w:type="dxa"/>
          </w:tcPr>
          <w:p w14:paraId="3783EB12" w14:textId="77777777" w:rsidR="008548F6" w:rsidRDefault="008548F6">
            <w:pPr>
              <w:pStyle w:val="ConsPlusNormal"/>
              <w:jc w:val="center"/>
            </w:pPr>
            <w:r>
              <w:t>3</w:t>
            </w:r>
          </w:p>
        </w:tc>
      </w:tr>
      <w:tr w:rsidR="008548F6" w14:paraId="3D004CE6" w14:textId="77777777">
        <w:tc>
          <w:tcPr>
            <w:tcW w:w="9041" w:type="dxa"/>
            <w:gridSpan w:val="3"/>
          </w:tcPr>
          <w:p w14:paraId="0AECE455" w14:textId="77777777" w:rsidR="008548F6" w:rsidRDefault="008548F6">
            <w:pPr>
              <w:pStyle w:val="ConsPlusNormal"/>
              <w:jc w:val="center"/>
              <w:outlineLvl w:val="4"/>
            </w:pPr>
            <w:r>
              <w:t>Риски, связанные со срывом планируемого трудоустройства</w:t>
            </w:r>
          </w:p>
        </w:tc>
      </w:tr>
      <w:tr w:rsidR="008548F6" w14:paraId="3D8CA20F" w14:textId="77777777">
        <w:tc>
          <w:tcPr>
            <w:tcW w:w="2152" w:type="dxa"/>
          </w:tcPr>
          <w:p w14:paraId="4F92D9FD" w14:textId="77777777" w:rsidR="008548F6" w:rsidRDefault="008548F6">
            <w:pPr>
              <w:pStyle w:val="ConsPlusNormal"/>
            </w:pPr>
            <w:r>
              <w:t>1. Отказ работодателя от найма участника Государственной программы после его приезда в Пермский край</w:t>
            </w:r>
          </w:p>
        </w:tc>
        <w:tc>
          <w:tcPr>
            <w:tcW w:w="4649" w:type="dxa"/>
          </w:tcPr>
          <w:p w14:paraId="4FC18EDC" w14:textId="77777777" w:rsidR="008548F6" w:rsidRDefault="008548F6">
            <w:pPr>
              <w:pStyle w:val="ConsPlusNormal"/>
            </w:pPr>
            <w:r>
              <w:t>Подбор вариантов подходящей работы по заявленным в службу занятости населения вакансиям</w:t>
            </w:r>
          </w:p>
        </w:tc>
        <w:tc>
          <w:tcPr>
            <w:tcW w:w="2240" w:type="dxa"/>
          </w:tcPr>
          <w:p w14:paraId="4F92607E" w14:textId="77777777" w:rsidR="008548F6" w:rsidRDefault="008548F6">
            <w:pPr>
              <w:pStyle w:val="ConsPlusNormal"/>
              <w:jc w:val="center"/>
            </w:pPr>
            <w:r>
              <w:t>Министерство труда и социального развития Пермского края</w:t>
            </w:r>
          </w:p>
        </w:tc>
      </w:tr>
      <w:tr w:rsidR="008548F6" w14:paraId="3A8757DD" w14:textId="77777777">
        <w:tc>
          <w:tcPr>
            <w:tcW w:w="2152" w:type="dxa"/>
          </w:tcPr>
          <w:p w14:paraId="5731DC95" w14:textId="77777777" w:rsidR="008548F6" w:rsidRDefault="008548F6">
            <w:pPr>
              <w:pStyle w:val="ConsPlusNormal"/>
            </w:pPr>
            <w:r>
              <w:t>2. Попадание участников Государственной программы в категорию безработных</w:t>
            </w:r>
          </w:p>
        </w:tc>
        <w:tc>
          <w:tcPr>
            <w:tcW w:w="4649" w:type="dxa"/>
          </w:tcPr>
          <w:p w14:paraId="2EE836BE" w14:textId="77777777" w:rsidR="008548F6" w:rsidRDefault="008548F6">
            <w:pPr>
              <w:pStyle w:val="ConsPlusNormal"/>
            </w:pPr>
            <w:r>
              <w:t>2.1. Включение участника Государственной программы в программы социальной адаптации.</w:t>
            </w:r>
          </w:p>
          <w:p w14:paraId="1D88DF1B" w14:textId="77777777" w:rsidR="008548F6" w:rsidRDefault="008548F6">
            <w:pPr>
              <w:pStyle w:val="ConsPlusNormal"/>
            </w:pPr>
            <w:r>
              <w:t>2.2. Организация через службу занятости населения профессионального обучения профессиям, востребованным на рынке труда (под конкретное рабочее место по договору с работодателем).</w:t>
            </w:r>
          </w:p>
          <w:p w14:paraId="26E3DE9C" w14:textId="77777777" w:rsidR="008548F6" w:rsidRDefault="008548F6">
            <w:pPr>
              <w:pStyle w:val="ConsPlusNormal"/>
            </w:pPr>
            <w:r>
              <w:t>2.3. Оказание содействия в регистрации в качестве ищущего работу и безработного и выплата пособия по безработице</w:t>
            </w:r>
          </w:p>
        </w:tc>
        <w:tc>
          <w:tcPr>
            <w:tcW w:w="2240" w:type="dxa"/>
          </w:tcPr>
          <w:p w14:paraId="0EDFCB4F" w14:textId="77777777" w:rsidR="008548F6" w:rsidRDefault="008548F6">
            <w:pPr>
              <w:pStyle w:val="ConsPlusNormal"/>
              <w:jc w:val="center"/>
            </w:pPr>
            <w:r>
              <w:t>Министерство труда и социального развития Пермского края</w:t>
            </w:r>
          </w:p>
        </w:tc>
      </w:tr>
      <w:tr w:rsidR="008548F6" w14:paraId="5E7FEBA1" w14:textId="77777777">
        <w:tc>
          <w:tcPr>
            <w:tcW w:w="2152" w:type="dxa"/>
          </w:tcPr>
          <w:p w14:paraId="75427BAB" w14:textId="77777777" w:rsidR="008548F6" w:rsidRDefault="008548F6">
            <w:pPr>
              <w:pStyle w:val="ConsPlusNormal"/>
            </w:pPr>
            <w:r>
              <w:t>3. Нежелание участника Государственной программы трудоустроиться на предварительно подобранное рабочее место</w:t>
            </w:r>
          </w:p>
        </w:tc>
        <w:tc>
          <w:tcPr>
            <w:tcW w:w="4649" w:type="dxa"/>
          </w:tcPr>
          <w:p w14:paraId="128F4CC7" w14:textId="77777777" w:rsidR="008548F6" w:rsidRDefault="008548F6">
            <w:pPr>
              <w:pStyle w:val="ConsPlusNormal"/>
            </w:pPr>
            <w:r>
              <w:t>Предложение других имеющихся вариантов трудоустройства с учетом анализа ситуации</w:t>
            </w:r>
          </w:p>
        </w:tc>
        <w:tc>
          <w:tcPr>
            <w:tcW w:w="2240" w:type="dxa"/>
          </w:tcPr>
          <w:p w14:paraId="1E81394C" w14:textId="77777777" w:rsidR="008548F6" w:rsidRDefault="008548F6">
            <w:pPr>
              <w:pStyle w:val="ConsPlusNormal"/>
              <w:jc w:val="center"/>
            </w:pPr>
            <w:r>
              <w:t>Министерство труда и социального развития Пермского края</w:t>
            </w:r>
          </w:p>
        </w:tc>
      </w:tr>
      <w:tr w:rsidR="008548F6" w14:paraId="6D3BC8A2" w14:textId="77777777">
        <w:tc>
          <w:tcPr>
            <w:tcW w:w="2152" w:type="dxa"/>
          </w:tcPr>
          <w:p w14:paraId="6C7F6337" w14:textId="77777777" w:rsidR="008548F6" w:rsidRDefault="008548F6">
            <w:pPr>
              <w:pStyle w:val="ConsPlusNormal"/>
            </w:pPr>
            <w:r>
              <w:t xml:space="preserve">4. Невозможность признания безработными участников Государственной программы, не </w:t>
            </w:r>
            <w:r>
              <w:lastRenderedPageBreak/>
              <w:t>представивших необходимый перечень документов</w:t>
            </w:r>
          </w:p>
        </w:tc>
        <w:tc>
          <w:tcPr>
            <w:tcW w:w="4649" w:type="dxa"/>
          </w:tcPr>
          <w:p w14:paraId="6E0E2C1D" w14:textId="77777777" w:rsidR="008548F6" w:rsidRDefault="008548F6">
            <w:pPr>
              <w:pStyle w:val="ConsPlusNormal"/>
            </w:pPr>
            <w:r>
              <w:lastRenderedPageBreak/>
              <w:t>4.1. Указание документов, необходимых для признания безработным, в официальном информационном сообщении и памятке участника Государственной программы.</w:t>
            </w:r>
          </w:p>
          <w:p w14:paraId="30BF4D8C" w14:textId="77777777" w:rsidR="008548F6" w:rsidRDefault="008548F6">
            <w:pPr>
              <w:pStyle w:val="ConsPlusNormal"/>
            </w:pPr>
            <w:r>
              <w:t xml:space="preserve">4.2. Оказание содействия в подготовке запросов для получения необходимых </w:t>
            </w:r>
            <w:r>
              <w:lastRenderedPageBreak/>
              <w:t>документов из мест предыдущего проживания</w:t>
            </w:r>
          </w:p>
        </w:tc>
        <w:tc>
          <w:tcPr>
            <w:tcW w:w="2240" w:type="dxa"/>
          </w:tcPr>
          <w:p w14:paraId="360EB4D3" w14:textId="77777777" w:rsidR="008548F6" w:rsidRDefault="008548F6">
            <w:pPr>
              <w:pStyle w:val="ConsPlusNormal"/>
              <w:jc w:val="center"/>
            </w:pPr>
            <w:r>
              <w:lastRenderedPageBreak/>
              <w:t>Министерство труда и социального развития Пермского края</w:t>
            </w:r>
          </w:p>
        </w:tc>
      </w:tr>
      <w:tr w:rsidR="008548F6" w14:paraId="1CBC14DB" w14:textId="77777777">
        <w:tc>
          <w:tcPr>
            <w:tcW w:w="9041" w:type="dxa"/>
            <w:gridSpan w:val="3"/>
          </w:tcPr>
          <w:p w14:paraId="298CE1B8" w14:textId="77777777" w:rsidR="008548F6" w:rsidRDefault="008548F6">
            <w:pPr>
              <w:pStyle w:val="ConsPlusNormal"/>
              <w:jc w:val="center"/>
              <w:outlineLvl w:val="4"/>
            </w:pPr>
            <w:r>
              <w:t>Риски, связанные с временным размещением и обустройством переселенцев</w:t>
            </w:r>
          </w:p>
        </w:tc>
      </w:tr>
      <w:tr w:rsidR="008548F6" w14:paraId="0D70BEDD" w14:textId="77777777">
        <w:tc>
          <w:tcPr>
            <w:tcW w:w="2152" w:type="dxa"/>
          </w:tcPr>
          <w:p w14:paraId="7678D432" w14:textId="77777777" w:rsidR="008548F6" w:rsidRDefault="008548F6">
            <w:pPr>
              <w:pStyle w:val="ConsPlusNormal"/>
            </w:pPr>
            <w:r>
              <w:t>1. Неспособность семьи участника Государственной программы нести расходы по приобретению постоянного жилья</w:t>
            </w:r>
          </w:p>
        </w:tc>
        <w:tc>
          <w:tcPr>
            <w:tcW w:w="4649" w:type="dxa"/>
          </w:tcPr>
          <w:p w14:paraId="14717CAD" w14:textId="77777777" w:rsidR="008548F6" w:rsidRDefault="008548F6">
            <w:pPr>
              <w:pStyle w:val="ConsPlusNormal"/>
            </w:pPr>
            <w:r>
              <w:t>Содействие участникам Государственной программы в участии в иных государственных программах, в том числе с использованием механизма ипотечного кредитования жилья</w:t>
            </w:r>
          </w:p>
        </w:tc>
        <w:tc>
          <w:tcPr>
            <w:tcW w:w="2240" w:type="dxa"/>
          </w:tcPr>
          <w:p w14:paraId="60C8ABB9" w14:textId="77777777" w:rsidR="008548F6" w:rsidRDefault="008548F6">
            <w:pPr>
              <w:pStyle w:val="ConsPlusNormal"/>
              <w:jc w:val="center"/>
            </w:pPr>
            <w:r>
              <w:t>Органы местного самоуправления муниципальных образований Пермского края</w:t>
            </w:r>
          </w:p>
        </w:tc>
      </w:tr>
      <w:tr w:rsidR="008548F6" w14:paraId="539685D4" w14:textId="77777777">
        <w:tc>
          <w:tcPr>
            <w:tcW w:w="2152" w:type="dxa"/>
          </w:tcPr>
          <w:p w14:paraId="3956D1EB" w14:textId="77777777" w:rsidR="008548F6" w:rsidRDefault="008548F6">
            <w:pPr>
              <w:pStyle w:val="ConsPlusNormal"/>
            </w:pPr>
            <w:r>
              <w:t>2. Затруднения в оказании услуг здравоохранения в связи с отсутствием необходимых документов</w:t>
            </w:r>
          </w:p>
        </w:tc>
        <w:tc>
          <w:tcPr>
            <w:tcW w:w="4649" w:type="dxa"/>
          </w:tcPr>
          <w:p w14:paraId="52BFEF99" w14:textId="77777777" w:rsidR="008548F6" w:rsidRDefault="008548F6">
            <w:pPr>
              <w:pStyle w:val="ConsPlusNormal"/>
            </w:pPr>
            <w:r>
              <w:t>2.1. Указание в официальном информационном сообщении и памятке участника Государственной программы информации о перечне документов, которые будут способствовать доступу к получению услуг здравоохранения, в том числе информации о необходимых прививках и медицинских обследованиях.</w:t>
            </w:r>
          </w:p>
          <w:p w14:paraId="2857A882" w14:textId="77777777" w:rsidR="008548F6" w:rsidRDefault="008548F6">
            <w:pPr>
              <w:pStyle w:val="ConsPlusNormal"/>
            </w:pPr>
            <w:r>
              <w:t>2.2. Заблаговременная проработка механизма (документов, финансирования и др.) предоставления медицинских услуг переселенцам и доведение его до участников этого процесса.</w:t>
            </w:r>
          </w:p>
          <w:p w14:paraId="45E85A98" w14:textId="77777777" w:rsidR="008548F6" w:rsidRDefault="008548F6">
            <w:pPr>
              <w:pStyle w:val="ConsPlusNormal"/>
            </w:pPr>
            <w:r>
              <w:t>2.3. Учет численности участников Государственной программы при планировании обеспечения медицинских учреждений</w:t>
            </w:r>
          </w:p>
        </w:tc>
        <w:tc>
          <w:tcPr>
            <w:tcW w:w="2240" w:type="dxa"/>
          </w:tcPr>
          <w:p w14:paraId="7DE84B1D" w14:textId="77777777" w:rsidR="008548F6" w:rsidRDefault="008548F6">
            <w:pPr>
              <w:pStyle w:val="ConsPlusNormal"/>
              <w:jc w:val="center"/>
            </w:pPr>
            <w:r>
              <w:t>Министерство здравоохранения Пермского края</w:t>
            </w:r>
          </w:p>
        </w:tc>
      </w:tr>
      <w:tr w:rsidR="008548F6" w14:paraId="185E5D67" w14:textId="77777777">
        <w:tc>
          <w:tcPr>
            <w:tcW w:w="9041" w:type="dxa"/>
            <w:gridSpan w:val="3"/>
          </w:tcPr>
          <w:p w14:paraId="5098FE3D" w14:textId="77777777" w:rsidR="008548F6" w:rsidRDefault="008548F6">
            <w:pPr>
              <w:pStyle w:val="ConsPlusNormal"/>
              <w:jc w:val="center"/>
              <w:outlineLvl w:val="4"/>
            </w:pPr>
            <w:r>
              <w:t>Риски, связанные с интеграцией участников Государственной программы в социальную структуру территории вселения</w:t>
            </w:r>
          </w:p>
        </w:tc>
      </w:tr>
      <w:tr w:rsidR="008548F6" w14:paraId="74982DB5" w14:textId="77777777">
        <w:tc>
          <w:tcPr>
            <w:tcW w:w="2152" w:type="dxa"/>
          </w:tcPr>
          <w:p w14:paraId="7731F9D4" w14:textId="77777777" w:rsidR="008548F6" w:rsidRDefault="008548F6">
            <w:pPr>
              <w:pStyle w:val="ConsPlusNormal"/>
            </w:pPr>
            <w:r>
              <w:t>1. Конкуренция по доступу к обеспечению жильем и прочим объектам инфраструктуры с гражданами Российской Федерации</w:t>
            </w:r>
          </w:p>
        </w:tc>
        <w:tc>
          <w:tcPr>
            <w:tcW w:w="4649" w:type="dxa"/>
          </w:tcPr>
          <w:p w14:paraId="534A29CF" w14:textId="77777777" w:rsidR="008548F6" w:rsidRDefault="008548F6">
            <w:pPr>
              <w:pStyle w:val="ConsPlusNormal"/>
            </w:pPr>
            <w:r>
              <w:t>1.1. Организация разъяснительной работы по целям и задачам Региональной программы переселения, по выгодам территорий вселения.</w:t>
            </w:r>
          </w:p>
          <w:p w14:paraId="5F32C456" w14:textId="77777777" w:rsidR="008548F6" w:rsidRDefault="008548F6">
            <w:pPr>
              <w:pStyle w:val="ConsPlusNormal"/>
            </w:pPr>
            <w:r>
              <w:t>1.2. Организация мероприятий по содействию обустройству участников Государственной программы в режимах, наименее затрудняющих доступ постоянного населения к таким услугам.</w:t>
            </w:r>
          </w:p>
          <w:p w14:paraId="39A304CA" w14:textId="77777777" w:rsidR="008548F6" w:rsidRDefault="008548F6">
            <w:pPr>
              <w:pStyle w:val="ConsPlusNormal"/>
            </w:pPr>
            <w:r>
              <w:t>1.3. Планирование оказания разного вида услуг на предстоящие периоды с учетом возрастающего спроса со стороны участников Государственной программы.</w:t>
            </w:r>
          </w:p>
          <w:p w14:paraId="3DFB824A" w14:textId="77777777" w:rsidR="008548F6" w:rsidRDefault="008548F6">
            <w:pPr>
              <w:pStyle w:val="ConsPlusNormal"/>
            </w:pPr>
            <w:r>
              <w:t xml:space="preserve">1.4. Проведение сравнительного анализа обеспеченности постоянно проживающего населения и участников Государственной программы по аналогичным условиям и использование полученных сведений в </w:t>
            </w:r>
            <w:r>
              <w:lastRenderedPageBreak/>
              <w:t>разъяснительной работе</w:t>
            </w:r>
          </w:p>
        </w:tc>
        <w:tc>
          <w:tcPr>
            <w:tcW w:w="2240" w:type="dxa"/>
          </w:tcPr>
          <w:p w14:paraId="74C2209B" w14:textId="77777777" w:rsidR="008548F6" w:rsidRDefault="008548F6">
            <w:pPr>
              <w:pStyle w:val="ConsPlusNormal"/>
              <w:jc w:val="center"/>
            </w:pPr>
            <w:r>
              <w:lastRenderedPageBreak/>
              <w:t>Министерство труда и социального развития Пермского края;</w:t>
            </w:r>
          </w:p>
          <w:p w14:paraId="5669BE56" w14:textId="77777777" w:rsidR="008548F6" w:rsidRDefault="008548F6">
            <w:pPr>
              <w:pStyle w:val="ConsPlusNormal"/>
            </w:pPr>
          </w:p>
          <w:p w14:paraId="31B7D5F7" w14:textId="77777777" w:rsidR="008548F6" w:rsidRDefault="008548F6">
            <w:pPr>
              <w:pStyle w:val="ConsPlusNormal"/>
              <w:jc w:val="center"/>
            </w:pPr>
            <w:r>
              <w:t>органы местного самоуправления муниципальных образований Пермского края</w:t>
            </w:r>
          </w:p>
        </w:tc>
      </w:tr>
      <w:tr w:rsidR="008548F6" w14:paraId="4533B8A8" w14:textId="77777777">
        <w:tc>
          <w:tcPr>
            <w:tcW w:w="2152" w:type="dxa"/>
          </w:tcPr>
          <w:p w14:paraId="0D1E75D0" w14:textId="77777777" w:rsidR="008548F6" w:rsidRDefault="008548F6">
            <w:pPr>
              <w:pStyle w:val="ConsPlusNormal"/>
            </w:pPr>
            <w:r>
              <w:t>2. Рост межнациональной напряженности, обособление соотечественников, создание этносоциальных групп</w:t>
            </w:r>
          </w:p>
        </w:tc>
        <w:tc>
          <w:tcPr>
            <w:tcW w:w="4649" w:type="dxa"/>
          </w:tcPr>
          <w:p w14:paraId="649A662E" w14:textId="77777777" w:rsidR="008548F6" w:rsidRDefault="008548F6">
            <w:pPr>
              <w:pStyle w:val="ConsPlusNormal"/>
            </w:pPr>
            <w:r>
              <w:t>Содействие социальной и культурной адаптации и интеграции участников Государственной программы, в том числе при участии общественных организаций и диаспор</w:t>
            </w:r>
          </w:p>
        </w:tc>
        <w:tc>
          <w:tcPr>
            <w:tcW w:w="2240" w:type="dxa"/>
          </w:tcPr>
          <w:p w14:paraId="124EE6B4" w14:textId="77777777" w:rsidR="008548F6" w:rsidRDefault="008548F6">
            <w:pPr>
              <w:pStyle w:val="ConsPlusNormal"/>
              <w:jc w:val="center"/>
            </w:pPr>
            <w:r>
              <w:t>Министерство труда и социального развития Пермского края;</w:t>
            </w:r>
          </w:p>
          <w:p w14:paraId="77F541C2" w14:textId="77777777" w:rsidR="008548F6" w:rsidRDefault="008548F6">
            <w:pPr>
              <w:pStyle w:val="ConsPlusNormal"/>
            </w:pPr>
          </w:p>
          <w:p w14:paraId="16E89C6D" w14:textId="77777777" w:rsidR="008548F6" w:rsidRDefault="008548F6">
            <w:pPr>
              <w:pStyle w:val="ConsPlusNormal"/>
              <w:jc w:val="center"/>
            </w:pPr>
            <w:r>
              <w:t>Министерство территориальной безопасности Пермского края;</w:t>
            </w:r>
          </w:p>
          <w:p w14:paraId="74C5B944" w14:textId="77777777" w:rsidR="008548F6" w:rsidRDefault="008548F6">
            <w:pPr>
              <w:pStyle w:val="ConsPlusNormal"/>
            </w:pPr>
          </w:p>
          <w:p w14:paraId="60616455" w14:textId="77777777" w:rsidR="008548F6" w:rsidRDefault="008548F6">
            <w:pPr>
              <w:pStyle w:val="ConsPlusNormal"/>
              <w:jc w:val="center"/>
            </w:pPr>
            <w:r>
              <w:t>Министерство территориального развития Пермского края;</w:t>
            </w:r>
          </w:p>
          <w:p w14:paraId="1352E9D2" w14:textId="77777777" w:rsidR="008548F6" w:rsidRDefault="008548F6">
            <w:pPr>
              <w:pStyle w:val="ConsPlusNormal"/>
            </w:pPr>
          </w:p>
          <w:p w14:paraId="6EE0E811" w14:textId="77777777" w:rsidR="008548F6" w:rsidRDefault="008548F6">
            <w:pPr>
              <w:pStyle w:val="ConsPlusNormal"/>
              <w:jc w:val="center"/>
            </w:pPr>
            <w:r>
              <w:t>органы местного самоуправления муниципальных образований Пермского края</w:t>
            </w:r>
          </w:p>
        </w:tc>
      </w:tr>
    </w:tbl>
    <w:p w14:paraId="6C3FCED5" w14:textId="77777777" w:rsidR="008548F6" w:rsidRDefault="008548F6">
      <w:pPr>
        <w:pStyle w:val="ConsPlusNormal"/>
        <w:jc w:val="both"/>
      </w:pPr>
    </w:p>
    <w:p w14:paraId="66EEBE5B" w14:textId="77777777" w:rsidR="008548F6" w:rsidRDefault="008548F6">
      <w:pPr>
        <w:pStyle w:val="ConsPlusNormal"/>
        <w:ind w:firstLine="540"/>
        <w:jc w:val="both"/>
      </w:pPr>
      <w:r>
        <w:t>В целях снижения указанных рисков устанавливаются требования к соотечественникам, претендующим на участие в Региональной программе переселения.</w:t>
      </w:r>
    </w:p>
    <w:p w14:paraId="7009A85C" w14:textId="77777777" w:rsidR="008548F6" w:rsidRDefault="008548F6">
      <w:pPr>
        <w:pStyle w:val="ConsPlusNormal"/>
        <w:spacing w:before="220"/>
        <w:ind w:firstLine="540"/>
        <w:jc w:val="both"/>
      </w:pPr>
      <w:r>
        <w:t>Участниками Государственной программы на территории Пермского края могут быть соотечественники, достигшие 18 лет, обладающие дееспособностью, постоянно проживающие за рубежом, либо проживающие на законных основаниях на территории Российской Федерации, либо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которые должны соответствовать одному из следующих требований:</w:t>
      </w:r>
    </w:p>
    <w:p w14:paraId="3D8CC290" w14:textId="77777777" w:rsidR="008548F6" w:rsidRDefault="008548F6">
      <w:pPr>
        <w:pStyle w:val="ConsPlusNormal"/>
        <w:spacing w:before="220"/>
        <w:ind w:firstLine="540"/>
        <w:jc w:val="both"/>
      </w:pPr>
      <w:r>
        <w:t>наличие высшего образования и (или) среднего профессионального образования по профессии, специальности, востребованной на рынке труда Пермского края, что подтверждено размещением сведений по вакансии (рабочему месту) на Единой цифровой платформе в сфере занятости и трудовых отношений "Работа в России" по Пермскому краю на день подачи заявления об участии в Государственной программе;</w:t>
      </w:r>
    </w:p>
    <w:p w14:paraId="5C10F2F1" w14:textId="77777777" w:rsidR="008548F6" w:rsidRDefault="008548F6">
      <w:pPr>
        <w:pStyle w:val="ConsPlusNormal"/>
        <w:spacing w:before="220"/>
        <w:ind w:firstLine="540"/>
        <w:jc w:val="both"/>
      </w:pPr>
      <w:r>
        <w:t>обучающиеся не менее одного года в образовательных организациях высшего образования либо профессиональных образовательных организациях, расположенных на территории Пермского края, в иных субъектах Российской Федерации - по заочной форме обучения;</w:t>
      </w:r>
    </w:p>
    <w:p w14:paraId="1144DF38" w14:textId="77777777" w:rsidR="008548F6" w:rsidRDefault="008548F6">
      <w:pPr>
        <w:pStyle w:val="ConsPlusNormal"/>
        <w:spacing w:before="220"/>
        <w:ind w:firstLine="540"/>
        <w:jc w:val="both"/>
      </w:pPr>
      <w:r>
        <w:t>осуществляющие трудовую деятельность на территории Пермского края (не менее 6 месяцев) на дату подачи заявления об участии в Государственной программе у одного работодателя Пермского края (юридического лица или индивидуального предпринимателя), состоящего на налоговом учете в Пермском крае (зарегистрированного на территории Пермского края или имеющего зарегистрированный в налоговом органе Пермского края филиал) и осуществляющего деятельность на территории Пермского края. К соотечественникам, прибывшим на территорию Российской Федерации в экстренном массовом порядке, признанным беженцами на территории Российской Федерации, требование к наличию стажа работы не применяется.</w:t>
      </w:r>
    </w:p>
    <w:p w14:paraId="1A342EC1" w14:textId="77777777" w:rsidR="008548F6" w:rsidRDefault="008548F6">
      <w:pPr>
        <w:pStyle w:val="ConsPlusNormal"/>
        <w:spacing w:before="220"/>
        <w:ind w:firstLine="540"/>
        <w:jc w:val="both"/>
      </w:pPr>
      <w:r>
        <w:t xml:space="preserve">К соотечественникам, прибывшим на территорию Российской Федерации в экстренном массовом порядке и признанным беженцами на территории Российской Федерации или </w:t>
      </w:r>
      <w:r>
        <w:lastRenderedPageBreak/>
        <w:t>получившим временное убежище на территории Российской Федерации;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 требования к профессиональному образованию и стажу работы не применяются.</w:t>
      </w:r>
    </w:p>
    <w:p w14:paraId="5EF2598F" w14:textId="77777777" w:rsidR="008548F6" w:rsidRDefault="008548F6">
      <w:pPr>
        <w:pStyle w:val="ConsPlusNormal"/>
        <w:jc w:val="both"/>
      </w:pPr>
    </w:p>
    <w:p w14:paraId="1262ACAD" w14:textId="77777777" w:rsidR="008548F6" w:rsidRDefault="008548F6">
      <w:pPr>
        <w:pStyle w:val="ConsPlusNormal"/>
        <w:jc w:val="both"/>
      </w:pPr>
    </w:p>
    <w:p w14:paraId="6E8727A3" w14:textId="77777777" w:rsidR="008548F6" w:rsidRDefault="008548F6">
      <w:pPr>
        <w:pStyle w:val="ConsPlusNormal"/>
        <w:jc w:val="both"/>
      </w:pPr>
    </w:p>
    <w:p w14:paraId="52087A4C" w14:textId="77777777" w:rsidR="008548F6" w:rsidRDefault="008548F6">
      <w:pPr>
        <w:pStyle w:val="ConsPlusNormal"/>
        <w:jc w:val="both"/>
      </w:pPr>
    </w:p>
    <w:p w14:paraId="2A48869C" w14:textId="77777777" w:rsidR="008548F6" w:rsidRDefault="008548F6">
      <w:pPr>
        <w:pStyle w:val="ConsPlusNormal"/>
        <w:jc w:val="both"/>
      </w:pPr>
    </w:p>
    <w:p w14:paraId="3B60CFB6" w14:textId="77777777" w:rsidR="008548F6" w:rsidRDefault="008548F6">
      <w:pPr>
        <w:pStyle w:val="ConsPlusNormal"/>
        <w:jc w:val="right"/>
        <w:outlineLvl w:val="2"/>
      </w:pPr>
      <w:r>
        <w:t>Приложение 1</w:t>
      </w:r>
    </w:p>
    <w:p w14:paraId="0C0D4612" w14:textId="77777777" w:rsidR="008548F6" w:rsidRDefault="008548F6">
      <w:pPr>
        <w:pStyle w:val="ConsPlusNormal"/>
        <w:jc w:val="right"/>
      </w:pPr>
      <w:r>
        <w:t>к Региональной программе</w:t>
      </w:r>
    </w:p>
    <w:p w14:paraId="7445E8EB" w14:textId="77777777" w:rsidR="008548F6" w:rsidRDefault="008548F6">
      <w:pPr>
        <w:pStyle w:val="ConsPlusNormal"/>
        <w:jc w:val="right"/>
      </w:pPr>
      <w:r>
        <w:t>переселения соотечественников,</w:t>
      </w:r>
    </w:p>
    <w:p w14:paraId="39056B0B" w14:textId="77777777" w:rsidR="008548F6" w:rsidRDefault="008548F6">
      <w:pPr>
        <w:pStyle w:val="ConsPlusNormal"/>
        <w:jc w:val="right"/>
      </w:pPr>
      <w:r>
        <w:t>проживающих за рубежом,</w:t>
      </w:r>
    </w:p>
    <w:p w14:paraId="1FE85F96" w14:textId="77777777" w:rsidR="008548F6" w:rsidRDefault="008548F6">
      <w:pPr>
        <w:pStyle w:val="ConsPlusNormal"/>
        <w:jc w:val="right"/>
      </w:pPr>
      <w:r>
        <w:t>в Пермский край</w:t>
      </w:r>
    </w:p>
    <w:p w14:paraId="30A7C81F" w14:textId="77777777" w:rsidR="008548F6" w:rsidRDefault="008548F6">
      <w:pPr>
        <w:pStyle w:val="ConsPlusNormal"/>
        <w:jc w:val="both"/>
      </w:pPr>
    </w:p>
    <w:p w14:paraId="2FB523CE" w14:textId="77777777" w:rsidR="008548F6" w:rsidRDefault="008548F6">
      <w:pPr>
        <w:pStyle w:val="ConsPlusTitle"/>
        <w:jc w:val="center"/>
      </w:pPr>
      <w:bookmarkStart w:id="5" w:name="P3980"/>
      <w:bookmarkEnd w:id="5"/>
      <w:r>
        <w:t>Целевые показатели (индикаторы) Региональной программы</w:t>
      </w:r>
    </w:p>
    <w:p w14:paraId="532B67CF" w14:textId="77777777" w:rsidR="008548F6" w:rsidRDefault="008548F6">
      <w:pPr>
        <w:pStyle w:val="ConsPlusTitle"/>
        <w:jc w:val="center"/>
      </w:pPr>
      <w:r>
        <w:t>переселения соотечественников, проживающих за рубежом,</w:t>
      </w:r>
    </w:p>
    <w:p w14:paraId="433A3F19" w14:textId="77777777" w:rsidR="008548F6" w:rsidRDefault="008548F6">
      <w:pPr>
        <w:pStyle w:val="ConsPlusTitle"/>
        <w:jc w:val="center"/>
      </w:pPr>
      <w:r>
        <w:t>в Пермский край</w:t>
      </w:r>
    </w:p>
    <w:p w14:paraId="2C938630" w14:textId="77777777" w:rsidR="008548F6" w:rsidRDefault="008548F6">
      <w:pPr>
        <w:pStyle w:val="ConsPlusTitle"/>
        <w:jc w:val="center"/>
      </w:pPr>
      <w:r>
        <w:t>(далее - Региональная программа переселения)</w:t>
      </w:r>
    </w:p>
    <w:p w14:paraId="328FACB1"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6"/>
        <w:gridCol w:w="1216"/>
        <w:gridCol w:w="604"/>
        <w:gridCol w:w="604"/>
        <w:gridCol w:w="604"/>
        <w:gridCol w:w="604"/>
        <w:gridCol w:w="604"/>
        <w:gridCol w:w="604"/>
        <w:gridCol w:w="604"/>
        <w:gridCol w:w="1096"/>
      </w:tblGrid>
      <w:tr w:rsidR="008548F6" w14:paraId="72AD9619" w14:textId="77777777">
        <w:tc>
          <w:tcPr>
            <w:tcW w:w="2476" w:type="dxa"/>
            <w:vMerge w:val="restart"/>
            <w:vAlign w:val="center"/>
          </w:tcPr>
          <w:p w14:paraId="4CE0C031" w14:textId="77777777" w:rsidR="008548F6" w:rsidRDefault="008548F6">
            <w:pPr>
              <w:pStyle w:val="ConsPlusNormal"/>
              <w:jc w:val="center"/>
            </w:pPr>
            <w:r>
              <w:t>Цели, задачи реализации Региональной программы переселения и наименование показателей</w:t>
            </w:r>
          </w:p>
        </w:tc>
        <w:tc>
          <w:tcPr>
            <w:tcW w:w="1216" w:type="dxa"/>
            <w:vMerge w:val="restart"/>
            <w:vAlign w:val="center"/>
          </w:tcPr>
          <w:p w14:paraId="6539F2FD" w14:textId="77777777" w:rsidR="008548F6" w:rsidRDefault="008548F6">
            <w:pPr>
              <w:pStyle w:val="ConsPlusNormal"/>
              <w:jc w:val="center"/>
            </w:pPr>
            <w:r>
              <w:t>Единица измерения</w:t>
            </w:r>
          </w:p>
        </w:tc>
        <w:tc>
          <w:tcPr>
            <w:tcW w:w="2416" w:type="dxa"/>
            <w:gridSpan w:val="4"/>
            <w:vAlign w:val="center"/>
          </w:tcPr>
          <w:p w14:paraId="7B2BAFEB" w14:textId="77777777" w:rsidR="008548F6" w:rsidRDefault="008548F6">
            <w:pPr>
              <w:pStyle w:val="ConsPlusNormal"/>
              <w:jc w:val="center"/>
            </w:pPr>
            <w:r>
              <w:t>Отчетный период (текущий показатель предыдущих лет)</w:t>
            </w:r>
          </w:p>
        </w:tc>
        <w:tc>
          <w:tcPr>
            <w:tcW w:w="1812" w:type="dxa"/>
            <w:gridSpan w:val="3"/>
            <w:vAlign w:val="center"/>
          </w:tcPr>
          <w:p w14:paraId="5608CCAC" w14:textId="77777777" w:rsidR="008548F6" w:rsidRDefault="008548F6">
            <w:pPr>
              <w:pStyle w:val="ConsPlusNormal"/>
              <w:jc w:val="center"/>
            </w:pPr>
            <w:r>
              <w:t>Плановый период (плановый показатель)</w:t>
            </w:r>
          </w:p>
        </w:tc>
        <w:tc>
          <w:tcPr>
            <w:tcW w:w="1096" w:type="dxa"/>
            <w:vMerge w:val="restart"/>
            <w:vAlign w:val="center"/>
          </w:tcPr>
          <w:p w14:paraId="2AA0B788" w14:textId="77777777" w:rsidR="008548F6" w:rsidRDefault="008548F6">
            <w:pPr>
              <w:pStyle w:val="ConsPlusNormal"/>
              <w:jc w:val="center"/>
            </w:pPr>
            <w:r>
              <w:t>Целевое значение</w:t>
            </w:r>
          </w:p>
        </w:tc>
      </w:tr>
      <w:tr w:rsidR="008548F6" w14:paraId="6EE2BB30" w14:textId="77777777">
        <w:tc>
          <w:tcPr>
            <w:tcW w:w="2476" w:type="dxa"/>
            <w:vMerge/>
          </w:tcPr>
          <w:p w14:paraId="0864380B" w14:textId="77777777" w:rsidR="008548F6" w:rsidRDefault="008548F6">
            <w:pPr>
              <w:pStyle w:val="ConsPlusNormal"/>
            </w:pPr>
          </w:p>
        </w:tc>
        <w:tc>
          <w:tcPr>
            <w:tcW w:w="1216" w:type="dxa"/>
            <w:vMerge/>
          </w:tcPr>
          <w:p w14:paraId="07C6B453" w14:textId="77777777" w:rsidR="008548F6" w:rsidRDefault="008548F6">
            <w:pPr>
              <w:pStyle w:val="ConsPlusNormal"/>
            </w:pPr>
          </w:p>
        </w:tc>
        <w:tc>
          <w:tcPr>
            <w:tcW w:w="604" w:type="dxa"/>
            <w:vAlign w:val="center"/>
          </w:tcPr>
          <w:p w14:paraId="6D007BB6" w14:textId="77777777" w:rsidR="008548F6" w:rsidRDefault="008548F6">
            <w:pPr>
              <w:pStyle w:val="ConsPlusNormal"/>
              <w:jc w:val="center"/>
            </w:pPr>
            <w:r>
              <w:t>2018 год</w:t>
            </w:r>
          </w:p>
        </w:tc>
        <w:tc>
          <w:tcPr>
            <w:tcW w:w="604" w:type="dxa"/>
            <w:vAlign w:val="center"/>
          </w:tcPr>
          <w:p w14:paraId="4696F1B9" w14:textId="77777777" w:rsidR="008548F6" w:rsidRDefault="008548F6">
            <w:pPr>
              <w:pStyle w:val="ConsPlusNormal"/>
              <w:jc w:val="center"/>
            </w:pPr>
            <w:r>
              <w:t>2019 год</w:t>
            </w:r>
          </w:p>
        </w:tc>
        <w:tc>
          <w:tcPr>
            <w:tcW w:w="604" w:type="dxa"/>
            <w:vAlign w:val="center"/>
          </w:tcPr>
          <w:p w14:paraId="27C422BF" w14:textId="77777777" w:rsidR="008548F6" w:rsidRDefault="008548F6">
            <w:pPr>
              <w:pStyle w:val="ConsPlusNormal"/>
              <w:jc w:val="center"/>
            </w:pPr>
            <w:r>
              <w:t>2020 год</w:t>
            </w:r>
          </w:p>
        </w:tc>
        <w:tc>
          <w:tcPr>
            <w:tcW w:w="604" w:type="dxa"/>
            <w:vAlign w:val="center"/>
          </w:tcPr>
          <w:p w14:paraId="2A75B961" w14:textId="77777777" w:rsidR="008548F6" w:rsidRDefault="008548F6">
            <w:pPr>
              <w:pStyle w:val="ConsPlusNormal"/>
              <w:jc w:val="center"/>
            </w:pPr>
            <w:r>
              <w:t>2021 год</w:t>
            </w:r>
          </w:p>
        </w:tc>
        <w:tc>
          <w:tcPr>
            <w:tcW w:w="604" w:type="dxa"/>
            <w:vAlign w:val="center"/>
          </w:tcPr>
          <w:p w14:paraId="0155765D" w14:textId="77777777" w:rsidR="008548F6" w:rsidRDefault="008548F6">
            <w:pPr>
              <w:pStyle w:val="ConsPlusNormal"/>
              <w:jc w:val="center"/>
            </w:pPr>
            <w:r>
              <w:t>2022 год</w:t>
            </w:r>
          </w:p>
        </w:tc>
        <w:tc>
          <w:tcPr>
            <w:tcW w:w="604" w:type="dxa"/>
            <w:vAlign w:val="center"/>
          </w:tcPr>
          <w:p w14:paraId="46AA8322" w14:textId="77777777" w:rsidR="008548F6" w:rsidRDefault="008548F6">
            <w:pPr>
              <w:pStyle w:val="ConsPlusNormal"/>
              <w:jc w:val="center"/>
            </w:pPr>
            <w:r>
              <w:t>2023 год</w:t>
            </w:r>
          </w:p>
        </w:tc>
        <w:tc>
          <w:tcPr>
            <w:tcW w:w="604" w:type="dxa"/>
            <w:vAlign w:val="center"/>
          </w:tcPr>
          <w:p w14:paraId="167595C8" w14:textId="77777777" w:rsidR="008548F6" w:rsidRDefault="008548F6">
            <w:pPr>
              <w:pStyle w:val="ConsPlusNormal"/>
              <w:jc w:val="center"/>
            </w:pPr>
            <w:r>
              <w:t>2024 год</w:t>
            </w:r>
          </w:p>
        </w:tc>
        <w:tc>
          <w:tcPr>
            <w:tcW w:w="1096" w:type="dxa"/>
            <w:vMerge/>
          </w:tcPr>
          <w:p w14:paraId="37FFE436" w14:textId="77777777" w:rsidR="008548F6" w:rsidRDefault="008548F6">
            <w:pPr>
              <w:pStyle w:val="ConsPlusNormal"/>
            </w:pPr>
          </w:p>
        </w:tc>
      </w:tr>
      <w:tr w:rsidR="008548F6" w14:paraId="0CA73C92" w14:textId="77777777">
        <w:tc>
          <w:tcPr>
            <w:tcW w:w="2476" w:type="dxa"/>
            <w:vAlign w:val="center"/>
          </w:tcPr>
          <w:p w14:paraId="0B341CE6" w14:textId="77777777" w:rsidR="008548F6" w:rsidRDefault="008548F6">
            <w:pPr>
              <w:pStyle w:val="ConsPlusNormal"/>
              <w:jc w:val="center"/>
            </w:pPr>
            <w:r>
              <w:t>1</w:t>
            </w:r>
          </w:p>
        </w:tc>
        <w:tc>
          <w:tcPr>
            <w:tcW w:w="1216" w:type="dxa"/>
            <w:vAlign w:val="center"/>
          </w:tcPr>
          <w:p w14:paraId="69454BCA" w14:textId="77777777" w:rsidR="008548F6" w:rsidRDefault="008548F6">
            <w:pPr>
              <w:pStyle w:val="ConsPlusNormal"/>
              <w:jc w:val="center"/>
            </w:pPr>
            <w:r>
              <w:t>2</w:t>
            </w:r>
          </w:p>
        </w:tc>
        <w:tc>
          <w:tcPr>
            <w:tcW w:w="604" w:type="dxa"/>
            <w:vAlign w:val="center"/>
          </w:tcPr>
          <w:p w14:paraId="227972FB" w14:textId="77777777" w:rsidR="008548F6" w:rsidRDefault="008548F6">
            <w:pPr>
              <w:pStyle w:val="ConsPlusNormal"/>
              <w:jc w:val="center"/>
            </w:pPr>
            <w:r>
              <w:t>3</w:t>
            </w:r>
          </w:p>
        </w:tc>
        <w:tc>
          <w:tcPr>
            <w:tcW w:w="604" w:type="dxa"/>
            <w:vAlign w:val="center"/>
          </w:tcPr>
          <w:p w14:paraId="283CBE8F" w14:textId="77777777" w:rsidR="008548F6" w:rsidRDefault="008548F6">
            <w:pPr>
              <w:pStyle w:val="ConsPlusNormal"/>
              <w:jc w:val="center"/>
            </w:pPr>
            <w:r>
              <w:t>4</w:t>
            </w:r>
          </w:p>
        </w:tc>
        <w:tc>
          <w:tcPr>
            <w:tcW w:w="604" w:type="dxa"/>
            <w:vAlign w:val="center"/>
          </w:tcPr>
          <w:p w14:paraId="3D673058" w14:textId="77777777" w:rsidR="008548F6" w:rsidRDefault="008548F6">
            <w:pPr>
              <w:pStyle w:val="ConsPlusNormal"/>
              <w:jc w:val="center"/>
            </w:pPr>
            <w:r>
              <w:t>5</w:t>
            </w:r>
          </w:p>
        </w:tc>
        <w:tc>
          <w:tcPr>
            <w:tcW w:w="604" w:type="dxa"/>
            <w:vAlign w:val="center"/>
          </w:tcPr>
          <w:p w14:paraId="3AB662E1" w14:textId="77777777" w:rsidR="008548F6" w:rsidRDefault="008548F6">
            <w:pPr>
              <w:pStyle w:val="ConsPlusNormal"/>
              <w:jc w:val="center"/>
            </w:pPr>
            <w:r>
              <w:t>6</w:t>
            </w:r>
          </w:p>
        </w:tc>
        <w:tc>
          <w:tcPr>
            <w:tcW w:w="604" w:type="dxa"/>
            <w:vAlign w:val="center"/>
          </w:tcPr>
          <w:p w14:paraId="01FC3373" w14:textId="77777777" w:rsidR="008548F6" w:rsidRDefault="008548F6">
            <w:pPr>
              <w:pStyle w:val="ConsPlusNormal"/>
              <w:jc w:val="center"/>
            </w:pPr>
            <w:r>
              <w:t>7</w:t>
            </w:r>
          </w:p>
        </w:tc>
        <w:tc>
          <w:tcPr>
            <w:tcW w:w="604" w:type="dxa"/>
            <w:vAlign w:val="center"/>
          </w:tcPr>
          <w:p w14:paraId="434E70DC" w14:textId="77777777" w:rsidR="008548F6" w:rsidRDefault="008548F6">
            <w:pPr>
              <w:pStyle w:val="ConsPlusNormal"/>
              <w:jc w:val="center"/>
            </w:pPr>
            <w:r>
              <w:t>8</w:t>
            </w:r>
          </w:p>
        </w:tc>
        <w:tc>
          <w:tcPr>
            <w:tcW w:w="604" w:type="dxa"/>
            <w:vAlign w:val="center"/>
          </w:tcPr>
          <w:p w14:paraId="334C769A" w14:textId="77777777" w:rsidR="008548F6" w:rsidRDefault="008548F6">
            <w:pPr>
              <w:pStyle w:val="ConsPlusNormal"/>
              <w:jc w:val="center"/>
            </w:pPr>
            <w:r>
              <w:t>9</w:t>
            </w:r>
          </w:p>
        </w:tc>
        <w:tc>
          <w:tcPr>
            <w:tcW w:w="1096" w:type="dxa"/>
            <w:vAlign w:val="center"/>
          </w:tcPr>
          <w:p w14:paraId="176EB1C9" w14:textId="77777777" w:rsidR="008548F6" w:rsidRDefault="008548F6">
            <w:pPr>
              <w:pStyle w:val="ConsPlusNormal"/>
              <w:jc w:val="center"/>
            </w:pPr>
            <w:r>
              <w:t>10</w:t>
            </w:r>
          </w:p>
        </w:tc>
      </w:tr>
      <w:tr w:rsidR="008548F6" w14:paraId="44C6882A" w14:textId="77777777">
        <w:tc>
          <w:tcPr>
            <w:tcW w:w="9016" w:type="dxa"/>
            <w:gridSpan w:val="10"/>
          </w:tcPr>
          <w:p w14:paraId="06CB6AA2" w14:textId="77777777" w:rsidR="008548F6" w:rsidRDefault="008548F6">
            <w:pPr>
              <w:pStyle w:val="ConsPlusNormal"/>
              <w:outlineLvl w:val="3"/>
            </w:pPr>
            <w:r>
              <w:t>Цель 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 территории Пермского края</w:t>
            </w:r>
          </w:p>
        </w:tc>
      </w:tr>
      <w:tr w:rsidR="008548F6" w14:paraId="7EC7779E" w14:textId="77777777">
        <w:tc>
          <w:tcPr>
            <w:tcW w:w="2476" w:type="dxa"/>
          </w:tcPr>
          <w:p w14:paraId="0F629FC2" w14:textId="77777777" w:rsidR="008548F6" w:rsidRDefault="008548F6">
            <w:pPr>
              <w:pStyle w:val="ConsPlusNormal"/>
            </w:pPr>
            <w:r>
              <w:t>Численность участников Государственной программы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 (далее - ГУ МВД России по Пермскому краю)</w:t>
            </w:r>
          </w:p>
        </w:tc>
        <w:tc>
          <w:tcPr>
            <w:tcW w:w="1216" w:type="dxa"/>
            <w:vAlign w:val="center"/>
          </w:tcPr>
          <w:p w14:paraId="5597898D" w14:textId="77777777" w:rsidR="008548F6" w:rsidRDefault="008548F6">
            <w:pPr>
              <w:pStyle w:val="ConsPlusNormal"/>
              <w:jc w:val="center"/>
            </w:pPr>
            <w:r>
              <w:t>человек</w:t>
            </w:r>
          </w:p>
        </w:tc>
        <w:tc>
          <w:tcPr>
            <w:tcW w:w="604" w:type="dxa"/>
            <w:vAlign w:val="center"/>
          </w:tcPr>
          <w:p w14:paraId="3184C947" w14:textId="77777777" w:rsidR="008548F6" w:rsidRDefault="008548F6">
            <w:pPr>
              <w:pStyle w:val="ConsPlusNormal"/>
              <w:jc w:val="center"/>
            </w:pPr>
            <w:r>
              <w:t>362</w:t>
            </w:r>
          </w:p>
        </w:tc>
        <w:tc>
          <w:tcPr>
            <w:tcW w:w="604" w:type="dxa"/>
            <w:vAlign w:val="center"/>
          </w:tcPr>
          <w:p w14:paraId="4E2A8794" w14:textId="77777777" w:rsidR="008548F6" w:rsidRDefault="008548F6">
            <w:pPr>
              <w:pStyle w:val="ConsPlusNormal"/>
              <w:jc w:val="center"/>
            </w:pPr>
            <w:r>
              <w:t>515</w:t>
            </w:r>
          </w:p>
        </w:tc>
        <w:tc>
          <w:tcPr>
            <w:tcW w:w="604" w:type="dxa"/>
            <w:vAlign w:val="center"/>
          </w:tcPr>
          <w:p w14:paraId="50A009FD" w14:textId="77777777" w:rsidR="008548F6" w:rsidRDefault="008548F6">
            <w:pPr>
              <w:pStyle w:val="ConsPlusNormal"/>
              <w:jc w:val="center"/>
            </w:pPr>
            <w:r>
              <w:t>977</w:t>
            </w:r>
          </w:p>
        </w:tc>
        <w:tc>
          <w:tcPr>
            <w:tcW w:w="604" w:type="dxa"/>
            <w:vAlign w:val="center"/>
          </w:tcPr>
          <w:p w14:paraId="26AC04DB" w14:textId="77777777" w:rsidR="008548F6" w:rsidRDefault="008548F6">
            <w:pPr>
              <w:pStyle w:val="ConsPlusNormal"/>
              <w:jc w:val="center"/>
            </w:pPr>
            <w:r>
              <w:t>608</w:t>
            </w:r>
          </w:p>
        </w:tc>
        <w:tc>
          <w:tcPr>
            <w:tcW w:w="604" w:type="dxa"/>
            <w:vAlign w:val="center"/>
          </w:tcPr>
          <w:p w14:paraId="30430626" w14:textId="77777777" w:rsidR="008548F6" w:rsidRDefault="008548F6">
            <w:pPr>
              <w:pStyle w:val="ConsPlusNormal"/>
              <w:jc w:val="center"/>
            </w:pPr>
            <w:r>
              <w:t>550</w:t>
            </w:r>
          </w:p>
        </w:tc>
        <w:tc>
          <w:tcPr>
            <w:tcW w:w="604" w:type="dxa"/>
            <w:vAlign w:val="center"/>
          </w:tcPr>
          <w:p w14:paraId="164FA950" w14:textId="77777777" w:rsidR="008548F6" w:rsidRDefault="008548F6">
            <w:pPr>
              <w:pStyle w:val="ConsPlusNormal"/>
              <w:jc w:val="center"/>
            </w:pPr>
            <w:r>
              <w:t>550</w:t>
            </w:r>
          </w:p>
        </w:tc>
        <w:tc>
          <w:tcPr>
            <w:tcW w:w="604" w:type="dxa"/>
            <w:vAlign w:val="center"/>
          </w:tcPr>
          <w:p w14:paraId="091F1CCF" w14:textId="77777777" w:rsidR="008548F6" w:rsidRDefault="008548F6">
            <w:pPr>
              <w:pStyle w:val="ConsPlusNormal"/>
              <w:jc w:val="center"/>
            </w:pPr>
            <w:r>
              <w:t>550</w:t>
            </w:r>
          </w:p>
        </w:tc>
        <w:tc>
          <w:tcPr>
            <w:tcW w:w="1096" w:type="dxa"/>
            <w:vAlign w:val="center"/>
          </w:tcPr>
          <w:p w14:paraId="09A0F444" w14:textId="77777777" w:rsidR="008548F6" w:rsidRDefault="008548F6">
            <w:pPr>
              <w:pStyle w:val="ConsPlusNormal"/>
              <w:jc w:val="center"/>
            </w:pPr>
            <w:r>
              <w:t>1650</w:t>
            </w:r>
          </w:p>
        </w:tc>
      </w:tr>
      <w:tr w:rsidR="008548F6" w14:paraId="7D91053A" w14:textId="77777777">
        <w:tc>
          <w:tcPr>
            <w:tcW w:w="9016" w:type="dxa"/>
            <w:gridSpan w:val="10"/>
          </w:tcPr>
          <w:p w14:paraId="4544DAF7" w14:textId="77777777" w:rsidR="008548F6" w:rsidRDefault="008548F6">
            <w:pPr>
              <w:pStyle w:val="ConsPlusNormal"/>
              <w:outlineLvl w:val="4"/>
            </w:pPr>
            <w:r>
              <w:t>Задача. Создание правовых, организационных и информационных условий, способствующих добровольному переселению соотечественников, проживающих за рубежом, в Пермский край</w:t>
            </w:r>
          </w:p>
        </w:tc>
      </w:tr>
      <w:tr w:rsidR="008548F6" w14:paraId="48B473AB" w14:textId="77777777">
        <w:tc>
          <w:tcPr>
            <w:tcW w:w="2476" w:type="dxa"/>
          </w:tcPr>
          <w:p w14:paraId="3F82778F" w14:textId="77777777" w:rsidR="008548F6" w:rsidRDefault="008548F6">
            <w:pPr>
              <w:pStyle w:val="ConsPlusNormal"/>
            </w:pPr>
            <w:r>
              <w:lastRenderedPageBreak/>
              <w:t>Количество консультаций по вопросам переселения в Российскую Федерацию в рамках реализации Государственной программы, проведенных уполномоченным органом, в том числе с использованием технических каналов связи</w:t>
            </w:r>
          </w:p>
        </w:tc>
        <w:tc>
          <w:tcPr>
            <w:tcW w:w="1216" w:type="dxa"/>
            <w:vAlign w:val="center"/>
          </w:tcPr>
          <w:p w14:paraId="0B317B99" w14:textId="77777777" w:rsidR="008548F6" w:rsidRDefault="008548F6">
            <w:pPr>
              <w:pStyle w:val="ConsPlusNormal"/>
              <w:jc w:val="center"/>
            </w:pPr>
            <w:r>
              <w:t>единиц</w:t>
            </w:r>
          </w:p>
        </w:tc>
        <w:tc>
          <w:tcPr>
            <w:tcW w:w="604" w:type="dxa"/>
            <w:vAlign w:val="center"/>
          </w:tcPr>
          <w:p w14:paraId="045F5D79" w14:textId="77777777" w:rsidR="008548F6" w:rsidRDefault="008548F6">
            <w:pPr>
              <w:pStyle w:val="ConsPlusNormal"/>
              <w:jc w:val="center"/>
            </w:pPr>
            <w:r>
              <w:t>160</w:t>
            </w:r>
          </w:p>
        </w:tc>
        <w:tc>
          <w:tcPr>
            <w:tcW w:w="604" w:type="dxa"/>
            <w:vAlign w:val="center"/>
          </w:tcPr>
          <w:p w14:paraId="5991A9F8" w14:textId="77777777" w:rsidR="008548F6" w:rsidRDefault="008548F6">
            <w:pPr>
              <w:pStyle w:val="ConsPlusNormal"/>
              <w:jc w:val="center"/>
            </w:pPr>
            <w:r>
              <w:t>224</w:t>
            </w:r>
          </w:p>
        </w:tc>
        <w:tc>
          <w:tcPr>
            <w:tcW w:w="604" w:type="dxa"/>
            <w:vAlign w:val="center"/>
          </w:tcPr>
          <w:p w14:paraId="44328614" w14:textId="77777777" w:rsidR="008548F6" w:rsidRDefault="008548F6">
            <w:pPr>
              <w:pStyle w:val="ConsPlusNormal"/>
              <w:jc w:val="center"/>
            </w:pPr>
            <w:r>
              <w:t>244</w:t>
            </w:r>
          </w:p>
        </w:tc>
        <w:tc>
          <w:tcPr>
            <w:tcW w:w="604" w:type="dxa"/>
            <w:vAlign w:val="center"/>
          </w:tcPr>
          <w:p w14:paraId="614E9830" w14:textId="77777777" w:rsidR="008548F6" w:rsidRDefault="008548F6">
            <w:pPr>
              <w:pStyle w:val="ConsPlusNormal"/>
              <w:jc w:val="center"/>
            </w:pPr>
            <w:r>
              <w:t>34</w:t>
            </w:r>
          </w:p>
        </w:tc>
        <w:tc>
          <w:tcPr>
            <w:tcW w:w="604" w:type="dxa"/>
            <w:vAlign w:val="center"/>
          </w:tcPr>
          <w:p w14:paraId="1F314AFF" w14:textId="77777777" w:rsidR="008548F6" w:rsidRDefault="008548F6">
            <w:pPr>
              <w:pStyle w:val="ConsPlusNormal"/>
              <w:jc w:val="center"/>
            </w:pPr>
            <w:r>
              <w:t>150</w:t>
            </w:r>
          </w:p>
        </w:tc>
        <w:tc>
          <w:tcPr>
            <w:tcW w:w="604" w:type="dxa"/>
            <w:vAlign w:val="center"/>
          </w:tcPr>
          <w:p w14:paraId="4116DF25" w14:textId="77777777" w:rsidR="008548F6" w:rsidRDefault="008548F6">
            <w:pPr>
              <w:pStyle w:val="ConsPlusNormal"/>
              <w:jc w:val="center"/>
            </w:pPr>
            <w:r>
              <w:t>150</w:t>
            </w:r>
          </w:p>
        </w:tc>
        <w:tc>
          <w:tcPr>
            <w:tcW w:w="604" w:type="dxa"/>
            <w:vAlign w:val="center"/>
          </w:tcPr>
          <w:p w14:paraId="257B655C" w14:textId="77777777" w:rsidR="008548F6" w:rsidRDefault="008548F6">
            <w:pPr>
              <w:pStyle w:val="ConsPlusNormal"/>
              <w:jc w:val="center"/>
            </w:pPr>
            <w:r>
              <w:t>150</w:t>
            </w:r>
          </w:p>
        </w:tc>
        <w:tc>
          <w:tcPr>
            <w:tcW w:w="1096" w:type="dxa"/>
            <w:vAlign w:val="center"/>
          </w:tcPr>
          <w:p w14:paraId="09EC48E0" w14:textId="77777777" w:rsidR="008548F6" w:rsidRDefault="008548F6">
            <w:pPr>
              <w:pStyle w:val="ConsPlusNormal"/>
              <w:jc w:val="center"/>
            </w:pPr>
            <w:r>
              <w:t>450</w:t>
            </w:r>
          </w:p>
        </w:tc>
      </w:tr>
      <w:tr w:rsidR="008548F6" w14:paraId="4B889A16" w14:textId="77777777">
        <w:tc>
          <w:tcPr>
            <w:tcW w:w="9016" w:type="dxa"/>
            <w:gridSpan w:val="10"/>
          </w:tcPr>
          <w:p w14:paraId="4DC64D19" w14:textId="77777777" w:rsidR="008548F6" w:rsidRDefault="008548F6">
            <w:pPr>
              <w:pStyle w:val="ConsPlusNormal"/>
              <w:outlineLvl w:val="3"/>
            </w:pPr>
            <w:r>
              <w:t>Цель 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либо временно проживающих на законном основании на территории Российской Федерации</w:t>
            </w:r>
          </w:p>
        </w:tc>
      </w:tr>
      <w:tr w:rsidR="008548F6" w14:paraId="0C5C8E0C" w14:textId="77777777">
        <w:tc>
          <w:tcPr>
            <w:tcW w:w="2476" w:type="dxa"/>
          </w:tcPr>
          <w:p w14:paraId="528C2E4F" w14:textId="77777777" w:rsidR="008548F6" w:rsidRDefault="008548F6">
            <w:pPr>
              <w:pStyle w:val="ConsPlusNormal"/>
            </w:pPr>
            <w:r>
              <w:t>Доля трудоспособных участников Государственной программы и членов их семей в общем числе прибывших в Пермский край и поставленных на учет в ГУ МВД России по Пермскому краю</w:t>
            </w:r>
          </w:p>
        </w:tc>
        <w:tc>
          <w:tcPr>
            <w:tcW w:w="1216" w:type="dxa"/>
            <w:vAlign w:val="center"/>
          </w:tcPr>
          <w:p w14:paraId="66D97140" w14:textId="77777777" w:rsidR="008548F6" w:rsidRDefault="008548F6">
            <w:pPr>
              <w:pStyle w:val="ConsPlusNormal"/>
              <w:jc w:val="center"/>
            </w:pPr>
            <w:r>
              <w:t>процент</w:t>
            </w:r>
          </w:p>
        </w:tc>
        <w:tc>
          <w:tcPr>
            <w:tcW w:w="604" w:type="dxa"/>
            <w:vAlign w:val="center"/>
          </w:tcPr>
          <w:p w14:paraId="3EDA9B50" w14:textId="77777777" w:rsidR="008548F6" w:rsidRDefault="008548F6">
            <w:pPr>
              <w:pStyle w:val="ConsPlusNormal"/>
              <w:jc w:val="center"/>
            </w:pPr>
            <w:r>
              <w:t>47,6</w:t>
            </w:r>
          </w:p>
        </w:tc>
        <w:tc>
          <w:tcPr>
            <w:tcW w:w="604" w:type="dxa"/>
            <w:vAlign w:val="center"/>
          </w:tcPr>
          <w:p w14:paraId="63851797" w14:textId="77777777" w:rsidR="008548F6" w:rsidRDefault="008548F6">
            <w:pPr>
              <w:pStyle w:val="ConsPlusNormal"/>
              <w:jc w:val="center"/>
            </w:pPr>
            <w:r>
              <w:t>79,0</w:t>
            </w:r>
          </w:p>
        </w:tc>
        <w:tc>
          <w:tcPr>
            <w:tcW w:w="604" w:type="dxa"/>
            <w:vAlign w:val="center"/>
          </w:tcPr>
          <w:p w14:paraId="03E6D94C" w14:textId="77777777" w:rsidR="008548F6" w:rsidRDefault="008548F6">
            <w:pPr>
              <w:pStyle w:val="ConsPlusNormal"/>
              <w:jc w:val="center"/>
            </w:pPr>
            <w:r>
              <w:t>96,2</w:t>
            </w:r>
          </w:p>
        </w:tc>
        <w:tc>
          <w:tcPr>
            <w:tcW w:w="604" w:type="dxa"/>
            <w:vAlign w:val="center"/>
          </w:tcPr>
          <w:p w14:paraId="4A2AD921" w14:textId="77777777" w:rsidR="008548F6" w:rsidRDefault="008548F6">
            <w:pPr>
              <w:pStyle w:val="ConsPlusNormal"/>
              <w:jc w:val="center"/>
            </w:pPr>
            <w:r>
              <w:t>91,0</w:t>
            </w:r>
          </w:p>
        </w:tc>
        <w:tc>
          <w:tcPr>
            <w:tcW w:w="604" w:type="dxa"/>
            <w:vAlign w:val="center"/>
          </w:tcPr>
          <w:p w14:paraId="68D89A62" w14:textId="77777777" w:rsidR="008548F6" w:rsidRDefault="008548F6">
            <w:pPr>
              <w:pStyle w:val="ConsPlusNormal"/>
              <w:jc w:val="center"/>
            </w:pPr>
            <w:r>
              <w:t>80,0</w:t>
            </w:r>
          </w:p>
        </w:tc>
        <w:tc>
          <w:tcPr>
            <w:tcW w:w="604" w:type="dxa"/>
            <w:vAlign w:val="center"/>
          </w:tcPr>
          <w:p w14:paraId="58A781CF" w14:textId="77777777" w:rsidR="008548F6" w:rsidRDefault="008548F6">
            <w:pPr>
              <w:pStyle w:val="ConsPlusNormal"/>
              <w:jc w:val="center"/>
            </w:pPr>
            <w:r>
              <w:t>80,</w:t>
            </w:r>
          </w:p>
        </w:tc>
        <w:tc>
          <w:tcPr>
            <w:tcW w:w="604" w:type="dxa"/>
            <w:vAlign w:val="center"/>
          </w:tcPr>
          <w:p w14:paraId="2D2BC4BB" w14:textId="77777777" w:rsidR="008548F6" w:rsidRDefault="008548F6">
            <w:pPr>
              <w:pStyle w:val="ConsPlusNormal"/>
              <w:jc w:val="center"/>
            </w:pPr>
            <w:r>
              <w:t>80,0</w:t>
            </w:r>
          </w:p>
        </w:tc>
        <w:tc>
          <w:tcPr>
            <w:tcW w:w="1096" w:type="dxa"/>
            <w:vAlign w:val="center"/>
          </w:tcPr>
          <w:p w14:paraId="03270E4F" w14:textId="77777777" w:rsidR="008548F6" w:rsidRDefault="008548F6">
            <w:pPr>
              <w:pStyle w:val="ConsPlusNormal"/>
              <w:jc w:val="center"/>
            </w:pPr>
            <w:r>
              <w:t>80,0% ежегодно</w:t>
            </w:r>
          </w:p>
        </w:tc>
      </w:tr>
      <w:tr w:rsidR="008548F6" w14:paraId="10D286AA" w14:textId="77777777">
        <w:tc>
          <w:tcPr>
            <w:tcW w:w="9016" w:type="dxa"/>
            <w:gridSpan w:val="10"/>
          </w:tcPr>
          <w:p w14:paraId="55C20F51" w14:textId="77777777" w:rsidR="008548F6" w:rsidRDefault="008548F6">
            <w:pPr>
              <w:pStyle w:val="ConsPlusNormal"/>
              <w:outlineLvl w:val="4"/>
            </w:pPr>
            <w:r>
              <w:t>Задача. Содействие обеспечению потребности экономики Пермского края в квалифицированных кадрах и сокращению их дефицита</w:t>
            </w:r>
          </w:p>
        </w:tc>
      </w:tr>
      <w:tr w:rsidR="008548F6" w14:paraId="2FA44C4C" w14:textId="77777777">
        <w:tc>
          <w:tcPr>
            <w:tcW w:w="2476" w:type="dxa"/>
          </w:tcPr>
          <w:p w14:paraId="7784CFB1" w14:textId="77777777" w:rsidR="008548F6" w:rsidRDefault="008548F6">
            <w:pPr>
              <w:pStyle w:val="ConsPlusNormal"/>
            </w:pPr>
            <w:r>
              <w:t>Доля участников Государственной программы, имеющих среднее профессиональное и высшее образование, от общего числа участников Государственной программы</w:t>
            </w:r>
          </w:p>
        </w:tc>
        <w:tc>
          <w:tcPr>
            <w:tcW w:w="1216" w:type="dxa"/>
            <w:vAlign w:val="center"/>
          </w:tcPr>
          <w:p w14:paraId="3D20B263" w14:textId="77777777" w:rsidR="008548F6" w:rsidRDefault="008548F6">
            <w:pPr>
              <w:pStyle w:val="ConsPlusNormal"/>
              <w:jc w:val="center"/>
            </w:pPr>
            <w:r>
              <w:t>процент</w:t>
            </w:r>
          </w:p>
        </w:tc>
        <w:tc>
          <w:tcPr>
            <w:tcW w:w="604" w:type="dxa"/>
            <w:vAlign w:val="center"/>
          </w:tcPr>
          <w:p w14:paraId="2A6847D3" w14:textId="77777777" w:rsidR="008548F6" w:rsidRDefault="008548F6">
            <w:pPr>
              <w:pStyle w:val="ConsPlusNormal"/>
              <w:jc w:val="center"/>
            </w:pPr>
            <w:r>
              <w:t>87,4</w:t>
            </w:r>
          </w:p>
        </w:tc>
        <w:tc>
          <w:tcPr>
            <w:tcW w:w="604" w:type="dxa"/>
            <w:vAlign w:val="center"/>
          </w:tcPr>
          <w:p w14:paraId="7D98248B" w14:textId="77777777" w:rsidR="008548F6" w:rsidRDefault="008548F6">
            <w:pPr>
              <w:pStyle w:val="ConsPlusNormal"/>
              <w:jc w:val="center"/>
            </w:pPr>
            <w:r>
              <w:t>55,0</w:t>
            </w:r>
          </w:p>
        </w:tc>
        <w:tc>
          <w:tcPr>
            <w:tcW w:w="604" w:type="dxa"/>
            <w:vAlign w:val="center"/>
          </w:tcPr>
          <w:p w14:paraId="50BEDFDB" w14:textId="77777777" w:rsidR="008548F6" w:rsidRDefault="008548F6">
            <w:pPr>
              <w:pStyle w:val="ConsPlusNormal"/>
              <w:jc w:val="center"/>
            </w:pPr>
            <w:r>
              <w:t>21,7</w:t>
            </w:r>
          </w:p>
        </w:tc>
        <w:tc>
          <w:tcPr>
            <w:tcW w:w="604" w:type="dxa"/>
            <w:vAlign w:val="center"/>
          </w:tcPr>
          <w:p w14:paraId="459EBC09" w14:textId="77777777" w:rsidR="008548F6" w:rsidRDefault="008548F6">
            <w:pPr>
              <w:pStyle w:val="ConsPlusNormal"/>
              <w:jc w:val="center"/>
            </w:pPr>
            <w:r>
              <w:t>21,4</w:t>
            </w:r>
          </w:p>
        </w:tc>
        <w:tc>
          <w:tcPr>
            <w:tcW w:w="604" w:type="dxa"/>
            <w:vAlign w:val="center"/>
          </w:tcPr>
          <w:p w14:paraId="75A07930" w14:textId="77777777" w:rsidR="008548F6" w:rsidRDefault="008548F6">
            <w:pPr>
              <w:pStyle w:val="ConsPlusNormal"/>
              <w:jc w:val="center"/>
            </w:pPr>
            <w:r>
              <w:t>80,0</w:t>
            </w:r>
          </w:p>
        </w:tc>
        <w:tc>
          <w:tcPr>
            <w:tcW w:w="604" w:type="dxa"/>
            <w:vAlign w:val="center"/>
          </w:tcPr>
          <w:p w14:paraId="28561110" w14:textId="77777777" w:rsidR="008548F6" w:rsidRDefault="008548F6">
            <w:pPr>
              <w:pStyle w:val="ConsPlusNormal"/>
              <w:jc w:val="center"/>
            </w:pPr>
            <w:r>
              <w:t>80,0</w:t>
            </w:r>
          </w:p>
        </w:tc>
        <w:tc>
          <w:tcPr>
            <w:tcW w:w="604" w:type="dxa"/>
            <w:vAlign w:val="center"/>
          </w:tcPr>
          <w:p w14:paraId="08D95893" w14:textId="77777777" w:rsidR="008548F6" w:rsidRDefault="008548F6">
            <w:pPr>
              <w:pStyle w:val="ConsPlusNormal"/>
              <w:jc w:val="center"/>
            </w:pPr>
            <w:r>
              <w:t>80,0</w:t>
            </w:r>
          </w:p>
        </w:tc>
        <w:tc>
          <w:tcPr>
            <w:tcW w:w="1096" w:type="dxa"/>
            <w:vAlign w:val="center"/>
          </w:tcPr>
          <w:p w14:paraId="1527B701" w14:textId="77777777" w:rsidR="008548F6" w:rsidRDefault="008548F6">
            <w:pPr>
              <w:pStyle w:val="ConsPlusNormal"/>
              <w:jc w:val="center"/>
            </w:pPr>
            <w:r>
              <w:t>80,0 ежегодно</w:t>
            </w:r>
          </w:p>
        </w:tc>
      </w:tr>
      <w:tr w:rsidR="008548F6" w14:paraId="748BBD25" w14:textId="77777777">
        <w:tc>
          <w:tcPr>
            <w:tcW w:w="9016" w:type="dxa"/>
            <w:gridSpan w:val="10"/>
          </w:tcPr>
          <w:p w14:paraId="4D0FDC85" w14:textId="77777777" w:rsidR="008548F6" w:rsidRDefault="008548F6">
            <w:pPr>
              <w:pStyle w:val="ConsPlusNormal"/>
              <w:outlineLvl w:val="4"/>
            </w:pPr>
            <w:r>
              <w:t>Задача. Содействие занятости участников Государственной программы, в том числе в качестве субъектов малого и среднего предпринимательства</w:t>
            </w:r>
          </w:p>
        </w:tc>
      </w:tr>
      <w:tr w:rsidR="008548F6" w14:paraId="04CFC366" w14:textId="77777777">
        <w:tc>
          <w:tcPr>
            <w:tcW w:w="2476" w:type="dxa"/>
          </w:tcPr>
          <w:p w14:paraId="2FE424AF" w14:textId="77777777" w:rsidR="008548F6" w:rsidRDefault="008548F6">
            <w:pPr>
              <w:pStyle w:val="ConsPlusNormal"/>
            </w:pPr>
            <w:r>
              <w:t xml:space="preserve">Доля занятых участников Государственной программы и членов их семей, в том числе работающих по найму, осуществляющих предпринимательскую </w:t>
            </w:r>
            <w:r>
              <w:lastRenderedPageBreak/>
              <w:t>деятельность в качестве субъектов малого и среднего предпринимательства, от общего числа участников Государственной программы</w:t>
            </w:r>
          </w:p>
        </w:tc>
        <w:tc>
          <w:tcPr>
            <w:tcW w:w="1216" w:type="dxa"/>
            <w:vAlign w:val="center"/>
          </w:tcPr>
          <w:p w14:paraId="5E602B4F" w14:textId="77777777" w:rsidR="008548F6" w:rsidRDefault="008548F6">
            <w:pPr>
              <w:pStyle w:val="ConsPlusNormal"/>
              <w:jc w:val="center"/>
            </w:pPr>
            <w:r>
              <w:lastRenderedPageBreak/>
              <w:t>процент</w:t>
            </w:r>
          </w:p>
        </w:tc>
        <w:tc>
          <w:tcPr>
            <w:tcW w:w="604" w:type="dxa"/>
            <w:vAlign w:val="center"/>
          </w:tcPr>
          <w:p w14:paraId="2A6A5875" w14:textId="77777777" w:rsidR="008548F6" w:rsidRDefault="008548F6">
            <w:pPr>
              <w:pStyle w:val="ConsPlusNormal"/>
              <w:jc w:val="center"/>
            </w:pPr>
            <w:r>
              <w:t>59,0</w:t>
            </w:r>
          </w:p>
        </w:tc>
        <w:tc>
          <w:tcPr>
            <w:tcW w:w="604" w:type="dxa"/>
            <w:vAlign w:val="center"/>
          </w:tcPr>
          <w:p w14:paraId="4CD0436A" w14:textId="77777777" w:rsidR="008548F6" w:rsidRDefault="008548F6">
            <w:pPr>
              <w:pStyle w:val="ConsPlusNormal"/>
              <w:jc w:val="center"/>
            </w:pPr>
            <w:r>
              <w:t>76,5</w:t>
            </w:r>
          </w:p>
        </w:tc>
        <w:tc>
          <w:tcPr>
            <w:tcW w:w="604" w:type="dxa"/>
            <w:vAlign w:val="center"/>
          </w:tcPr>
          <w:p w14:paraId="6CB71B36" w14:textId="77777777" w:rsidR="008548F6" w:rsidRDefault="008548F6">
            <w:pPr>
              <w:pStyle w:val="ConsPlusNormal"/>
              <w:jc w:val="center"/>
            </w:pPr>
            <w:r>
              <w:t>87,1</w:t>
            </w:r>
          </w:p>
        </w:tc>
        <w:tc>
          <w:tcPr>
            <w:tcW w:w="604" w:type="dxa"/>
            <w:vAlign w:val="center"/>
          </w:tcPr>
          <w:p w14:paraId="479BE16D" w14:textId="77777777" w:rsidR="008548F6" w:rsidRDefault="008548F6">
            <w:pPr>
              <w:pStyle w:val="ConsPlusNormal"/>
              <w:jc w:val="center"/>
            </w:pPr>
            <w:r>
              <w:t>90,0</w:t>
            </w:r>
          </w:p>
        </w:tc>
        <w:tc>
          <w:tcPr>
            <w:tcW w:w="604" w:type="dxa"/>
            <w:vAlign w:val="center"/>
          </w:tcPr>
          <w:p w14:paraId="4223E159" w14:textId="77777777" w:rsidR="008548F6" w:rsidRDefault="008548F6">
            <w:pPr>
              <w:pStyle w:val="ConsPlusNormal"/>
              <w:jc w:val="center"/>
            </w:pPr>
            <w:r>
              <w:t>75,0</w:t>
            </w:r>
          </w:p>
        </w:tc>
        <w:tc>
          <w:tcPr>
            <w:tcW w:w="604" w:type="dxa"/>
            <w:vAlign w:val="center"/>
          </w:tcPr>
          <w:p w14:paraId="7588E97F" w14:textId="77777777" w:rsidR="008548F6" w:rsidRDefault="008548F6">
            <w:pPr>
              <w:pStyle w:val="ConsPlusNormal"/>
              <w:jc w:val="center"/>
            </w:pPr>
            <w:r>
              <w:t>75,0</w:t>
            </w:r>
          </w:p>
        </w:tc>
        <w:tc>
          <w:tcPr>
            <w:tcW w:w="604" w:type="dxa"/>
            <w:vAlign w:val="center"/>
          </w:tcPr>
          <w:p w14:paraId="2072A8FF" w14:textId="77777777" w:rsidR="008548F6" w:rsidRDefault="008548F6">
            <w:pPr>
              <w:pStyle w:val="ConsPlusNormal"/>
              <w:jc w:val="center"/>
            </w:pPr>
            <w:r>
              <w:t>75,0</w:t>
            </w:r>
          </w:p>
        </w:tc>
        <w:tc>
          <w:tcPr>
            <w:tcW w:w="1096" w:type="dxa"/>
            <w:vAlign w:val="center"/>
          </w:tcPr>
          <w:p w14:paraId="69C9FBDA" w14:textId="77777777" w:rsidR="008548F6" w:rsidRDefault="008548F6">
            <w:pPr>
              <w:pStyle w:val="ConsPlusNormal"/>
              <w:jc w:val="center"/>
            </w:pPr>
            <w:r>
              <w:t>75,0 ежегодно</w:t>
            </w:r>
          </w:p>
        </w:tc>
      </w:tr>
      <w:tr w:rsidR="008548F6" w14:paraId="42ED5887" w14:textId="77777777">
        <w:tc>
          <w:tcPr>
            <w:tcW w:w="9016" w:type="dxa"/>
            <w:gridSpan w:val="10"/>
          </w:tcPr>
          <w:p w14:paraId="3187D46E" w14:textId="77777777" w:rsidR="008548F6" w:rsidRDefault="008548F6">
            <w:pPr>
              <w:pStyle w:val="ConsPlusNormal"/>
              <w:outlineLvl w:val="4"/>
            </w:pPr>
            <w:r>
              <w:t>Задача. Создание условий для адаптации и интеграции участников Государственной программы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r>
      <w:tr w:rsidR="008548F6" w14:paraId="5DD30EE5" w14:textId="77777777">
        <w:tc>
          <w:tcPr>
            <w:tcW w:w="2476" w:type="dxa"/>
            <w:vAlign w:val="center"/>
          </w:tcPr>
          <w:p w14:paraId="266A0158" w14:textId="77777777" w:rsidR="008548F6" w:rsidRDefault="008548F6">
            <w:pPr>
              <w:pStyle w:val="ConsPlusNormal"/>
            </w:pPr>
            <w:r>
              <w:t>Доля участников Государственной программы, которым предоставлены меры социальной поддержки, направленные на обустройство и обеспечение жизнедеятельности участников Государственной программы и членов их семей в период адаптации на территории Пермского края, от общего числа участников Государственной программы</w:t>
            </w:r>
          </w:p>
        </w:tc>
        <w:tc>
          <w:tcPr>
            <w:tcW w:w="1216" w:type="dxa"/>
            <w:vAlign w:val="center"/>
          </w:tcPr>
          <w:p w14:paraId="4BC25FB0" w14:textId="77777777" w:rsidR="008548F6" w:rsidRDefault="008548F6">
            <w:pPr>
              <w:pStyle w:val="ConsPlusNormal"/>
              <w:jc w:val="center"/>
            </w:pPr>
            <w:r>
              <w:t>%</w:t>
            </w:r>
          </w:p>
        </w:tc>
        <w:tc>
          <w:tcPr>
            <w:tcW w:w="604" w:type="dxa"/>
            <w:vAlign w:val="center"/>
          </w:tcPr>
          <w:p w14:paraId="7ADDD127" w14:textId="77777777" w:rsidR="008548F6" w:rsidRDefault="008548F6">
            <w:pPr>
              <w:pStyle w:val="ConsPlusNormal"/>
              <w:jc w:val="center"/>
            </w:pPr>
            <w:r>
              <w:t>80,0</w:t>
            </w:r>
          </w:p>
        </w:tc>
        <w:tc>
          <w:tcPr>
            <w:tcW w:w="604" w:type="dxa"/>
            <w:vAlign w:val="center"/>
          </w:tcPr>
          <w:p w14:paraId="2AADCCCA" w14:textId="77777777" w:rsidR="008548F6" w:rsidRDefault="008548F6">
            <w:pPr>
              <w:pStyle w:val="ConsPlusNormal"/>
              <w:jc w:val="center"/>
            </w:pPr>
            <w:r>
              <w:t>96,9</w:t>
            </w:r>
          </w:p>
        </w:tc>
        <w:tc>
          <w:tcPr>
            <w:tcW w:w="604" w:type="dxa"/>
            <w:vAlign w:val="center"/>
          </w:tcPr>
          <w:p w14:paraId="68963287" w14:textId="77777777" w:rsidR="008548F6" w:rsidRDefault="008548F6">
            <w:pPr>
              <w:pStyle w:val="ConsPlusNormal"/>
              <w:jc w:val="center"/>
            </w:pPr>
            <w:r>
              <w:t>14,3</w:t>
            </w:r>
          </w:p>
        </w:tc>
        <w:tc>
          <w:tcPr>
            <w:tcW w:w="604" w:type="dxa"/>
            <w:vAlign w:val="center"/>
          </w:tcPr>
          <w:p w14:paraId="651D5A61" w14:textId="77777777" w:rsidR="008548F6" w:rsidRDefault="008548F6">
            <w:pPr>
              <w:pStyle w:val="ConsPlusNormal"/>
              <w:jc w:val="center"/>
            </w:pPr>
            <w:r>
              <w:t>14,0</w:t>
            </w:r>
          </w:p>
        </w:tc>
        <w:tc>
          <w:tcPr>
            <w:tcW w:w="604" w:type="dxa"/>
            <w:vAlign w:val="center"/>
          </w:tcPr>
          <w:p w14:paraId="32212650" w14:textId="77777777" w:rsidR="008548F6" w:rsidRDefault="008548F6">
            <w:pPr>
              <w:pStyle w:val="ConsPlusNormal"/>
              <w:jc w:val="center"/>
            </w:pPr>
            <w:r>
              <w:t>80,0</w:t>
            </w:r>
          </w:p>
        </w:tc>
        <w:tc>
          <w:tcPr>
            <w:tcW w:w="604" w:type="dxa"/>
            <w:vAlign w:val="center"/>
          </w:tcPr>
          <w:p w14:paraId="3CC79431" w14:textId="77777777" w:rsidR="008548F6" w:rsidRDefault="008548F6">
            <w:pPr>
              <w:pStyle w:val="ConsPlusNormal"/>
              <w:jc w:val="center"/>
            </w:pPr>
            <w:r>
              <w:t>80,0</w:t>
            </w:r>
          </w:p>
        </w:tc>
        <w:tc>
          <w:tcPr>
            <w:tcW w:w="604" w:type="dxa"/>
            <w:vAlign w:val="center"/>
          </w:tcPr>
          <w:p w14:paraId="4F8D006E" w14:textId="77777777" w:rsidR="008548F6" w:rsidRDefault="008548F6">
            <w:pPr>
              <w:pStyle w:val="ConsPlusNormal"/>
              <w:jc w:val="center"/>
            </w:pPr>
            <w:r>
              <w:t>80,0</w:t>
            </w:r>
          </w:p>
        </w:tc>
        <w:tc>
          <w:tcPr>
            <w:tcW w:w="1096" w:type="dxa"/>
            <w:vAlign w:val="center"/>
          </w:tcPr>
          <w:p w14:paraId="6F5653A0" w14:textId="77777777" w:rsidR="008548F6" w:rsidRDefault="008548F6">
            <w:pPr>
              <w:pStyle w:val="ConsPlusNormal"/>
              <w:jc w:val="center"/>
            </w:pPr>
            <w:r>
              <w:t>80,0 ежегодно</w:t>
            </w:r>
          </w:p>
        </w:tc>
      </w:tr>
    </w:tbl>
    <w:p w14:paraId="04EF4515" w14:textId="77777777" w:rsidR="008548F6" w:rsidRDefault="008548F6">
      <w:pPr>
        <w:pStyle w:val="ConsPlusNormal"/>
        <w:jc w:val="both"/>
      </w:pPr>
    </w:p>
    <w:p w14:paraId="6A39DA98" w14:textId="77777777" w:rsidR="008548F6" w:rsidRDefault="008548F6">
      <w:pPr>
        <w:pStyle w:val="ConsPlusNormal"/>
        <w:jc w:val="both"/>
      </w:pPr>
    </w:p>
    <w:p w14:paraId="4883DA40" w14:textId="77777777" w:rsidR="008548F6" w:rsidRDefault="008548F6">
      <w:pPr>
        <w:pStyle w:val="ConsPlusNormal"/>
        <w:jc w:val="both"/>
      </w:pPr>
    </w:p>
    <w:p w14:paraId="0558ABB6" w14:textId="77777777" w:rsidR="008548F6" w:rsidRDefault="008548F6">
      <w:pPr>
        <w:pStyle w:val="ConsPlusNormal"/>
        <w:jc w:val="both"/>
      </w:pPr>
    </w:p>
    <w:p w14:paraId="35C00C28" w14:textId="77777777" w:rsidR="008548F6" w:rsidRDefault="008548F6">
      <w:pPr>
        <w:pStyle w:val="ConsPlusNormal"/>
        <w:jc w:val="both"/>
      </w:pPr>
    </w:p>
    <w:p w14:paraId="239F265C" w14:textId="77777777" w:rsidR="008548F6" w:rsidRDefault="008548F6">
      <w:pPr>
        <w:pStyle w:val="ConsPlusNormal"/>
        <w:jc w:val="right"/>
        <w:outlineLvl w:val="2"/>
      </w:pPr>
      <w:r>
        <w:t>Приложение 2</w:t>
      </w:r>
    </w:p>
    <w:p w14:paraId="2B8F6A5E" w14:textId="77777777" w:rsidR="008548F6" w:rsidRDefault="008548F6">
      <w:pPr>
        <w:pStyle w:val="ConsPlusNormal"/>
        <w:jc w:val="right"/>
      </w:pPr>
      <w:r>
        <w:t>к Региональной программе</w:t>
      </w:r>
    </w:p>
    <w:p w14:paraId="37F074E9" w14:textId="77777777" w:rsidR="008548F6" w:rsidRDefault="008548F6">
      <w:pPr>
        <w:pStyle w:val="ConsPlusNormal"/>
        <w:jc w:val="right"/>
      </w:pPr>
      <w:r>
        <w:t>переселения соотечественников,</w:t>
      </w:r>
    </w:p>
    <w:p w14:paraId="1EC1E38A" w14:textId="77777777" w:rsidR="008548F6" w:rsidRDefault="008548F6">
      <w:pPr>
        <w:pStyle w:val="ConsPlusNormal"/>
        <w:jc w:val="right"/>
      </w:pPr>
      <w:r>
        <w:t>проживающих за рубежом,</w:t>
      </w:r>
    </w:p>
    <w:p w14:paraId="0F42F742" w14:textId="77777777" w:rsidR="008548F6" w:rsidRDefault="008548F6">
      <w:pPr>
        <w:pStyle w:val="ConsPlusNormal"/>
        <w:jc w:val="right"/>
      </w:pPr>
      <w:r>
        <w:t>в Пермский край</w:t>
      </w:r>
    </w:p>
    <w:p w14:paraId="17145574" w14:textId="77777777" w:rsidR="008548F6" w:rsidRDefault="008548F6">
      <w:pPr>
        <w:pStyle w:val="ConsPlusNormal"/>
        <w:jc w:val="both"/>
      </w:pPr>
    </w:p>
    <w:p w14:paraId="021EF8A5" w14:textId="77777777" w:rsidR="008548F6" w:rsidRDefault="008548F6">
      <w:pPr>
        <w:pStyle w:val="ConsPlusTitle"/>
        <w:jc w:val="center"/>
      </w:pPr>
      <w:bookmarkStart w:id="6" w:name="P4084"/>
      <w:bookmarkEnd w:id="6"/>
      <w:r>
        <w:t>ПЕРЕЧЕНЬ</w:t>
      </w:r>
    </w:p>
    <w:p w14:paraId="79357993" w14:textId="77777777" w:rsidR="008548F6" w:rsidRDefault="008548F6">
      <w:pPr>
        <w:pStyle w:val="ConsPlusTitle"/>
        <w:jc w:val="center"/>
      </w:pPr>
      <w:r>
        <w:t>основных мероприятий Региональной программы переселения</w:t>
      </w:r>
    </w:p>
    <w:p w14:paraId="1385FFFB" w14:textId="77777777" w:rsidR="008548F6" w:rsidRDefault="008548F6">
      <w:pPr>
        <w:pStyle w:val="ConsPlusTitle"/>
        <w:jc w:val="center"/>
      </w:pPr>
      <w:r>
        <w:t>соотечественников, проживающих за рубежом, в Пермский край</w:t>
      </w:r>
    </w:p>
    <w:p w14:paraId="16BA093E" w14:textId="77777777" w:rsidR="008548F6" w:rsidRDefault="008548F6">
      <w:pPr>
        <w:pStyle w:val="ConsPlusTitle"/>
        <w:jc w:val="center"/>
      </w:pPr>
      <w:r>
        <w:t>(далее - Региональная программа переселения)</w:t>
      </w:r>
    </w:p>
    <w:p w14:paraId="7A0146D1" w14:textId="77777777" w:rsidR="008548F6" w:rsidRDefault="008548F6">
      <w:pPr>
        <w:pStyle w:val="ConsPlusNormal"/>
        <w:jc w:val="both"/>
      </w:pPr>
    </w:p>
    <w:p w14:paraId="1E06C214" w14:textId="77777777" w:rsidR="008548F6" w:rsidRDefault="008548F6">
      <w:pPr>
        <w:pStyle w:val="ConsPlusNormal"/>
        <w:sectPr w:rsidR="008548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864"/>
        <w:gridCol w:w="964"/>
        <w:gridCol w:w="794"/>
        <w:gridCol w:w="2835"/>
        <w:gridCol w:w="2392"/>
      </w:tblGrid>
      <w:tr w:rsidR="008548F6" w14:paraId="7C3D6263" w14:textId="77777777">
        <w:tc>
          <w:tcPr>
            <w:tcW w:w="2404" w:type="dxa"/>
            <w:vMerge w:val="restart"/>
            <w:vAlign w:val="center"/>
          </w:tcPr>
          <w:p w14:paraId="04504060" w14:textId="77777777" w:rsidR="008548F6" w:rsidRDefault="008548F6">
            <w:pPr>
              <w:pStyle w:val="ConsPlusNormal"/>
              <w:jc w:val="center"/>
            </w:pPr>
            <w:r>
              <w:lastRenderedPageBreak/>
              <w:t>Наименование мероприятия</w:t>
            </w:r>
          </w:p>
        </w:tc>
        <w:tc>
          <w:tcPr>
            <w:tcW w:w="1864" w:type="dxa"/>
            <w:vMerge w:val="restart"/>
            <w:vAlign w:val="center"/>
          </w:tcPr>
          <w:p w14:paraId="15C264D1" w14:textId="77777777" w:rsidR="008548F6" w:rsidRDefault="008548F6">
            <w:pPr>
              <w:pStyle w:val="ConsPlusNormal"/>
              <w:jc w:val="center"/>
            </w:pPr>
            <w:r>
              <w:t>Ответственный исполнитель</w:t>
            </w:r>
          </w:p>
        </w:tc>
        <w:tc>
          <w:tcPr>
            <w:tcW w:w="1758" w:type="dxa"/>
            <w:gridSpan w:val="2"/>
            <w:vAlign w:val="center"/>
          </w:tcPr>
          <w:p w14:paraId="5DA25368" w14:textId="77777777" w:rsidR="008548F6" w:rsidRDefault="008548F6">
            <w:pPr>
              <w:pStyle w:val="ConsPlusNormal"/>
              <w:jc w:val="center"/>
            </w:pPr>
            <w:r>
              <w:t>Срок реализации</w:t>
            </w:r>
          </w:p>
        </w:tc>
        <w:tc>
          <w:tcPr>
            <w:tcW w:w="2835" w:type="dxa"/>
            <w:vMerge w:val="restart"/>
            <w:vAlign w:val="center"/>
          </w:tcPr>
          <w:p w14:paraId="3766A070" w14:textId="77777777" w:rsidR="008548F6" w:rsidRDefault="008548F6">
            <w:pPr>
              <w:pStyle w:val="ConsPlusNormal"/>
              <w:jc w:val="center"/>
            </w:pPr>
            <w:r>
              <w:t>Ожидаемый результат</w:t>
            </w:r>
          </w:p>
        </w:tc>
        <w:tc>
          <w:tcPr>
            <w:tcW w:w="2392" w:type="dxa"/>
            <w:vMerge w:val="restart"/>
            <w:vAlign w:val="center"/>
          </w:tcPr>
          <w:p w14:paraId="7725B27D" w14:textId="77777777" w:rsidR="008548F6" w:rsidRDefault="008548F6">
            <w:pPr>
              <w:pStyle w:val="ConsPlusNormal"/>
              <w:jc w:val="center"/>
            </w:pPr>
            <w:r>
              <w:t>Риск неисполнения</w:t>
            </w:r>
          </w:p>
        </w:tc>
      </w:tr>
      <w:tr w:rsidR="008548F6" w14:paraId="1D992D80" w14:textId="77777777">
        <w:tc>
          <w:tcPr>
            <w:tcW w:w="2404" w:type="dxa"/>
            <w:vMerge/>
          </w:tcPr>
          <w:p w14:paraId="59F46F44" w14:textId="77777777" w:rsidR="008548F6" w:rsidRDefault="008548F6">
            <w:pPr>
              <w:pStyle w:val="ConsPlusNormal"/>
            </w:pPr>
          </w:p>
        </w:tc>
        <w:tc>
          <w:tcPr>
            <w:tcW w:w="1864" w:type="dxa"/>
            <w:vMerge/>
          </w:tcPr>
          <w:p w14:paraId="115D74EC" w14:textId="77777777" w:rsidR="008548F6" w:rsidRDefault="008548F6">
            <w:pPr>
              <w:pStyle w:val="ConsPlusNormal"/>
            </w:pPr>
          </w:p>
        </w:tc>
        <w:tc>
          <w:tcPr>
            <w:tcW w:w="964" w:type="dxa"/>
            <w:vAlign w:val="center"/>
          </w:tcPr>
          <w:p w14:paraId="495B46D1" w14:textId="77777777" w:rsidR="008548F6" w:rsidRDefault="008548F6">
            <w:pPr>
              <w:pStyle w:val="ConsPlusNormal"/>
              <w:jc w:val="center"/>
            </w:pPr>
            <w:r>
              <w:t>начало реализации</w:t>
            </w:r>
          </w:p>
        </w:tc>
        <w:tc>
          <w:tcPr>
            <w:tcW w:w="794" w:type="dxa"/>
            <w:vAlign w:val="center"/>
          </w:tcPr>
          <w:p w14:paraId="4DB8ABE6" w14:textId="77777777" w:rsidR="008548F6" w:rsidRDefault="008548F6">
            <w:pPr>
              <w:pStyle w:val="ConsPlusNormal"/>
              <w:jc w:val="center"/>
            </w:pPr>
            <w:r>
              <w:t>окончание реализации</w:t>
            </w:r>
          </w:p>
        </w:tc>
        <w:tc>
          <w:tcPr>
            <w:tcW w:w="2835" w:type="dxa"/>
            <w:vMerge/>
          </w:tcPr>
          <w:p w14:paraId="40A76694" w14:textId="77777777" w:rsidR="008548F6" w:rsidRDefault="008548F6">
            <w:pPr>
              <w:pStyle w:val="ConsPlusNormal"/>
            </w:pPr>
          </w:p>
        </w:tc>
        <w:tc>
          <w:tcPr>
            <w:tcW w:w="2392" w:type="dxa"/>
            <w:vMerge/>
          </w:tcPr>
          <w:p w14:paraId="7117154D" w14:textId="77777777" w:rsidR="008548F6" w:rsidRDefault="008548F6">
            <w:pPr>
              <w:pStyle w:val="ConsPlusNormal"/>
            </w:pPr>
          </w:p>
        </w:tc>
      </w:tr>
      <w:tr w:rsidR="008548F6" w14:paraId="6465EBE4" w14:textId="77777777">
        <w:tc>
          <w:tcPr>
            <w:tcW w:w="2404" w:type="dxa"/>
            <w:vAlign w:val="center"/>
          </w:tcPr>
          <w:p w14:paraId="18734B2A" w14:textId="77777777" w:rsidR="008548F6" w:rsidRDefault="008548F6">
            <w:pPr>
              <w:pStyle w:val="ConsPlusNormal"/>
              <w:jc w:val="center"/>
            </w:pPr>
            <w:r>
              <w:t>1</w:t>
            </w:r>
          </w:p>
        </w:tc>
        <w:tc>
          <w:tcPr>
            <w:tcW w:w="1864" w:type="dxa"/>
            <w:vAlign w:val="center"/>
          </w:tcPr>
          <w:p w14:paraId="1A173E8F" w14:textId="77777777" w:rsidR="008548F6" w:rsidRDefault="008548F6">
            <w:pPr>
              <w:pStyle w:val="ConsPlusNormal"/>
              <w:jc w:val="center"/>
            </w:pPr>
            <w:r>
              <w:t>2</w:t>
            </w:r>
          </w:p>
        </w:tc>
        <w:tc>
          <w:tcPr>
            <w:tcW w:w="964" w:type="dxa"/>
            <w:vAlign w:val="center"/>
          </w:tcPr>
          <w:p w14:paraId="08C7C58D" w14:textId="77777777" w:rsidR="008548F6" w:rsidRDefault="008548F6">
            <w:pPr>
              <w:pStyle w:val="ConsPlusNormal"/>
              <w:jc w:val="center"/>
            </w:pPr>
            <w:r>
              <w:t>3</w:t>
            </w:r>
          </w:p>
        </w:tc>
        <w:tc>
          <w:tcPr>
            <w:tcW w:w="794" w:type="dxa"/>
            <w:vAlign w:val="center"/>
          </w:tcPr>
          <w:p w14:paraId="72F25E47" w14:textId="77777777" w:rsidR="008548F6" w:rsidRDefault="008548F6">
            <w:pPr>
              <w:pStyle w:val="ConsPlusNormal"/>
              <w:jc w:val="center"/>
            </w:pPr>
            <w:r>
              <w:t>4</w:t>
            </w:r>
          </w:p>
        </w:tc>
        <w:tc>
          <w:tcPr>
            <w:tcW w:w="2835" w:type="dxa"/>
            <w:vAlign w:val="center"/>
          </w:tcPr>
          <w:p w14:paraId="5717C280" w14:textId="77777777" w:rsidR="008548F6" w:rsidRDefault="008548F6">
            <w:pPr>
              <w:pStyle w:val="ConsPlusNormal"/>
              <w:jc w:val="center"/>
            </w:pPr>
            <w:r>
              <w:t>5</w:t>
            </w:r>
          </w:p>
        </w:tc>
        <w:tc>
          <w:tcPr>
            <w:tcW w:w="2392" w:type="dxa"/>
            <w:vAlign w:val="center"/>
          </w:tcPr>
          <w:p w14:paraId="458D9A51" w14:textId="77777777" w:rsidR="008548F6" w:rsidRDefault="008548F6">
            <w:pPr>
              <w:pStyle w:val="ConsPlusNormal"/>
              <w:jc w:val="center"/>
            </w:pPr>
            <w:r>
              <w:t>6</w:t>
            </w:r>
          </w:p>
        </w:tc>
      </w:tr>
      <w:tr w:rsidR="008548F6" w14:paraId="5F616471" w14:textId="77777777">
        <w:tc>
          <w:tcPr>
            <w:tcW w:w="2404" w:type="dxa"/>
          </w:tcPr>
          <w:p w14:paraId="35177B32" w14:textId="77777777" w:rsidR="008548F6" w:rsidRDefault="008548F6">
            <w:pPr>
              <w:pStyle w:val="ConsPlusNormal"/>
            </w:pPr>
            <w:r>
              <w:t>Нормативно-правовое и информационное обеспечение реализации Региональной программы переселения</w:t>
            </w:r>
          </w:p>
        </w:tc>
        <w:tc>
          <w:tcPr>
            <w:tcW w:w="1864" w:type="dxa"/>
          </w:tcPr>
          <w:p w14:paraId="60DE002F" w14:textId="77777777" w:rsidR="008548F6" w:rsidRDefault="008548F6">
            <w:pPr>
              <w:pStyle w:val="ConsPlusNormal"/>
              <w:jc w:val="center"/>
            </w:pPr>
            <w:r>
              <w:t>Министерство труда и социального развития Пермского края</w:t>
            </w:r>
          </w:p>
        </w:tc>
        <w:tc>
          <w:tcPr>
            <w:tcW w:w="964" w:type="dxa"/>
          </w:tcPr>
          <w:p w14:paraId="3FB9EECE" w14:textId="77777777" w:rsidR="008548F6" w:rsidRDefault="008548F6">
            <w:pPr>
              <w:pStyle w:val="ConsPlusNormal"/>
              <w:jc w:val="center"/>
            </w:pPr>
            <w:r>
              <w:t>2018</w:t>
            </w:r>
          </w:p>
        </w:tc>
        <w:tc>
          <w:tcPr>
            <w:tcW w:w="794" w:type="dxa"/>
          </w:tcPr>
          <w:p w14:paraId="5B0B259B" w14:textId="77777777" w:rsidR="008548F6" w:rsidRDefault="008548F6">
            <w:pPr>
              <w:pStyle w:val="ConsPlusNormal"/>
              <w:jc w:val="center"/>
            </w:pPr>
            <w:r>
              <w:t>2024</w:t>
            </w:r>
          </w:p>
        </w:tc>
        <w:tc>
          <w:tcPr>
            <w:tcW w:w="2835" w:type="dxa"/>
            <w:vAlign w:val="center"/>
          </w:tcPr>
          <w:p w14:paraId="55AEA42B" w14:textId="77777777" w:rsidR="008548F6" w:rsidRDefault="008548F6">
            <w:pPr>
              <w:pStyle w:val="ConsPlusNormal"/>
            </w:pPr>
            <w:r>
              <w:t xml:space="preserve">Разработка необходимых нормативных правовых актов по реализации Региональной программы переселения, информационное обеспечение реализации Региональной программы переселения, предусматривающее разработку информационных материалов об условиях участия в Государственной программе по оказанию содействия добровольному переселению в Российскую Федерацию соотечественников, проживающих за рубежом (далее - Государственная программа) среди соотечественников, проживающих как за рубежом, так и на </w:t>
            </w:r>
            <w:r>
              <w:lastRenderedPageBreak/>
              <w:t>территории Пермского края на законных основаниях, мониторинга состава участников Государственной программы, хода их переселения и обустройства, а также информационного сопровождения участников Государственной программы в процессе социальной интеграции и адаптации на территории Пермского края. Информирование потенциальных участников в АИС "Соотечественники"</w:t>
            </w:r>
          </w:p>
        </w:tc>
        <w:tc>
          <w:tcPr>
            <w:tcW w:w="2392" w:type="dxa"/>
          </w:tcPr>
          <w:p w14:paraId="27DCDEF0" w14:textId="77777777" w:rsidR="008548F6" w:rsidRDefault="008548F6">
            <w:pPr>
              <w:pStyle w:val="ConsPlusNormal"/>
            </w:pPr>
            <w:r>
              <w:lastRenderedPageBreak/>
              <w:t>Отсутствие нормативно-правовой базы для реализации Региональной программы переселения</w:t>
            </w:r>
          </w:p>
        </w:tc>
      </w:tr>
      <w:tr w:rsidR="008548F6" w14:paraId="2BFA950D" w14:textId="77777777">
        <w:tc>
          <w:tcPr>
            <w:tcW w:w="2404" w:type="dxa"/>
          </w:tcPr>
          <w:p w14:paraId="3657394A" w14:textId="77777777" w:rsidR="008548F6" w:rsidRDefault="008548F6">
            <w:pPr>
              <w:pStyle w:val="ConsPlusNormal"/>
            </w:pPr>
            <w:r>
              <w:t>Отбор участников Государственной программы для переселения на территорию Пермского края</w:t>
            </w:r>
          </w:p>
        </w:tc>
        <w:tc>
          <w:tcPr>
            <w:tcW w:w="1864" w:type="dxa"/>
          </w:tcPr>
          <w:p w14:paraId="4B3D977C" w14:textId="77777777" w:rsidR="008548F6" w:rsidRDefault="008548F6">
            <w:pPr>
              <w:pStyle w:val="ConsPlusNormal"/>
              <w:jc w:val="center"/>
            </w:pPr>
            <w:r>
              <w:t>Министерство труда и социального развития Пермского края</w:t>
            </w:r>
          </w:p>
        </w:tc>
        <w:tc>
          <w:tcPr>
            <w:tcW w:w="964" w:type="dxa"/>
          </w:tcPr>
          <w:p w14:paraId="14E95474" w14:textId="77777777" w:rsidR="008548F6" w:rsidRDefault="008548F6">
            <w:pPr>
              <w:pStyle w:val="ConsPlusNormal"/>
              <w:jc w:val="center"/>
            </w:pPr>
            <w:r>
              <w:t>2018</w:t>
            </w:r>
          </w:p>
        </w:tc>
        <w:tc>
          <w:tcPr>
            <w:tcW w:w="794" w:type="dxa"/>
          </w:tcPr>
          <w:p w14:paraId="5659A8E7" w14:textId="77777777" w:rsidR="008548F6" w:rsidRDefault="008548F6">
            <w:pPr>
              <w:pStyle w:val="ConsPlusNormal"/>
              <w:jc w:val="center"/>
            </w:pPr>
            <w:r>
              <w:t>2024</w:t>
            </w:r>
          </w:p>
        </w:tc>
        <w:tc>
          <w:tcPr>
            <w:tcW w:w="2835" w:type="dxa"/>
          </w:tcPr>
          <w:p w14:paraId="48B179B0" w14:textId="77777777" w:rsidR="008548F6" w:rsidRDefault="008548F6">
            <w:pPr>
              <w:pStyle w:val="ConsPlusNormal"/>
            </w:pPr>
            <w:r>
              <w:t>Организация работы по рассмотрению заявлений соотечественников, изъявивших желание переехать на постоянное место жительства в Пермский край; мониторинг состава участников Государственной программы, хода их переселения, обустройства, занятости</w:t>
            </w:r>
          </w:p>
        </w:tc>
        <w:tc>
          <w:tcPr>
            <w:tcW w:w="2392" w:type="dxa"/>
            <w:vAlign w:val="center"/>
          </w:tcPr>
          <w:p w14:paraId="5B96319F" w14:textId="77777777" w:rsidR="008548F6" w:rsidRDefault="008548F6">
            <w:pPr>
              <w:pStyle w:val="ConsPlusNormal"/>
            </w:pPr>
            <w:r>
              <w:t>Несоответствие участников Государственной программы установленным требованиям для участия в Государственной программе</w:t>
            </w:r>
          </w:p>
        </w:tc>
      </w:tr>
      <w:tr w:rsidR="008548F6" w14:paraId="38EF4AE6" w14:textId="77777777">
        <w:tc>
          <w:tcPr>
            <w:tcW w:w="2404" w:type="dxa"/>
          </w:tcPr>
          <w:p w14:paraId="4734E9F7" w14:textId="77777777" w:rsidR="008548F6" w:rsidRDefault="008548F6">
            <w:pPr>
              <w:pStyle w:val="ConsPlusNormal"/>
            </w:pPr>
            <w:r>
              <w:t xml:space="preserve">Организация занятости участников Государственной </w:t>
            </w:r>
            <w:r>
              <w:lastRenderedPageBreak/>
              <w:t>программы</w:t>
            </w:r>
          </w:p>
        </w:tc>
        <w:tc>
          <w:tcPr>
            <w:tcW w:w="1864" w:type="dxa"/>
          </w:tcPr>
          <w:p w14:paraId="54008531" w14:textId="77777777" w:rsidR="008548F6" w:rsidRDefault="008548F6">
            <w:pPr>
              <w:pStyle w:val="ConsPlusNormal"/>
              <w:jc w:val="center"/>
            </w:pPr>
            <w:r>
              <w:lastRenderedPageBreak/>
              <w:t xml:space="preserve">Министерство труда и социального </w:t>
            </w:r>
            <w:r>
              <w:lastRenderedPageBreak/>
              <w:t>развития Пермского края</w:t>
            </w:r>
          </w:p>
        </w:tc>
        <w:tc>
          <w:tcPr>
            <w:tcW w:w="964" w:type="dxa"/>
          </w:tcPr>
          <w:p w14:paraId="33028830" w14:textId="77777777" w:rsidR="008548F6" w:rsidRDefault="008548F6">
            <w:pPr>
              <w:pStyle w:val="ConsPlusNormal"/>
              <w:jc w:val="center"/>
            </w:pPr>
            <w:r>
              <w:lastRenderedPageBreak/>
              <w:t>2018</w:t>
            </w:r>
          </w:p>
        </w:tc>
        <w:tc>
          <w:tcPr>
            <w:tcW w:w="794" w:type="dxa"/>
          </w:tcPr>
          <w:p w14:paraId="032F55AF" w14:textId="77777777" w:rsidR="008548F6" w:rsidRDefault="008548F6">
            <w:pPr>
              <w:pStyle w:val="ConsPlusNormal"/>
              <w:jc w:val="center"/>
            </w:pPr>
            <w:r>
              <w:t>2024</w:t>
            </w:r>
          </w:p>
        </w:tc>
        <w:tc>
          <w:tcPr>
            <w:tcW w:w="2835" w:type="dxa"/>
            <w:vAlign w:val="center"/>
          </w:tcPr>
          <w:p w14:paraId="49F6CF8C" w14:textId="77777777" w:rsidR="008548F6" w:rsidRDefault="008548F6">
            <w:pPr>
              <w:pStyle w:val="ConsPlusNormal"/>
            </w:pPr>
            <w:r>
              <w:t xml:space="preserve">Предоставление участникам Государственной программы и членам их </w:t>
            </w:r>
            <w:r>
              <w:lastRenderedPageBreak/>
              <w:t>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организация ярмарок вакансий и учебных рабочих мест, информирование о востребованных профессиях на территории Пермского края в целях прохождения профессионального обучения, дополнительного профессионального образования</w:t>
            </w:r>
          </w:p>
        </w:tc>
        <w:tc>
          <w:tcPr>
            <w:tcW w:w="2392" w:type="dxa"/>
          </w:tcPr>
          <w:p w14:paraId="1C8517D0" w14:textId="77777777" w:rsidR="008548F6" w:rsidRDefault="008548F6">
            <w:pPr>
              <w:pStyle w:val="ConsPlusNormal"/>
            </w:pPr>
            <w:r>
              <w:lastRenderedPageBreak/>
              <w:t xml:space="preserve">Безработица среди участников Государственной </w:t>
            </w:r>
            <w:r>
              <w:lastRenderedPageBreak/>
              <w:t>программы</w:t>
            </w:r>
          </w:p>
        </w:tc>
      </w:tr>
      <w:tr w:rsidR="008548F6" w14:paraId="7D6D0D2E" w14:textId="77777777">
        <w:tc>
          <w:tcPr>
            <w:tcW w:w="2404" w:type="dxa"/>
          </w:tcPr>
          <w:p w14:paraId="4F192635" w14:textId="77777777" w:rsidR="008548F6" w:rsidRDefault="008548F6">
            <w:pPr>
              <w:pStyle w:val="ConsPlusNormal"/>
            </w:pPr>
            <w:r>
              <w:lastRenderedPageBreak/>
              <w:t>Предоставление мер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c>
          <w:tcPr>
            <w:tcW w:w="1864" w:type="dxa"/>
          </w:tcPr>
          <w:p w14:paraId="12DB9221" w14:textId="77777777" w:rsidR="008548F6" w:rsidRDefault="008548F6">
            <w:pPr>
              <w:pStyle w:val="ConsPlusNormal"/>
              <w:jc w:val="center"/>
            </w:pPr>
            <w:r>
              <w:t>Министерство труда и социального развития Пермского края;</w:t>
            </w:r>
          </w:p>
          <w:p w14:paraId="0C81AB6C" w14:textId="77777777" w:rsidR="008548F6" w:rsidRDefault="008548F6">
            <w:pPr>
              <w:pStyle w:val="ConsPlusNormal"/>
            </w:pPr>
          </w:p>
          <w:p w14:paraId="659A00E2" w14:textId="77777777" w:rsidR="008548F6" w:rsidRDefault="008548F6">
            <w:pPr>
              <w:pStyle w:val="ConsPlusNormal"/>
              <w:jc w:val="center"/>
            </w:pPr>
            <w:r>
              <w:t>Министерство здравоохранения Пермского края</w:t>
            </w:r>
          </w:p>
        </w:tc>
        <w:tc>
          <w:tcPr>
            <w:tcW w:w="964" w:type="dxa"/>
          </w:tcPr>
          <w:p w14:paraId="6020D636" w14:textId="77777777" w:rsidR="008548F6" w:rsidRDefault="008548F6">
            <w:pPr>
              <w:pStyle w:val="ConsPlusNormal"/>
              <w:jc w:val="center"/>
            </w:pPr>
            <w:r>
              <w:t>2018</w:t>
            </w:r>
          </w:p>
        </w:tc>
        <w:tc>
          <w:tcPr>
            <w:tcW w:w="794" w:type="dxa"/>
          </w:tcPr>
          <w:p w14:paraId="66C6B5F9" w14:textId="77777777" w:rsidR="008548F6" w:rsidRDefault="008548F6">
            <w:pPr>
              <w:pStyle w:val="ConsPlusNormal"/>
              <w:jc w:val="center"/>
            </w:pPr>
            <w:r>
              <w:t>2024</w:t>
            </w:r>
          </w:p>
        </w:tc>
        <w:tc>
          <w:tcPr>
            <w:tcW w:w="2835" w:type="dxa"/>
            <w:vAlign w:val="center"/>
          </w:tcPr>
          <w:p w14:paraId="704001EC" w14:textId="77777777" w:rsidR="008548F6" w:rsidRDefault="008548F6">
            <w:pPr>
              <w:pStyle w:val="ConsPlusNormal"/>
            </w:pPr>
            <w:r>
              <w:t>Компенсация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14:paraId="6296AD39" w14:textId="77777777" w:rsidR="008548F6" w:rsidRDefault="008548F6">
            <w:pPr>
              <w:pStyle w:val="ConsPlusNormal"/>
            </w:pPr>
            <w:r>
              <w:t xml:space="preserve">предоставление единовременной денежной выплаты на </w:t>
            </w:r>
            <w:r>
              <w:lastRenderedPageBreak/>
              <w:t>несовершеннолетних детей, указанных в свидетельстве участника Государственной программы.</w:t>
            </w:r>
          </w:p>
          <w:p w14:paraId="49805287" w14:textId="77777777" w:rsidR="008548F6" w:rsidRDefault="008548F6">
            <w:pPr>
              <w:pStyle w:val="ConsPlusNormal"/>
            </w:pPr>
            <w:r>
              <w:t>Компенсация затрат на медицинское освидетельствование участникам Государственной программы и членам их семей</w:t>
            </w:r>
          </w:p>
        </w:tc>
        <w:tc>
          <w:tcPr>
            <w:tcW w:w="2392" w:type="dxa"/>
            <w:vAlign w:val="center"/>
          </w:tcPr>
          <w:p w14:paraId="5AEAD152" w14:textId="77777777" w:rsidR="008548F6" w:rsidRDefault="008548F6">
            <w:pPr>
              <w:pStyle w:val="ConsPlusNormal"/>
            </w:pPr>
          </w:p>
        </w:tc>
      </w:tr>
    </w:tbl>
    <w:p w14:paraId="5B9F881C" w14:textId="77777777" w:rsidR="008548F6" w:rsidRDefault="008548F6">
      <w:pPr>
        <w:pStyle w:val="ConsPlusNormal"/>
        <w:sectPr w:rsidR="008548F6">
          <w:pgSz w:w="16838" w:h="11905" w:orient="landscape"/>
          <w:pgMar w:top="1701" w:right="1134" w:bottom="850" w:left="1134" w:header="0" w:footer="0" w:gutter="0"/>
          <w:cols w:space="720"/>
          <w:titlePg/>
        </w:sectPr>
      </w:pPr>
    </w:p>
    <w:p w14:paraId="12357151" w14:textId="77777777" w:rsidR="008548F6" w:rsidRDefault="008548F6">
      <w:pPr>
        <w:pStyle w:val="ConsPlusNormal"/>
        <w:jc w:val="both"/>
      </w:pPr>
    </w:p>
    <w:p w14:paraId="2748ED6B" w14:textId="77777777" w:rsidR="008548F6" w:rsidRDefault="008548F6">
      <w:pPr>
        <w:pStyle w:val="ConsPlusNormal"/>
        <w:jc w:val="both"/>
      </w:pPr>
    </w:p>
    <w:p w14:paraId="33C8F62B" w14:textId="77777777" w:rsidR="008548F6" w:rsidRDefault="008548F6">
      <w:pPr>
        <w:pStyle w:val="ConsPlusNormal"/>
        <w:jc w:val="both"/>
      </w:pPr>
    </w:p>
    <w:p w14:paraId="3F98905C" w14:textId="77777777" w:rsidR="008548F6" w:rsidRDefault="008548F6">
      <w:pPr>
        <w:pStyle w:val="ConsPlusNormal"/>
        <w:jc w:val="both"/>
      </w:pPr>
    </w:p>
    <w:p w14:paraId="5AE6F0DD" w14:textId="77777777" w:rsidR="008548F6" w:rsidRDefault="008548F6">
      <w:pPr>
        <w:pStyle w:val="ConsPlusNormal"/>
        <w:jc w:val="both"/>
      </w:pPr>
    </w:p>
    <w:p w14:paraId="68B32726" w14:textId="77777777" w:rsidR="008548F6" w:rsidRDefault="008548F6">
      <w:pPr>
        <w:pStyle w:val="ConsPlusNormal"/>
        <w:jc w:val="right"/>
        <w:outlineLvl w:val="2"/>
      </w:pPr>
      <w:r>
        <w:t>Приложение 3</w:t>
      </w:r>
    </w:p>
    <w:p w14:paraId="3BF1C6FB" w14:textId="77777777" w:rsidR="008548F6" w:rsidRDefault="008548F6">
      <w:pPr>
        <w:pStyle w:val="ConsPlusNormal"/>
        <w:jc w:val="right"/>
      </w:pPr>
      <w:r>
        <w:t>к Региональной программе</w:t>
      </w:r>
    </w:p>
    <w:p w14:paraId="456B4D6C" w14:textId="77777777" w:rsidR="008548F6" w:rsidRDefault="008548F6">
      <w:pPr>
        <w:pStyle w:val="ConsPlusNormal"/>
        <w:jc w:val="right"/>
      </w:pPr>
      <w:r>
        <w:t>переселения соотечественников,</w:t>
      </w:r>
    </w:p>
    <w:p w14:paraId="4085F197" w14:textId="77777777" w:rsidR="008548F6" w:rsidRDefault="008548F6">
      <w:pPr>
        <w:pStyle w:val="ConsPlusNormal"/>
        <w:jc w:val="right"/>
      </w:pPr>
      <w:r>
        <w:t>проживающих за рубежом,</w:t>
      </w:r>
    </w:p>
    <w:p w14:paraId="6D920106" w14:textId="77777777" w:rsidR="008548F6" w:rsidRDefault="008548F6">
      <w:pPr>
        <w:pStyle w:val="ConsPlusNormal"/>
        <w:jc w:val="right"/>
      </w:pPr>
      <w:r>
        <w:t>в Пермский край</w:t>
      </w:r>
    </w:p>
    <w:p w14:paraId="153E34D9" w14:textId="77777777" w:rsidR="008548F6" w:rsidRDefault="008548F6">
      <w:pPr>
        <w:pStyle w:val="ConsPlusNormal"/>
        <w:jc w:val="both"/>
      </w:pPr>
    </w:p>
    <w:p w14:paraId="0E7E3171" w14:textId="77777777" w:rsidR="008548F6" w:rsidRDefault="008548F6">
      <w:pPr>
        <w:pStyle w:val="ConsPlusTitle"/>
        <w:jc w:val="center"/>
      </w:pPr>
      <w:bookmarkStart w:id="7" w:name="P4141"/>
      <w:bookmarkEnd w:id="7"/>
      <w:r>
        <w:t>ПЕРЕЧЕНЬ</w:t>
      </w:r>
    </w:p>
    <w:p w14:paraId="1A3B6FE7" w14:textId="77777777" w:rsidR="008548F6" w:rsidRDefault="008548F6">
      <w:pPr>
        <w:pStyle w:val="ConsPlusTitle"/>
        <w:jc w:val="center"/>
      </w:pPr>
      <w:r>
        <w:t>нормативных правовых актов, принимаемых в целях реализации</w:t>
      </w:r>
    </w:p>
    <w:p w14:paraId="7540BF11" w14:textId="77777777" w:rsidR="008548F6" w:rsidRDefault="008548F6">
      <w:pPr>
        <w:pStyle w:val="ConsPlusTitle"/>
        <w:jc w:val="center"/>
      </w:pPr>
      <w:r>
        <w:t>Региональной программы переселения соотечественников,</w:t>
      </w:r>
    </w:p>
    <w:p w14:paraId="4FEEDA53" w14:textId="77777777" w:rsidR="008548F6" w:rsidRDefault="008548F6">
      <w:pPr>
        <w:pStyle w:val="ConsPlusTitle"/>
        <w:jc w:val="center"/>
      </w:pPr>
      <w:r>
        <w:t>проживающих за рубежом, в Пермский край</w:t>
      </w:r>
    </w:p>
    <w:p w14:paraId="193A7267" w14:textId="77777777" w:rsidR="008548F6" w:rsidRDefault="008548F6">
      <w:pPr>
        <w:pStyle w:val="ConsPlusTitle"/>
        <w:jc w:val="center"/>
      </w:pPr>
      <w:r>
        <w:t>(далее - Региональная программа переселения)</w:t>
      </w:r>
    </w:p>
    <w:p w14:paraId="7243A17F"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778"/>
        <w:gridCol w:w="1864"/>
        <w:gridCol w:w="1564"/>
      </w:tblGrid>
      <w:tr w:rsidR="008548F6" w14:paraId="7329C07B" w14:textId="77777777">
        <w:tc>
          <w:tcPr>
            <w:tcW w:w="2835" w:type="dxa"/>
            <w:vAlign w:val="center"/>
          </w:tcPr>
          <w:p w14:paraId="27977B4D" w14:textId="77777777" w:rsidR="008548F6" w:rsidRDefault="008548F6">
            <w:pPr>
              <w:pStyle w:val="ConsPlusNormal"/>
              <w:jc w:val="center"/>
            </w:pPr>
            <w:r>
              <w:t>Вид нормативного правового акта</w:t>
            </w:r>
          </w:p>
        </w:tc>
        <w:tc>
          <w:tcPr>
            <w:tcW w:w="2778" w:type="dxa"/>
            <w:vAlign w:val="center"/>
          </w:tcPr>
          <w:p w14:paraId="7961FDAE" w14:textId="77777777" w:rsidR="008548F6" w:rsidRDefault="008548F6">
            <w:pPr>
              <w:pStyle w:val="ConsPlusNormal"/>
              <w:jc w:val="center"/>
            </w:pPr>
            <w:r>
              <w:t>Основные положения нормативного правового акта</w:t>
            </w:r>
          </w:p>
        </w:tc>
        <w:tc>
          <w:tcPr>
            <w:tcW w:w="1864" w:type="dxa"/>
            <w:vAlign w:val="center"/>
          </w:tcPr>
          <w:p w14:paraId="3F4DEBB4" w14:textId="77777777" w:rsidR="008548F6" w:rsidRDefault="008548F6">
            <w:pPr>
              <w:pStyle w:val="ConsPlusNormal"/>
              <w:jc w:val="center"/>
            </w:pPr>
            <w:r>
              <w:t>Исполнитель</w:t>
            </w:r>
          </w:p>
        </w:tc>
        <w:tc>
          <w:tcPr>
            <w:tcW w:w="1564" w:type="dxa"/>
            <w:vAlign w:val="center"/>
          </w:tcPr>
          <w:p w14:paraId="2B583D05" w14:textId="77777777" w:rsidR="008548F6" w:rsidRDefault="008548F6">
            <w:pPr>
              <w:pStyle w:val="ConsPlusNormal"/>
              <w:jc w:val="center"/>
            </w:pPr>
            <w:r>
              <w:t>Ожидаемый срок принятия</w:t>
            </w:r>
          </w:p>
        </w:tc>
      </w:tr>
      <w:tr w:rsidR="008548F6" w14:paraId="6BDF4673" w14:textId="77777777">
        <w:tc>
          <w:tcPr>
            <w:tcW w:w="2835" w:type="dxa"/>
            <w:vAlign w:val="center"/>
          </w:tcPr>
          <w:p w14:paraId="23CA1C75" w14:textId="77777777" w:rsidR="008548F6" w:rsidRDefault="008548F6">
            <w:pPr>
              <w:pStyle w:val="ConsPlusNormal"/>
              <w:jc w:val="center"/>
            </w:pPr>
            <w:r>
              <w:t>1</w:t>
            </w:r>
          </w:p>
        </w:tc>
        <w:tc>
          <w:tcPr>
            <w:tcW w:w="2778" w:type="dxa"/>
            <w:vAlign w:val="center"/>
          </w:tcPr>
          <w:p w14:paraId="1BB26C07" w14:textId="77777777" w:rsidR="008548F6" w:rsidRDefault="008548F6">
            <w:pPr>
              <w:pStyle w:val="ConsPlusNormal"/>
              <w:jc w:val="center"/>
            </w:pPr>
            <w:r>
              <w:t>2</w:t>
            </w:r>
          </w:p>
        </w:tc>
        <w:tc>
          <w:tcPr>
            <w:tcW w:w="1864" w:type="dxa"/>
            <w:vAlign w:val="center"/>
          </w:tcPr>
          <w:p w14:paraId="26E712E0" w14:textId="77777777" w:rsidR="008548F6" w:rsidRDefault="008548F6">
            <w:pPr>
              <w:pStyle w:val="ConsPlusNormal"/>
              <w:jc w:val="center"/>
            </w:pPr>
            <w:r>
              <w:t>3</w:t>
            </w:r>
          </w:p>
        </w:tc>
        <w:tc>
          <w:tcPr>
            <w:tcW w:w="1564" w:type="dxa"/>
            <w:vAlign w:val="center"/>
          </w:tcPr>
          <w:p w14:paraId="09CBD60C" w14:textId="77777777" w:rsidR="008548F6" w:rsidRDefault="008548F6">
            <w:pPr>
              <w:pStyle w:val="ConsPlusNormal"/>
              <w:jc w:val="center"/>
            </w:pPr>
            <w:r>
              <w:t>4</w:t>
            </w:r>
          </w:p>
        </w:tc>
      </w:tr>
      <w:tr w:rsidR="008548F6" w14:paraId="01682476" w14:textId="77777777">
        <w:tc>
          <w:tcPr>
            <w:tcW w:w="2835" w:type="dxa"/>
            <w:vAlign w:val="center"/>
          </w:tcPr>
          <w:p w14:paraId="6F9E9D8A" w14:textId="77777777" w:rsidR="008548F6" w:rsidRDefault="008548F6">
            <w:pPr>
              <w:pStyle w:val="ConsPlusNormal"/>
            </w:pPr>
            <w:hyperlink r:id="rId238">
              <w:r>
                <w:rPr>
                  <w:color w:val="0000FF"/>
                </w:rPr>
                <w:t>Постановление</w:t>
              </w:r>
            </w:hyperlink>
            <w:r>
              <w:t xml:space="preserve"> Правительства Пермского края от 23 января 2019 г. N 5-п "Об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w:t>
            </w:r>
            <w:r>
              <w:lastRenderedPageBreak/>
              <w:t>соотечественников, проживающих за рубежом"</w:t>
            </w:r>
          </w:p>
        </w:tc>
        <w:tc>
          <w:tcPr>
            <w:tcW w:w="2778" w:type="dxa"/>
            <w:vAlign w:val="center"/>
          </w:tcPr>
          <w:p w14:paraId="330EA966" w14:textId="77777777" w:rsidR="008548F6" w:rsidRDefault="008548F6">
            <w:pPr>
              <w:pStyle w:val="ConsPlusNormal"/>
            </w:pPr>
            <w:r>
              <w:lastRenderedPageBreak/>
              <w:t xml:space="preserve">Утверждение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w:t>
            </w:r>
            <w:r>
              <w:lastRenderedPageBreak/>
              <w:t>соотечественников, проживающих за рубежом (далее - Государственная программа)</w:t>
            </w:r>
          </w:p>
        </w:tc>
        <w:tc>
          <w:tcPr>
            <w:tcW w:w="1864" w:type="dxa"/>
            <w:vAlign w:val="center"/>
          </w:tcPr>
          <w:p w14:paraId="5485880B" w14:textId="77777777" w:rsidR="008548F6" w:rsidRDefault="008548F6">
            <w:pPr>
              <w:pStyle w:val="ConsPlusNormal"/>
              <w:jc w:val="center"/>
            </w:pPr>
            <w:r>
              <w:lastRenderedPageBreak/>
              <w:t>Правительство Пермского края</w:t>
            </w:r>
          </w:p>
        </w:tc>
        <w:tc>
          <w:tcPr>
            <w:tcW w:w="1564" w:type="dxa"/>
            <w:vAlign w:val="center"/>
          </w:tcPr>
          <w:p w14:paraId="21C0ED9B" w14:textId="77777777" w:rsidR="008548F6" w:rsidRDefault="008548F6">
            <w:pPr>
              <w:pStyle w:val="ConsPlusNormal"/>
              <w:jc w:val="center"/>
            </w:pPr>
            <w:r>
              <w:t>Внесение изменений в течение 1 месяца после утверждения Региональной программы переселения</w:t>
            </w:r>
          </w:p>
        </w:tc>
      </w:tr>
      <w:tr w:rsidR="008548F6" w14:paraId="52AA6651" w14:textId="77777777">
        <w:tc>
          <w:tcPr>
            <w:tcW w:w="2835" w:type="dxa"/>
            <w:vAlign w:val="center"/>
          </w:tcPr>
          <w:p w14:paraId="134B6B7B" w14:textId="77777777" w:rsidR="008548F6" w:rsidRDefault="008548F6">
            <w:pPr>
              <w:pStyle w:val="ConsPlusNormal"/>
            </w:pPr>
            <w:hyperlink r:id="rId239">
              <w:r>
                <w:rPr>
                  <w:color w:val="0000FF"/>
                </w:rPr>
                <w:t>Приказ</w:t>
              </w:r>
            </w:hyperlink>
            <w:r>
              <w:t xml:space="preserve"> Министерства социального развития Пермского края от 17 января 2018 г. N СЭД-33-01-03-17 (в редакции от 05 марта 2019 г. N СЭД-33-01-03-119) "О предоставлении мер поддержки, направленных на обустройство и обеспечение жизнедеятельности участников государственной программы Российской Федерации на территории Пермского края"</w:t>
            </w:r>
          </w:p>
        </w:tc>
        <w:tc>
          <w:tcPr>
            <w:tcW w:w="2778" w:type="dxa"/>
            <w:vAlign w:val="center"/>
          </w:tcPr>
          <w:p w14:paraId="4F671265" w14:textId="77777777" w:rsidR="008548F6" w:rsidRDefault="008548F6">
            <w:pPr>
              <w:pStyle w:val="ConsPlusNormal"/>
            </w:pPr>
            <w:r>
              <w:t>Порядок предоставления мер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c>
          <w:tcPr>
            <w:tcW w:w="1864" w:type="dxa"/>
            <w:vAlign w:val="center"/>
          </w:tcPr>
          <w:p w14:paraId="40398153" w14:textId="77777777" w:rsidR="008548F6" w:rsidRDefault="008548F6">
            <w:pPr>
              <w:pStyle w:val="ConsPlusNormal"/>
              <w:jc w:val="center"/>
            </w:pPr>
            <w:r>
              <w:t>Министерство труда и социального развития Пермского края</w:t>
            </w:r>
          </w:p>
        </w:tc>
        <w:tc>
          <w:tcPr>
            <w:tcW w:w="1564" w:type="dxa"/>
            <w:vAlign w:val="center"/>
          </w:tcPr>
          <w:p w14:paraId="79231A07" w14:textId="77777777" w:rsidR="008548F6" w:rsidRDefault="008548F6">
            <w:pPr>
              <w:pStyle w:val="ConsPlusNormal"/>
              <w:jc w:val="center"/>
            </w:pPr>
            <w:r>
              <w:t>Внесение изменений в течение 1 месяца после утверждения Региональной программы переселения</w:t>
            </w:r>
          </w:p>
        </w:tc>
      </w:tr>
      <w:tr w:rsidR="008548F6" w14:paraId="4CEF9357" w14:textId="77777777">
        <w:tc>
          <w:tcPr>
            <w:tcW w:w="2835" w:type="dxa"/>
            <w:vAlign w:val="center"/>
          </w:tcPr>
          <w:p w14:paraId="6E24214B" w14:textId="77777777" w:rsidR="008548F6" w:rsidRDefault="008548F6">
            <w:pPr>
              <w:pStyle w:val="ConsPlusNormal"/>
            </w:pPr>
            <w:hyperlink r:id="rId240">
              <w:r>
                <w:rPr>
                  <w:color w:val="0000FF"/>
                </w:rPr>
                <w:t>Приказ</w:t>
              </w:r>
            </w:hyperlink>
            <w:r>
              <w:t xml:space="preserve"> Министерства здравоохранения Пермского края от 28 июня 2018 г. N СЭД-34-01-06-521 "Об утверждении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Российской Федерации и членов их семьи на наличие социально значимых заболеваний"</w:t>
            </w:r>
          </w:p>
        </w:tc>
        <w:tc>
          <w:tcPr>
            <w:tcW w:w="2778" w:type="dxa"/>
            <w:vAlign w:val="center"/>
          </w:tcPr>
          <w:p w14:paraId="7B1E1B5A" w14:textId="77777777" w:rsidR="008548F6" w:rsidRDefault="008548F6">
            <w:pPr>
              <w:pStyle w:val="ConsPlusNormal"/>
            </w:pPr>
            <w:r>
              <w:t>Утверждение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и членов их семей на наличие социально значимых заболеваний</w:t>
            </w:r>
          </w:p>
        </w:tc>
        <w:tc>
          <w:tcPr>
            <w:tcW w:w="1864" w:type="dxa"/>
            <w:vAlign w:val="center"/>
          </w:tcPr>
          <w:p w14:paraId="4D0C351E" w14:textId="77777777" w:rsidR="008548F6" w:rsidRDefault="008548F6">
            <w:pPr>
              <w:pStyle w:val="ConsPlusNormal"/>
              <w:jc w:val="center"/>
            </w:pPr>
            <w:r>
              <w:t>Министерство здравоохранения Пермского края</w:t>
            </w:r>
          </w:p>
        </w:tc>
        <w:tc>
          <w:tcPr>
            <w:tcW w:w="1564" w:type="dxa"/>
            <w:vAlign w:val="center"/>
          </w:tcPr>
          <w:p w14:paraId="685EAF9D" w14:textId="77777777" w:rsidR="008548F6" w:rsidRDefault="008548F6">
            <w:pPr>
              <w:pStyle w:val="ConsPlusNormal"/>
              <w:jc w:val="center"/>
            </w:pPr>
            <w:r>
              <w:t>Внесение изменений,</w:t>
            </w:r>
          </w:p>
          <w:p w14:paraId="13841392" w14:textId="77777777" w:rsidR="008548F6" w:rsidRDefault="008548F6">
            <w:pPr>
              <w:pStyle w:val="ConsPlusNormal"/>
              <w:jc w:val="center"/>
            </w:pPr>
            <w:r>
              <w:t>2022 - 2024 годы</w:t>
            </w:r>
          </w:p>
        </w:tc>
      </w:tr>
    </w:tbl>
    <w:p w14:paraId="1DF45F80" w14:textId="77777777" w:rsidR="008548F6" w:rsidRDefault="008548F6">
      <w:pPr>
        <w:pStyle w:val="ConsPlusNormal"/>
        <w:jc w:val="both"/>
      </w:pPr>
    </w:p>
    <w:p w14:paraId="430084BF" w14:textId="77777777" w:rsidR="008548F6" w:rsidRDefault="008548F6">
      <w:pPr>
        <w:pStyle w:val="ConsPlusNormal"/>
        <w:jc w:val="both"/>
      </w:pPr>
    </w:p>
    <w:p w14:paraId="05F165A9" w14:textId="77777777" w:rsidR="008548F6" w:rsidRDefault="008548F6">
      <w:pPr>
        <w:pStyle w:val="ConsPlusNormal"/>
        <w:jc w:val="both"/>
      </w:pPr>
    </w:p>
    <w:p w14:paraId="18D5C8CF" w14:textId="77777777" w:rsidR="008548F6" w:rsidRDefault="008548F6">
      <w:pPr>
        <w:pStyle w:val="ConsPlusNormal"/>
        <w:jc w:val="both"/>
      </w:pPr>
    </w:p>
    <w:p w14:paraId="5C855A74" w14:textId="77777777" w:rsidR="008548F6" w:rsidRDefault="008548F6">
      <w:pPr>
        <w:pStyle w:val="ConsPlusNormal"/>
        <w:jc w:val="both"/>
      </w:pPr>
    </w:p>
    <w:p w14:paraId="02EC0942" w14:textId="77777777" w:rsidR="008548F6" w:rsidRDefault="008548F6">
      <w:pPr>
        <w:pStyle w:val="ConsPlusNormal"/>
        <w:jc w:val="right"/>
        <w:outlineLvl w:val="2"/>
      </w:pPr>
      <w:r>
        <w:t>Приложение 4</w:t>
      </w:r>
    </w:p>
    <w:p w14:paraId="342BD8C8" w14:textId="77777777" w:rsidR="008548F6" w:rsidRDefault="008548F6">
      <w:pPr>
        <w:pStyle w:val="ConsPlusNormal"/>
        <w:jc w:val="right"/>
      </w:pPr>
      <w:r>
        <w:t>к Региональной программе</w:t>
      </w:r>
    </w:p>
    <w:p w14:paraId="11284628" w14:textId="77777777" w:rsidR="008548F6" w:rsidRDefault="008548F6">
      <w:pPr>
        <w:pStyle w:val="ConsPlusNormal"/>
        <w:jc w:val="right"/>
      </w:pPr>
      <w:r>
        <w:t>переселения соотечественников,</w:t>
      </w:r>
    </w:p>
    <w:p w14:paraId="51181A50" w14:textId="77777777" w:rsidR="008548F6" w:rsidRDefault="008548F6">
      <w:pPr>
        <w:pStyle w:val="ConsPlusNormal"/>
        <w:jc w:val="right"/>
      </w:pPr>
      <w:r>
        <w:t>проживающих за рубежом,</w:t>
      </w:r>
    </w:p>
    <w:p w14:paraId="24B6483B" w14:textId="77777777" w:rsidR="008548F6" w:rsidRDefault="008548F6">
      <w:pPr>
        <w:pStyle w:val="ConsPlusNormal"/>
        <w:jc w:val="right"/>
      </w:pPr>
      <w:r>
        <w:t>в Пермский край</w:t>
      </w:r>
    </w:p>
    <w:p w14:paraId="7FFDB8C0" w14:textId="77777777" w:rsidR="008548F6" w:rsidRDefault="008548F6">
      <w:pPr>
        <w:pStyle w:val="ConsPlusNormal"/>
        <w:jc w:val="both"/>
      </w:pPr>
    </w:p>
    <w:p w14:paraId="43A59C3B" w14:textId="77777777" w:rsidR="008548F6" w:rsidRDefault="008548F6">
      <w:pPr>
        <w:pStyle w:val="ConsPlusTitle"/>
        <w:jc w:val="center"/>
      </w:pPr>
      <w:bookmarkStart w:id="8" w:name="P4179"/>
      <w:bookmarkEnd w:id="8"/>
      <w:r>
        <w:t>ОБЪЕМЫ</w:t>
      </w:r>
    </w:p>
    <w:p w14:paraId="43674E49" w14:textId="77777777" w:rsidR="008548F6" w:rsidRDefault="008548F6">
      <w:pPr>
        <w:pStyle w:val="ConsPlusTitle"/>
        <w:jc w:val="center"/>
      </w:pPr>
      <w:r>
        <w:t>финансовых ресурсов на реализацию основных мероприятий</w:t>
      </w:r>
    </w:p>
    <w:p w14:paraId="6D3331F7" w14:textId="77777777" w:rsidR="008548F6" w:rsidRDefault="008548F6">
      <w:pPr>
        <w:pStyle w:val="ConsPlusTitle"/>
        <w:jc w:val="center"/>
      </w:pPr>
      <w:r>
        <w:t>Региональной программы переселения соотечественников,</w:t>
      </w:r>
    </w:p>
    <w:p w14:paraId="6010BCB3" w14:textId="77777777" w:rsidR="008548F6" w:rsidRDefault="008548F6">
      <w:pPr>
        <w:pStyle w:val="ConsPlusTitle"/>
        <w:jc w:val="center"/>
      </w:pPr>
      <w:r>
        <w:t>проживающих за рубежом, в Пермский край</w:t>
      </w:r>
    </w:p>
    <w:p w14:paraId="7D24157C" w14:textId="77777777" w:rsidR="008548F6" w:rsidRDefault="008548F6">
      <w:pPr>
        <w:pStyle w:val="ConsPlusTitle"/>
        <w:jc w:val="center"/>
      </w:pPr>
      <w:r>
        <w:lastRenderedPageBreak/>
        <w:t>(далее - Региональная программа переселения)</w:t>
      </w:r>
    </w:p>
    <w:p w14:paraId="6C593CEA" w14:textId="77777777" w:rsidR="008548F6" w:rsidRDefault="008548F6">
      <w:pPr>
        <w:pStyle w:val="ConsPlusNormal"/>
        <w:jc w:val="both"/>
      </w:pPr>
    </w:p>
    <w:p w14:paraId="3682DB6A" w14:textId="77777777" w:rsidR="008548F6" w:rsidRDefault="008548F6">
      <w:pPr>
        <w:pStyle w:val="ConsPlusNormal"/>
        <w:sectPr w:rsidR="008548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20"/>
        <w:gridCol w:w="1852"/>
        <w:gridCol w:w="784"/>
        <w:gridCol w:w="784"/>
        <w:gridCol w:w="784"/>
        <w:gridCol w:w="784"/>
        <w:gridCol w:w="784"/>
        <w:gridCol w:w="784"/>
        <w:gridCol w:w="784"/>
      </w:tblGrid>
      <w:tr w:rsidR="008548F6" w14:paraId="3CB5109D" w14:textId="77777777">
        <w:tc>
          <w:tcPr>
            <w:tcW w:w="2721" w:type="dxa"/>
            <w:vMerge w:val="restart"/>
            <w:vAlign w:val="center"/>
          </w:tcPr>
          <w:p w14:paraId="55283578" w14:textId="77777777" w:rsidR="008548F6" w:rsidRDefault="008548F6">
            <w:pPr>
              <w:pStyle w:val="ConsPlusNormal"/>
              <w:jc w:val="center"/>
            </w:pPr>
            <w:r>
              <w:lastRenderedPageBreak/>
              <w:t>Наименование мероприятия</w:t>
            </w:r>
          </w:p>
        </w:tc>
        <w:tc>
          <w:tcPr>
            <w:tcW w:w="1020" w:type="dxa"/>
            <w:vMerge w:val="restart"/>
            <w:vAlign w:val="center"/>
          </w:tcPr>
          <w:p w14:paraId="02980CC5" w14:textId="77777777" w:rsidR="008548F6" w:rsidRDefault="008548F6">
            <w:pPr>
              <w:pStyle w:val="ConsPlusNormal"/>
              <w:jc w:val="center"/>
            </w:pPr>
            <w:r>
              <w:t>Код бюджетной классификации</w:t>
            </w:r>
          </w:p>
        </w:tc>
        <w:tc>
          <w:tcPr>
            <w:tcW w:w="1852" w:type="dxa"/>
            <w:vMerge w:val="restart"/>
          </w:tcPr>
          <w:p w14:paraId="1E2EA2AE" w14:textId="77777777" w:rsidR="008548F6" w:rsidRDefault="008548F6">
            <w:pPr>
              <w:pStyle w:val="ConsPlusNormal"/>
              <w:jc w:val="center"/>
            </w:pPr>
            <w:r>
              <w:t>Источники финансирования Региональной программы переселения</w:t>
            </w:r>
          </w:p>
        </w:tc>
        <w:tc>
          <w:tcPr>
            <w:tcW w:w="5488" w:type="dxa"/>
            <w:gridSpan w:val="7"/>
            <w:vAlign w:val="center"/>
          </w:tcPr>
          <w:p w14:paraId="7E23C121" w14:textId="77777777" w:rsidR="008548F6" w:rsidRDefault="008548F6">
            <w:pPr>
              <w:pStyle w:val="ConsPlusNormal"/>
              <w:jc w:val="center"/>
            </w:pPr>
            <w:r>
              <w:t>Ресурсное обеспечение (тыс. рублей), годы</w:t>
            </w:r>
          </w:p>
        </w:tc>
      </w:tr>
      <w:tr w:rsidR="008548F6" w14:paraId="2DC0F358" w14:textId="77777777">
        <w:tc>
          <w:tcPr>
            <w:tcW w:w="2721" w:type="dxa"/>
            <w:vMerge/>
          </w:tcPr>
          <w:p w14:paraId="094B3A2B" w14:textId="77777777" w:rsidR="008548F6" w:rsidRDefault="008548F6">
            <w:pPr>
              <w:pStyle w:val="ConsPlusNormal"/>
            </w:pPr>
          </w:p>
        </w:tc>
        <w:tc>
          <w:tcPr>
            <w:tcW w:w="1020" w:type="dxa"/>
            <w:vMerge/>
          </w:tcPr>
          <w:p w14:paraId="26034303" w14:textId="77777777" w:rsidR="008548F6" w:rsidRDefault="008548F6">
            <w:pPr>
              <w:pStyle w:val="ConsPlusNormal"/>
            </w:pPr>
          </w:p>
        </w:tc>
        <w:tc>
          <w:tcPr>
            <w:tcW w:w="1852" w:type="dxa"/>
            <w:vMerge/>
          </w:tcPr>
          <w:p w14:paraId="662E9730" w14:textId="77777777" w:rsidR="008548F6" w:rsidRDefault="008548F6">
            <w:pPr>
              <w:pStyle w:val="ConsPlusNormal"/>
            </w:pPr>
          </w:p>
        </w:tc>
        <w:tc>
          <w:tcPr>
            <w:tcW w:w="784" w:type="dxa"/>
            <w:vAlign w:val="center"/>
          </w:tcPr>
          <w:p w14:paraId="246B091F" w14:textId="77777777" w:rsidR="008548F6" w:rsidRDefault="008548F6">
            <w:pPr>
              <w:pStyle w:val="ConsPlusNormal"/>
              <w:jc w:val="center"/>
            </w:pPr>
            <w:r>
              <w:t>2018 год</w:t>
            </w:r>
          </w:p>
        </w:tc>
        <w:tc>
          <w:tcPr>
            <w:tcW w:w="784" w:type="dxa"/>
            <w:vAlign w:val="center"/>
          </w:tcPr>
          <w:p w14:paraId="3949A754" w14:textId="77777777" w:rsidR="008548F6" w:rsidRDefault="008548F6">
            <w:pPr>
              <w:pStyle w:val="ConsPlusNormal"/>
              <w:jc w:val="center"/>
            </w:pPr>
            <w:r>
              <w:t>2019 год</w:t>
            </w:r>
          </w:p>
        </w:tc>
        <w:tc>
          <w:tcPr>
            <w:tcW w:w="784" w:type="dxa"/>
            <w:vAlign w:val="center"/>
          </w:tcPr>
          <w:p w14:paraId="59A51CC7" w14:textId="77777777" w:rsidR="008548F6" w:rsidRDefault="008548F6">
            <w:pPr>
              <w:pStyle w:val="ConsPlusNormal"/>
              <w:jc w:val="center"/>
            </w:pPr>
            <w:r>
              <w:t>2020 год</w:t>
            </w:r>
          </w:p>
        </w:tc>
        <w:tc>
          <w:tcPr>
            <w:tcW w:w="784" w:type="dxa"/>
            <w:vAlign w:val="center"/>
          </w:tcPr>
          <w:p w14:paraId="2E4DE146" w14:textId="77777777" w:rsidR="008548F6" w:rsidRDefault="008548F6">
            <w:pPr>
              <w:pStyle w:val="ConsPlusNormal"/>
              <w:jc w:val="center"/>
            </w:pPr>
            <w:r>
              <w:t>2021 год</w:t>
            </w:r>
          </w:p>
        </w:tc>
        <w:tc>
          <w:tcPr>
            <w:tcW w:w="784" w:type="dxa"/>
            <w:vAlign w:val="center"/>
          </w:tcPr>
          <w:p w14:paraId="7CC8123E" w14:textId="77777777" w:rsidR="008548F6" w:rsidRDefault="008548F6">
            <w:pPr>
              <w:pStyle w:val="ConsPlusNormal"/>
              <w:jc w:val="center"/>
            </w:pPr>
            <w:r>
              <w:t>2022 год</w:t>
            </w:r>
          </w:p>
        </w:tc>
        <w:tc>
          <w:tcPr>
            <w:tcW w:w="784" w:type="dxa"/>
            <w:vAlign w:val="center"/>
          </w:tcPr>
          <w:p w14:paraId="2270D03B" w14:textId="77777777" w:rsidR="008548F6" w:rsidRDefault="008548F6">
            <w:pPr>
              <w:pStyle w:val="ConsPlusNormal"/>
              <w:jc w:val="center"/>
            </w:pPr>
            <w:r>
              <w:t>2023 год</w:t>
            </w:r>
          </w:p>
        </w:tc>
        <w:tc>
          <w:tcPr>
            <w:tcW w:w="784" w:type="dxa"/>
            <w:vAlign w:val="center"/>
          </w:tcPr>
          <w:p w14:paraId="5CF13D13" w14:textId="77777777" w:rsidR="008548F6" w:rsidRDefault="008548F6">
            <w:pPr>
              <w:pStyle w:val="ConsPlusNormal"/>
              <w:jc w:val="center"/>
            </w:pPr>
            <w:r>
              <w:t>2024 год</w:t>
            </w:r>
          </w:p>
        </w:tc>
      </w:tr>
      <w:tr w:rsidR="008548F6" w14:paraId="67D00BD4" w14:textId="77777777">
        <w:tc>
          <w:tcPr>
            <w:tcW w:w="2721" w:type="dxa"/>
            <w:vAlign w:val="center"/>
          </w:tcPr>
          <w:p w14:paraId="5E4450F5" w14:textId="77777777" w:rsidR="008548F6" w:rsidRDefault="008548F6">
            <w:pPr>
              <w:pStyle w:val="ConsPlusNormal"/>
              <w:jc w:val="center"/>
            </w:pPr>
            <w:r>
              <w:t>1</w:t>
            </w:r>
          </w:p>
        </w:tc>
        <w:tc>
          <w:tcPr>
            <w:tcW w:w="1020" w:type="dxa"/>
            <w:vAlign w:val="center"/>
          </w:tcPr>
          <w:p w14:paraId="7DE2A69C" w14:textId="77777777" w:rsidR="008548F6" w:rsidRDefault="008548F6">
            <w:pPr>
              <w:pStyle w:val="ConsPlusNormal"/>
              <w:jc w:val="center"/>
            </w:pPr>
            <w:r>
              <w:t>2</w:t>
            </w:r>
          </w:p>
        </w:tc>
        <w:tc>
          <w:tcPr>
            <w:tcW w:w="1852" w:type="dxa"/>
            <w:vAlign w:val="center"/>
          </w:tcPr>
          <w:p w14:paraId="7B1EA62E" w14:textId="77777777" w:rsidR="008548F6" w:rsidRDefault="008548F6">
            <w:pPr>
              <w:pStyle w:val="ConsPlusNormal"/>
              <w:jc w:val="center"/>
            </w:pPr>
            <w:r>
              <w:t>3</w:t>
            </w:r>
          </w:p>
        </w:tc>
        <w:tc>
          <w:tcPr>
            <w:tcW w:w="784" w:type="dxa"/>
            <w:vAlign w:val="center"/>
          </w:tcPr>
          <w:p w14:paraId="61DA281F" w14:textId="77777777" w:rsidR="008548F6" w:rsidRDefault="008548F6">
            <w:pPr>
              <w:pStyle w:val="ConsPlusNormal"/>
              <w:jc w:val="center"/>
            </w:pPr>
            <w:r>
              <w:t>4</w:t>
            </w:r>
          </w:p>
        </w:tc>
        <w:tc>
          <w:tcPr>
            <w:tcW w:w="784" w:type="dxa"/>
            <w:vAlign w:val="center"/>
          </w:tcPr>
          <w:p w14:paraId="09421F62" w14:textId="77777777" w:rsidR="008548F6" w:rsidRDefault="008548F6">
            <w:pPr>
              <w:pStyle w:val="ConsPlusNormal"/>
              <w:jc w:val="center"/>
            </w:pPr>
            <w:r>
              <w:t>5</w:t>
            </w:r>
          </w:p>
        </w:tc>
        <w:tc>
          <w:tcPr>
            <w:tcW w:w="784" w:type="dxa"/>
            <w:vAlign w:val="center"/>
          </w:tcPr>
          <w:p w14:paraId="48BA9837" w14:textId="77777777" w:rsidR="008548F6" w:rsidRDefault="008548F6">
            <w:pPr>
              <w:pStyle w:val="ConsPlusNormal"/>
              <w:jc w:val="center"/>
            </w:pPr>
            <w:r>
              <w:t>6</w:t>
            </w:r>
          </w:p>
        </w:tc>
        <w:tc>
          <w:tcPr>
            <w:tcW w:w="784" w:type="dxa"/>
            <w:vAlign w:val="center"/>
          </w:tcPr>
          <w:p w14:paraId="396E56DD" w14:textId="77777777" w:rsidR="008548F6" w:rsidRDefault="008548F6">
            <w:pPr>
              <w:pStyle w:val="ConsPlusNormal"/>
              <w:jc w:val="center"/>
            </w:pPr>
            <w:r>
              <w:t>7</w:t>
            </w:r>
          </w:p>
        </w:tc>
        <w:tc>
          <w:tcPr>
            <w:tcW w:w="784" w:type="dxa"/>
            <w:vAlign w:val="center"/>
          </w:tcPr>
          <w:p w14:paraId="590730CE" w14:textId="77777777" w:rsidR="008548F6" w:rsidRDefault="008548F6">
            <w:pPr>
              <w:pStyle w:val="ConsPlusNormal"/>
              <w:jc w:val="center"/>
            </w:pPr>
            <w:r>
              <w:t>8</w:t>
            </w:r>
          </w:p>
        </w:tc>
        <w:tc>
          <w:tcPr>
            <w:tcW w:w="784" w:type="dxa"/>
            <w:vAlign w:val="center"/>
          </w:tcPr>
          <w:p w14:paraId="03E8247C" w14:textId="77777777" w:rsidR="008548F6" w:rsidRDefault="008548F6">
            <w:pPr>
              <w:pStyle w:val="ConsPlusNormal"/>
              <w:jc w:val="center"/>
            </w:pPr>
            <w:r>
              <w:t>9</w:t>
            </w:r>
          </w:p>
        </w:tc>
        <w:tc>
          <w:tcPr>
            <w:tcW w:w="784" w:type="dxa"/>
            <w:vAlign w:val="center"/>
          </w:tcPr>
          <w:p w14:paraId="7BCC4DC2" w14:textId="77777777" w:rsidR="008548F6" w:rsidRDefault="008548F6">
            <w:pPr>
              <w:pStyle w:val="ConsPlusNormal"/>
              <w:jc w:val="center"/>
            </w:pPr>
            <w:r>
              <w:t>10</w:t>
            </w:r>
          </w:p>
        </w:tc>
      </w:tr>
      <w:tr w:rsidR="008548F6" w14:paraId="449A0924" w14:textId="77777777">
        <w:tc>
          <w:tcPr>
            <w:tcW w:w="2721" w:type="dxa"/>
            <w:vAlign w:val="center"/>
          </w:tcPr>
          <w:p w14:paraId="3362A3B3" w14:textId="77777777" w:rsidR="008548F6" w:rsidRDefault="008548F6">
            <w:pPr>
              <w:pStyle w:val="ConsPlusNormal"/>
            </w:pPr>
            <w:r>
              <w:t>1. Нормативно-правовое, организационное и информационное обеспечение реализации Региональной программы переселения</w:t>
            </w:r>
          </w:p>
        </w:tc>
        <w:tc>
          <w:tcPr>
            <w:tcW w:w="1020" w:type="dxa"/>
            <w:vAlign w:val="center"/>
          </w:tcPr>
          <w:p w14:paraId="6A2EE224" w14:textId="77777777" w:rsidR="008548F6" w:rsidRDefault="008548F6">
            <w:pPr>
              <w:pStyle w:val="ConsPlusNormal"/>
            </w:pPr>
          </w:p>
        </w:tc>
        <w:tc>
          <w:tcPr>
            <w:tcW w:w="1852" w:type="dxa"/>
          </w:tcPr>
          <w:p w14:paraId="23A6704C" w14:textId="77777777" w:rsidR="008548F6" w:rsidRDefault="008548F6">
            <w:pPr>
              <w:pStyle w:val="ConsPlusNormal"/>
            </w:pPr>
          </w:p>
        </w:tc>
        <w:tc>
          <w:tcPr>
            <w:tcW w:w="784" w:type="dxa"/>
            <w:vAlign w:val="center"/>
          </w:tcPr>
          <w:p w14:paraId="432ED8B2" w14:textId="77777777" w:rsidR="008548F6" w:rsidRDefault="008548F6">
            <w:pPr>
              <w:pStyle w:val="ConsPlusNormal"/>
              <w:jc w:val="center"/>
            </w:pPr>
            <w:r>
              <w:t>0,0</w:t>
            </w:r>
          </w:p>
        </w:tc>
        <w:tc>
          <w:tcPr>
            <w:tcW w:w="784" w:type="dxa"/>
            <w:vAlign w:val="center"/>
          </w:tcPr>
          <w:p w14:paraId="773BEA45" w14:textId="77777777" w:rsidR="008548F6" w:rsidRDefault="008548F6">
            <w:pPr>
              <w:pStyle w:val="ConsPlusNormal"/>
              <w:jc w:val="center"/>
            </w:pPr>
            <w:r>
              <w:t>0,0</w:t>
            </w:r>
          </w:p>
        </w:tc>
        <w:tc>
          <w:tcPr>
            <w:tcW w:w="784" w:type="dxa"/>
            <w:vAlign w:val="center"/>
          </w:tcPr>
          <w:p w14:paraId="50974F74" w14:textId="77777777" w:rsidR="008548F6" w:rsidRDefault="008548F6">
            <w:pPr>
              <w:pStyle w:val="ConsPlusNormal"/>
              <w:jc w:val="center"/>
            </w:pPr>
            <w:r>
              <w:t>0,0</w:t>
            </w:r>
          </w:p>
        </w:tc>
        <w:tc>
          <w:tcPr>
            <w:tcW w:w="784" w:type="dxa"/>
            <w:vAlign w:val="center"/>
          </w:tcPr>
          <w:p w14:paraId="57CFEEAE" w14:textId="77777777" w:rsidR="008548F6" w:rsidRDefault="008548F6">
            <w:pPr>
              <w:pStyle w:val="ConsPlusNormal"/>
              <w:jc w:val="center"/>
            </w:pPr>
            <w:r>
              <w:t>0,0</w:t>
            </w:r>
          </w:p>
        </w:tc>
        <w:tc>
          <w:tcPr>
            <w:tcW w:w="784" w:type="dxa"/>
            <w:vAlign w:val="center"/>
          </w:tcPr>
          <w:p w14:paraId="5F04655F" w14:textId="77777777" w:rsidR="008548F6" w:rsidRDefault="008548F6">
            <w:pPr>
              <w:pStyle w:val="ConsPlusNormal"/>
              <w:jc w:val="center"/>
            </w:pPr>
            <w:r>
              <w:t>0,0</w:t>
            </w:r>
          </w:p>
        </w:tc>
        <w:tc>
          <w:tcPr>
            <w:tcW w:w="784" w:type="dxa"/>
            <w:vAlign w:val="center"/>
          </w:tcPr>
          <w:p w14:paraId="46B1D763" w14:textId="77777777" w:rsidR="008548F6" w:rsidRDefault="008548F6">
            <w:pPr>
              <w:pStyle w:val="ConsPlusNormal"/>
              <w:jc w:val="center"/>
            </w:pPr>
            <w:r>
              <w:t>0,0</w:t>
            </w:r>
          </w:p>
        </w:tc>
        <w:tc>
          <w:tcPr>
            <w:tcW w:w="784" w:type="dxa"/>
            <w:vAlign w:val="center"/>
          </w:tcPr>
          <w:p w14:paraId="2FA0BDB1" w14:textId="77777777" w:rsidR="008548F6" w:rsidRDefault="008548F6">
            <w:pPr>
              <w:pStyle w:val="ConsPlusNormal"/>
              <w:jc w:val="center"/>
            </w:pPr>
            <w:r>
              <w:t>0,0</w:t>
            </w:r>
          </w:p>
        </w:tc>
      </w:tr>
      <w:tr w:rsidR="008548F6" w14:paraId="6AE1918D" w14:textId="77777777">
        <w:tc>
          <w:tcPr>
            <w:tcW w:w="2721" w:type="dxa"/>
            <w:vAlign w:val="center"/>
          </w:tcPr>
          <w:p w14:paraId="645D7BC0" w14:textId="77777777" w:rsidR="008548F6" w:rsidRDefault="008548F6">
            <w:pPr>
              <w:pStyle w:val="ConsPlusNormal"/>
            </w:pPr>
            <w:r>
              <w:t>2. Отбор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для переселения на территорию Пермского края</w:t>
            </w:r>
          </w:p>
        </w:tc>
        <w:tc>
          <w:tcPr>
            <w:tcW w:w="1020" w:type="dxa"/>
            <w:vAlign w:val="center"/>
          </w:tcPr>
          <w:p w14:paraId="71614E23" w14:textId="77777777" w:rsidR="008548F6" w:rsidRDefault="008548F6">
            <w:pPr>
              <w:pStyle w:val="ConsPlusNormal"/>
            </w:pPr>
          </w:p>
        </w:tc>
        <w:tc>
          <w:tcPr>
            <w:tcW w:w="1852" w:type="dxa"/>
          </w:tcPr>
          <w:p w14:paraId="3CFF894E" w14:textId="77777777" w:rsidR="008548F6" w:rsidRDefault="008548F6">
            <w:pPr>
              <w:pStyle w:val="ConsPlusNormal"/>
            </w:pPr>
          </w:p>
        </w:tc>
        <w:tc>
          <w:tcPr>
            <w:tcW w:w="784" w:type="dxa"/>
            <w:vAlign w:val="center"/>
          </w:tcPr>
          <w:p w14:paraId="32434117" w14:textId="77777777" w:rsidR="008548F6" w:rsidRDefault="008548F6">
            <w:pPr>
              <w:pStyle w:val="ConsPlusNormal"/>
              <w:jc w:val="center"/>
            </w:pPr>
            <w:r>
              <w:t>0,0</w:t>
            </w:r>
          </w:p>
        </w:tc>
        <w:tc>
          <w:tcPr>
            <w:tcW w:w="784" w:type="dxa"/>
            <w:vAlign w:val="center"/>
          </w:tcPr>
          <w:p w14:paraId="5924DB55" w14:textId="77777777" w:rsidR="008548F6" w:rsidRDefault="008548F6">
            <w:pPr>
              <w:pStyle w:val="ConsPlusNormal"/>
              <w:jc w:val="center"/>
            </w:pPr>
            <w:r>
              <w:t>0,0</w:t>
            </w:r>
          </w:p>
        </w:tc>
        <w:tc>
          <w:tcPr>
            <w:tcW w:w="784" w:type="dxa"/>
            <w:vAlign w:val="center"/>
          </w:tcPr>
          <w:p w14:paraId="75FF2CC2" w14:textId="77777777" w:rsidR="008548F6" w:rsidRDefault="008548F6">
            <w:pPr>
              <w:pStyle w:val="ConsPlusNormal"/>
              <w:jc w:val="center"/>
            </w:pPr>
            <w:r>
              <w:t>0,0</w:t>
            </w:r>
          </w:p>
        </w:tc>
        <w:tc>
          <w:tcPr>
            <w:tcW w:w="784" w:type="dxa"/>
            <w:vAlign w:val="center"/>
          </w:tcPr>
          <w:p w14:paraId="5965095C" w14:textId="77777777" w:rsidR="008548F6" w:rsidRDefault="008548F6">
            <w:pPr>
              <w:pStyle w:val="ConsPlusNormal"/>
              <w:jc w:val="center"/>
            </w:pPr>
            <w:r>
              <w:t>0,0</w:t>
            </w:r>
          </w:p>
        </w:tc>
        <w:tc>
          <w:tcPr>
            <w:tcW w:w="784" w:type="dxa"/>
            <w:vAlign w:val="center"/>
          </w:tcPr>
          <w:p w14:paraId="1424E411" w14:textId="77777777" w:rsidR="008548F6" w:rsidRDefault="008548F6">
            <w:pPr>
              <w:pStyle w:val="ConsPlusNormal"/>
              <w:jc w:val="center"/>
            </w:pPr>
            <w:r>
              <w:t>0,0</w:t>
            </w:r>
          </w:p>
        </w:tc>
        <w:tc>
          <w:tcPr>
            <w:tcW w:w="784" w:type="dxa"/>
            <w:vAlign w:val="center"/>
          </w:tcPr>
          <w:p w14:paraId="664E2B40" w14:textId="77777777" w:rsidR="008548F6" w:rsidRDefault="008548F6">
            <w:pPr>
              <w:pStyle w:val="ConsPlusNormal"/>
              <w:jc w:val="center"/>
            </w:pPr>
            <w:r>
              <w:t>0,0</w:t>
            </w:r>
          </w:p>
        </w:tc>
        <w:tc>
          <w:tcPr>
            <w:tcW w:w="784" w:type="dxa"/>
            <w:vAlign w:val="center"/>
          </w:tcPr>
          <w:p w14:paraId="5FDE369A" w14:textId="77777777" w:rsidR="008548F6" w:rsidRDefault="008548F6">
            <w:pPr>
              <w:pStyle w:val="ConsPlusNormal"/>
              <w:jc w:val="center"/>
            </w:pPr>
            <w:r>
              <w:t>0,0</w:t>
            </w:r>
          </w:p>
        </w:tc>
      </w:tr>
      <w:tr w:rsidR="008548F6" w14:paraId="70F9E461" w14:textId="77777777">
        <w:tc>
          <w:tcPr>
            <w:tcW w:w="2721" w:type="dxa"/>
            <w:vAlign w:val="center"/>
          </w:tcPr>
          <w:p w14:paraId="6A99C5BB" w14:textId="77777777" w:rsidR="008548F6" w:rsidRDefault="008548F6">
            <w:pPr>
              <w:pStyle w:val="ConsPlusNormal"/>
            </w:pPr>
            <w:r>
              <w:t>3. Организация занятости участников Государственной программы</w:t>
            </w:r>
          </w:p>
        </w:tc>
        <w:tc>
          <w:tcPr>
            <w:tcW w:w="1020" w:type="dxa"/>
            <w:vAlign w:val="center"/>
          </w:tcPr>
          <w:p w14:paraId="28438C59" w14:textId="77777777" w:rsidR="008548F6" w:rsidRDefault="008548F6">
            <w:pPr>
              <w:pStyle w:val="ConsPlusNormal"/>
            </w:pPr>
          </w:p>
        </w:tc>
        <w:tc>
          <w:tcPr>
            <w:tcW w:w="1852" w:type="dxa"/>
          </w:tcPr>
          <w:p w14:paraId="426BFE03" w14:textId="77777777" w:rsidR="008548F6" w:rsidRDefault="008548F6">
            <w:pPr>
              <w:pStyle w:val="ConsPlusNormal"/>
            </w:pPr>
          </w:p>
        </w:tc>
        <w:tc>
          <w:tcPr>
            <w:tcW w:w="784" w:type="dxa"/>
            <w:vAlign w:val="center"/>
          </w:tcPr>
          <w:p w14:paraId="43FC7E19" w14:textId="77777777" w:rsidR="008548F6" w:rsidRDefault="008548F6">
            <w:pPr>
              <w:pStyle w:val="ConsPlusNormal"/>
              <w:jc w:val="center"/>
            </w:pPr>
            <w:r>
              <w:t>0,0</w:t>
            </w:r>
          </w:p>
        </w:tc>
        <w:tc>
          <w:tcPr>
            <w:tcW w:w="784" w:type="dxa"/>
            <w:vAlign w:val="center"/>
          </w:tcPr>
          <w:p w14:paraId="487E6A16" w14:textId="77777777" w:rsidR="008548F6" w:rsidRDefault="008548F6">
            <w:pPr>
              <w:pStyle w:val="ConsPlusNormal"/>
              <w:jc w:val="center"/>
            </w:pPr>
            <w:r>
              <w:t>0,0</w:t>
            </w:r>
          </w:p>
        </w:tc>
        <w:tc>
          <w:tcPr>
            <w:tcW w:w="784" w:type="dxa"/>
            <w:vAlign w:val="center"/>
          </w:tcPr>
          <w:p w14:paraId="34B8A223" w14:textId="77777777" w:rsidR="008548F6" w:rsidRDefault="008548F6">
            <w:pPr>
              <w:pStyle w:val="ConsPlusNormal"/>
              <w:jc w:val="center"/>
            </w:pPr>
            <w:r>
              <w:t>0,0</w:t>
            </w:r>
          </w:p>
        </w:tc>
        <w:tc>
          <w:tcPr>
            <w:tcW w:w="784" w:type="dxa"/>
            <w:vAlign w:val="center"/>
          </w:tcPr>
          <w:p w14:paraId="2A30F1E2" w14:textId="77777777" w:rsidR="008548F6" w:rsidRDefault="008548F6">
            <w:pPr>
              <w:pStyle w:val="ConsPlusNormal"/>
              <w:jc w:val="center"/>
            </w:pPr>
            <w:r>
              <w:t>0,0</w:t>
            </w:r>
          </w:p>
        </w:tc>
        <w:tc>
          <w:tcPr>
            <w:tcW w:w="784" w:type="dxa"/>
            <w:vAlign w:val="center"/>
          </w:tcPr>
          <w:p w14:paraId="32BC246C" w14:textId="77777777" w:rsidR="008548F6" w:rsidRDefault="008548F6">
            <w:pPr>
              <w:pStyle w:val="ConsPlusNormal"/>
              <w:jc w:val="center"/>
            </w:pPr>
            <w:r>
              <w:t>0,0</w:t>
            </w:r>
          </w:p>
        </w:tc>
        <w:tc>
          <w:tcPr>
            <w:tcW w:w="784" w:type="dxa"/>
            <w:vAlign w:val="center"/>
          </w:tcPr>
          <w:p w14:paraId="76CE1B59" w14:textId="77777777" w:rsidR="008548F6" w:rsidRDefault="008548F6">
            <w:pPr>
              <w:pStyle w:val="ConsPlusNormal"/>
              <w:jc w:val="center"/>
            </w:pPr>
            <w:r>
              <w:t>0,0</w:t>
            </w:r>
          </w:p>
        </w:tc>
        <w:tc>
          <w:tcPr>
            <w:tcW w:w="784" w:type="dxa"/>
            <w:vAlign w:val="center"/>
          </w:tcPr>
          <w:p w14:paraId="5BFC168C" w14:textId="77777777" w:rsidR="008548F6" w:rsidRDefault="008548F6">
            <w:pPr>
              <w:pStyle w:val="ConsPlusNormal"/>
              <w:jc w:val="center"/>
            </w:pPr>
            <w:r>
              <w:t>0,0</w:t>
            </w:r>
          </w:p>
        </w:tc>
      </w:tr>
      <w:tr w:rsidR="008548F6" w14:paraId="65C459F0" w14:textId="77777777">
        <w:tc>
          <w:tcPr>
            <w:tcW w:w="2721" w:type="dxa"/>
            <w:vMerge w:val="restart"/>
            <w:vAlign w:val="center"/>
          </w:tcPr>
          <w:p w14:paraId="3DBB502E" w14:textId="77777777" w:rsidR="008548F6" w:rsidRDefault="008548F6">
            <w:pPr>
              <w:pStyle w:val="ConsPlusNormal"/>
            </w:pPr>
            <w:r>
              <w:lastRenderedPageBreak/>
              <w:t>4. Предоставление мер поддержки, направленных на обустройство и обеспечение жизнедеятельности участников Государственной программы и членов их семей на территории Пермского края</w:t>
            </w:r>
          </w:p>
        </w:tc>
        <w:tc>
          <w:tcPr>
            <w:tcW w:w="1020" w:type="dxa"/>
            <w:vMerge w:val="restart"/>
            <w:vAlign w:val="center"/>
          </w:tcPr>
          <w:p w14:paraId="55FFC0C3" w14:textId="77777777" w:rsidR="008548F6" w:rsidRDefault="008548F6">
            <w:pPr>
              <w:pStyle w:val="ConsPlusNormal"/>
              <w:jc w:val="center"/>
            </w:pPr>
            <w:r>
              <w:t>0311</w:t>
            </w:r>
          </w:p>
        </w:tc>
        <w:tc>
          <w:tcPr>
            <w:tcW w:w="1852" w:type="dxa"/>
          </w:tcPr>
          <w:p w14:paraId="4F92E0B1" w14:textId="77777777" w:rsidR="008548F6" w:rsidRDefault="008548F6">
            <w:pPr>
              <w:pStyle w:val="ConsPlusNormal"/>
            </w:pPr>
            <w:r>
              <w:t>Всего</w:t>
            </w:r>
          </w:p>
        </w:tc>
        <w:tc>
          <w:tcPr>
            <w:tcW w:w="784" w:type="dxa"/>
            <w:vAlign w:val="center"/>
          </w:tcPr>
          <w:p w14:paraId="50C2B6B3" w14:textId="77777777" w:rsidR="008548F6" w:rsidRDefault="008548F6">
            <w:pPr>
              <w:pStyle w:val="ConsPlusNormal"/>
              <w:jc w:val="center"/>
            </w:pPr>
            <w:r>
              <w:t>1111,0</w:t>
            </w:r>
          </w:p>
        </w:tc>
        <w:tc>
          <w:tcPr>
            <w:tcW w:w="784" w:type="dxa"/>
            <w:vAlign w:val="center"/>
          </w:tcPr>
          <w:p w14:paraId="58E7C70B" w14:textId="77777777" w:rsidR="008548F6" w:rsidRDefault="008548F6">
            <w:pPr>
              <w:pStyle w:val="ConsPlusNormal"/>
              <w:jc w:val="center"/>
            </w:pPr>
            <w:r>
              <w:t>1111,0</w:t>
            </w:r>
          </w:p>
        </w:tc>
        <w:tc>
          <w:tcPr>
            <w:tcW w:w="784" w:type="dxa"/>
            <w:vAlign w:val="center"/>
          </w:tcPr>
          <w:p w14:paraId="4ECBDEEA" w14:textId="77777777" w:rsidR="008548F6" w:rsidRDefault="008548F6">
            <w:pPr>
              <w:pStyle w:val="ConsPlusNormal"/>
              <w:jc w:val="center"/>
            </w:pPr>
            <w:r>
              <w:t>1111,0</w:t>
            </w:r>
          </w:p>
        </w:tc>
        <w:tc>
          <w:tcPr>
            <w:tcW w:w="784" w:type="dxa"/>
            <w:vAlign w:val="center"/>
          </w:tcPr>
          <w:p w14:paraId="7E33A2C0" w14:textId="77777777" w:rsidR="008548F6" w:rsidRDefault="008548F6">
            <w:pPr>
              <w:pStyle w:val="ConsPlusNormal"/>
              <w:jc w:val="center"/>
            </w:pPr>
            <w:r>
              <w:t>1111,0</w:t>
            </w:r>
          </w:p>
        </w:tc>
        <w:tc>
          <w:tcPr>
            <w:tcW w:w="784" w:type="dxa"/>
            <w:vAlign w:val="center"/>
          </w:tcPr>
          <w:p w14:paraId="1DF7A799" w14:textId="77777777" w:rsidR="008548F6" w:rsidRDefault="008548F6">
            <w:pPr>
              <w:pStyle w:val="ConsPlusNormal"/>
              <w:jc w:val="center"/>
            </w:pPr>
            <w:r>
              <w:t>1200,0</w:t>
            </w:r>
          </w:p>
        </w:tc>
        <w:tc>
          <w:tcPr>
            <w:tcW w:w="784" w:type="dxa"/>
            <w:vAlign w:val="center"/>
          </w:tcPr>
          <w:p w14:paraId="40E55832" w14:textId="77777777" w:rsidR="008548F6" w:rsidRDefault="008548F6">
            <w:pPr>
              <w:pStyle w:val="ConsPlusNormal"/>
              <w:jc w:val="center"/>
            </w:pPr>
            <w:r>
              <w:t>1200,0</w:t>
            </w:r>
          </w:p>
        </w:tc>
        <w:tc>
          <w:tcPr>
            <w:tcW w:w="784" w:type="dxa"/>
            <w:vAlign w:val="center"/>
          </w:tcPr>
          <w:p w14:paraId="3975582C" w14:textId="77777777" w:rsidR="008548F6" w:rsidRDefault="008548F6">
            <w:pPr>
              <w:pStyle w:val="ConsPlusNormal"/>
              <w:jc w:val="center"/>
            </w:pPr>
            <w:r>
              <w:t>1200,0</w:t>
            </w:r>
          </w:p>
        </w:tc>
      </w:tr>
      <w:tr w:rsidR="008548F6" w14:paraId="10E55E3F" w14:textId="77777777">
        <w:tc>
          <w:tcPr>
            <w:tcW w:w="2721" w:type="dxa"/>
            <w:vMerge/>
          </w:tcPr>
          <w:p w14:paraId="38BB30BE" w14:textId="77777777" w:rsidR="008548F6" w:rsidRDefault="008548F6">
            <w:pPr>
              <w:pStyle w:val="ConsPlusNormal"/>
            </w:pPr>
          </w:p>
        </w:tc>
        <w:tc>
          <w:tcPr>
            <w:tcW w:w="1020" w:type="dxa"/>
            <w:vMerge/>
          </w:tcPr>
          <w:p w14:paraId="0049B9BA" w14:textId="77777777" w:rsidR="008548F6" w:rsidRDefault="008548F6">
            <w:pPr>
              <w:pStyle w:val="ConsPlusNormal"/>
            </w:pPr>
          </w:p>
        </w:tc>
        <w:tc>
          <w:tcPr>
            <w:tcW w:w="1852" w:type="dxa"/>
          </w:tcPr>
          <w:p w14:paraId="2766B9BD" w14:textId="77777777" w:rsidR="008548F6" w:rsidRDefault="008548F6">
            <w:pPr>
              <w:pStyle w:val="ConsPlusNormal"/>
            </w:pPr>
            <w:r>
              <w:t>бюджет Пермского края</w:t>
            </w:r>
          </w:p>
        </w:tc>
        <w:tc>
          <w:tcPr>
            <w:tcW w:w="784" w:type="dxa"/>
            <w:vAlign w:val="center"/>
          </w:tcPr>
          <w:p w14:paraId="2AF03EBC" w14:textId="77777777" w:rsidR="008548F6" w:rsidRDefault="008548F6">
            <w:pPr>
              <w:pStyle w:val="ConsPlusNormal"/>
              <w:jc w:val="center"/>
            </w:pPr>
            <w:r>
              <w:t>300,0</w:t>
            </w:r>
          </w:p>
        </w:tc>
        <w:tc>
          <w:tcPr>
            <w:tcW w:w="784" w:type="dxa"/>
            <w:vAlign w:val="center"/>
          </w:tcPr>
          <w:p w14:paraId="5DA38790" w14:textId="77777777" w:rsidR="008548F6" w:rsidRDefault="008548F6">
            <w:pPr>
              <w:pStyle w:val="ConsPlusNormal"/>
              <w:jc w:val="center"/>
            </w:pPr>
            <w:r>
              <w:t>300,0</w:t>
            </w:r>
          </w:p>
        </w:tc>
        <w:tc>
          <w:tcPr>
            <w:tcW w:w="784" w:type="dxa"/>
            <w:vAlign w:val="center"/>
          </w:tcPr>
          <w:p w14:paraId="65949446" w14:textId="77777777" w:rsidR="008548F6" w:rsidRDefault="008548F6">
            <w:pPr>
              <w:pStyle w:val="ConsPlusNormal"/>
              <w:jc w:val="center"/>
            </w:pPr>
            <w:r>
              <w:t>300,0</w:t>
            </w:r>
          </w:p>
        </w:tc>
        <w:tc>
          <w:tcPr>
            <w:tcW w:w="784" w:type="dxa"/>
            <w:vAlign w:val="center"/>
          </w:tcPr>
          <w:p w14:paraId="10093007" w14:textId="77777777" w:rsidR="008548F6" w:rsidRDefault="008548F6">
            <w:pPr>
              <w:pStyle w:val="ConsPlusNormal"/>
              <w:jc w:val="center"/>
            </w:pPr>
            <w:r>
              <w:t>300,0</w:t>
            </w:r>
          </w:p>
        </w:tc>
        <w:tc>
          <w:tcPr>
            <w:tcW w:w="784" w:type="dxa"/>
            <w:vAlign w:val="center"/>
          </w:tcPr>
          <w:p w14:paraId="4B8433EA" w14:textId="77777777" w:rsidR="008548F6" w:rsidRDefault="008548F6">
            <w:pPr>
              <w:pStyle w:val="ConsPlusNormal"/>
              <w:jc w:val="center"/>
            </w:pPr>
            <w:r>
              <w:t>300,0</w:t>
            </w:r>
          </w:p>
        </w:tc>
        <w:tc>
          <w:tcPr>
            <w:tcW w:w="784" w:type="dxa"/>
            <w:vAlign w:val="center"/>
          </w:tcPr>
          <w:p w14:paraId="29C87AC4" w14:textId="77777777" w:rsidR="008548F6" w:rsidRDefault="008548F6">
            <w:pPr>
              <w:pStyle w:val="ConsPlusNormal"/>
              <w:jc w:val="center"/>
            </w:pPr>
            <w:r>
              <w:t>300,0</w:t>
            </w:r>
          </w:p>
        </w:tc>
        <w:tc>
          <w:tcPr>
            <w:tcW w:w="784" w:type="dxa"/>
            <w:vAlign w:val="center"/>
          </w:tcPr>
          <w:p w14:paraId="0B1A741E" w14:textId="77777777" w:rsidR="008548F6" w:rsidRDefault="008548F6">
            <w:pPr>
              <w:pStyle w:val="ConsPlusNormal"/>
              <w:jc w:val="center"/>
            </w:pPr>
            <w:r>
              <w:t>300,0</w:t>
            </w:r>
          </w:p>
        </w:tc>
      </w:tr>
      <w:tr w:rsidR="008548F6" w14:paraId="57EC56F1" w14:textId="77777777">
        <w:tc>
          <w:tcPr>
            <w:tcW w:w="2721" w:type="dxa"/>
            <w:vMerge/>
          </w:tcPr>
          <w:p w14:paraId="4A5D44F8" w14:textId="77777777" w:rsidR="008548F6" w:rsidRDefault="008548F6">
            <w:pPr>
              <w:pStyle w:val="ConsPlusNormal"/>
            </w:pPr>
          </w:p>
        </w:tc>
        <w:tc>
          <w:tcPr>
            <w:tcW w:w="1020" w:type="dxa"/>
            <w:vMerge/>
          </w:tcPr>
          <w:p w14:paraId="772BACC4" w14:textId="77777777" w:rsidR="008548F6" w:rsidRDefault="008548F6">
            <w:pPr>
              <w:pStyle w:val="ConsPlusNormal"/>
            </w:pPr>
          </w:p>
        </w:tc>
        <w:tc>
          <w:tcPr>
            <w:tcW w:w="1852" w:type="dxa"/>
            <w:vAlign w:val="center"/>
          </w:tcPr>
          <w:p w14:paraId="618FD0C4" w14:textId="77777777" w:rsidR="008548F6" w:rsidRDefault="008548F6">
            <w:pPr>
              <w:pStyle w:val="ConsPlusNormal"/>
            </w:pPr>
            <w:r>
              <w:t>федеральный бюджет</w:t>
            </w:r>
          </w:p>
        </w:tc>
        <w:tc>
          <w:tcPr>
            <w:tcW w:w="784" w:type="dxa"/>
            <w:vAlign w:val="center"/>
          </w:tcPr>
          <w:p w14:paraId="6548C8E4" w14:textId="77777777" w:rsidR="008548F6" w:rsidRDefault="008548F6">
            <w:pPr>
              <w:pStyle w:val="ConsPlusNormal"/>
              <w:jc w:val="center"/>
            </w:pPr>
            <w:r>
              <w:t>811,0</w:t>
            </w:r>
          </w:p>
        </w:tc>
        <w:tc>
          <w:tcPr>
            <w:tcW w:w="784" w:type="dxa"/>
            <w:vAlign w:val="center"/>
          </w:tcPr>
          <w:p w14:paraId="344FBCED" w14:textId="77777777" w:rsidR="008548F6" w:rsidRDefault="008548F6">
            <w:pPr>
              <w:pStyle w:val="ConsPlusNormal"/>
              <w:jc w:val="center"/>
            </w:pPr>
            <w:r>
              <w:t>811,0</w:t>
            </w:r>
          </w:p>
        </w:tc>
        <w:tc>
          <w:tcPr>
            <w:tcW w:w="784" w:type="dxa"/>
            <w:vAlign w:val="center"/>
          </w:tcPr>
          <w:p w14:paraId="720FB1BA" w14:textId="77777777" w:rsidR="008548F6" w:rsidRDefault="008548F6">
            <w:pPr>
              <w:pStyle w:val="ConsPlusNormal"/>
              <w:jc w:val="center"/>
            </w:pPr>
            <w:r>
              <w:t>811,0</w:t>
            </w:r>
          </w:p>
        </w:tc>
        <w:tc>
          <w:tcPr>
            <w:tcW w:w="784" w:type="dxa"/>
            <w:vAlign w:val="center"/>
          </w:tcPr>
          <w:p w14:paraId="5F222068" w14:textId="77777777" w:rsidR="008548F6" w:rsidRDefault="008548F6">
            <w:pPr>
              <w:pStyle w:val="ConsPlusNormal"/>
              <w:jc w:val="center"/>
            </w:pPr>
            <w:r>
              <w:t>811,0</w:t>
            </w:r>
          </w:p>
        </w:tc>
        <w:tc>
          <w:tcPr>
            <w:tcW w:w="784" w:type="dxa"/>
            <w:vAlign w:val="center"/>
          </w:tcPr>
          <w:p w14:paraId="3B422F17" w14:textId="77777777" w:rsidR="008548F6" w:rsidRDefault="008548F6">
            <w:pPr>
              <w:pStyle w:val="ConsPlusNormal"/>
              <w:jc w:val="center"/>
            </w:pPr>
            <w:r>
              <w:t>900,0</w:t>
            </w:r>
          </w:p>
        </w:tc>
        <w:tc>
          <w:tcPr>
            <w:tcW w:w="784" w:type="dxa"/>
            <w:vAlign w:val="center"/>
          </w:tcPr>
          <w:p w14:paraId="7515621D" w14:textId="77777777" w:rsidR="008548F6" w:rsidRDefault="008548F6">
            <w:pPr>
              <w:pStyle w:val="ConsPlusNormal"/>
              <w:jc w:val="center"/>
            </w:pPr>
            <w:r>
              <w:t>900,0</w:t>
            </w:r>
          </w:p>
        </w:tc>
        <w:tc>
          <w:tcPr>
            <w:tcW w:w="784" w:type="dxa"/>
            <w:vAlign w:val="center"/>
          </w:tcPr>
          <w:p w14:paraId="5061EDCB" w14:textId="77777777" w:rsidR="008548F6" w:rsidRDefault="008548F6">
            <w:pPr>
              <w:pStyle w:val="ConsPlusNormal"/>
              <w:jc w:val="center"/>
            </w:pPr>
            <w:r>
              <w:t>900,0</w:t>
            </w:r>
          </w:p>
        </w:tc>
      </w:tr>
    </w:tbl>
    <w:p w14:paraId="20D03F5C" w14:textId="77777777" w:rsidR="008548F6" w:rsidRDefault="008548F6">
      <w:pPr>
        <w:pStyle w:val="ConsPlusNormal"/>
        <w:sectPr w:rsidR="008548F6">
          <w:pgSz w:w="16838" w:h="11905" w:orient="landscape"/>
          <w:pgMar w:top="1701" w:right="1134" w:bottom="850" w:left="1134" w:header="0" w:footer="0" w:gutter="0"/>
          <w:cols w:space="720"/>
          <w:titlePg/>
        </w:sectPr>
      </w:pPr>
    </w:p>
    <w:p w14:paraId="701B5DCC" w14:textId="77777777" w:rsidR="008548F6" w:rsidRDefault="008548F6">
      <w:pPr>
        <w:pStyle w:val="ConsPlusNormal"/>
        <w:jc w:val="both"/>
      </w:pPr>
    </w:p>
    <w:p w14:paraId="64EA4FD9" w14:textId="77777777" w:rsidR="008548F6" w:rsidRDefault="008548F6">
      <w:pPr>
        <w:pStyle w:val="ConsPlusNormal"/>
        <w:jc w:val="both"/>
      </w:pPr>
    </w:p>
    <w:p w14:paraId="0C0611AD" w14:textId="77777777" w:rsidR="008548F6" w:rsidRDefault="008548F6">
      <w:pPr>
        <w:pStyle w:val="ConsPlusNormal"/>
        <w:jc w:val="both"/>
      </w:pPr>
    </w:p>
    <w:p w14:paraId="5FE0C528" w14:textId="77777777" w:rsidR="008548F6" w:rsidRDefault="008548F6">
      <w:pPr>
        <w:pStyle w:val="ConsPlusNormal"/>
        <w:jc w:val="both"/>
      </w:pPr>
    </w:p>
    <w:p w14:paraId="4CF868EC" w14:textId="77777777" w:rsidR="008548F6" w:rsidRDefault="008548F6">
      <w:pPr>
        <w:pStyle w:val="ConsPlusNormal"/>
        <w:jc w:val="both"/>
      </w:pPr>
    </w:p>
    <w:p w14:paraId="70DDF3F5" w14:textId="77777777" w:rsidR="008548F6" w:rsidRDefault="008548F6">
      <w:pPr>
        <w:pStyle w:val="ConsPlusNormal"/>
        <w:jc w:val="right"/>
        <w:outlineLvl w:val="2"/>
      </w:pPr>
      <w:r>
        <w:t>Приложение 5</w:t>
      </w:r>
    </w:p>
    <w:p w14:paraId="0DE4F020" w14:textId="77777777" w:rsidR="008548F6" w:rsidRDefault="008548F6">
      <w:pPr>
        <w:pStyle w:val="ConsPlusNormal"/>
        <w:jc w:val="right"/>
      </w:pPr>
      <w:r>
        <w:t>к Региональной программе</w:t>
      </w:r>
    </w:p>
    <w:p w14:paraId="22DCA151" w14:textId="77777777" w:rsidR="008548F6" w:rsidRDefault="008548F6">
      <w:pPr>
        <w:pStyle w:val="ConsPlusNormal"/>
        <w:jc w:val="right"/>
      </w:pPr>
      <w:r>
        <w:t>переселения соотечественников,</w:t>
      </w:r>
    </w:p>
    <w:p w14:paraId="052561EB" w14:textId="77777777" w:rsidR="008548F6" w:rsidRDefault="008548F6">
      <w:pPr>
        <w:pStyle w:val="ConsPlusNormal"/>
        <w:jc w:val="right"/>
      </w:pPr>
      <w:r>
        <w:t>проживающих за рубежом,</w:t>
      </w:r>
    </w:p>
    <w:p w14:paraId="062A1E69" w14:textId="77777777" w:rsidR="008548F6" w:rsidRDefault="008548F6">
      <w:pPr>
        <w:pStyle w:val="ConsPlusNormal"/>
        <w:jc w:val="right"/>
      </w:pPr>
      <w:r>
        <w:t>в Пермский край</w:t>
      </w:r>
    </w:p>
    <w:p w14:paraId="18DD51CD" w14:textId="77777777" w:rsidR="008548F6" w:rsidRDefault="008548F6">
      <w:pPr>
        <w:pStyle w:val="ConsPlusNormal"/>
        <w:jc w:val="both"/>
      </w:pPr>
    </w:p>
    <w:p w14:paraId="7D97ED07" w14:textId="77777777" w:rsidR="008548F6" w:rsidRDefault="008548F6">
      <w:pPr>
        <w:pStyle w:val="ConsPlusTitle"/>
        <w:jc w:val="center"/>
      </w:pPr>
      <w:bookmarkStart w:id="9" w:name="P4273"/>
      <w:bookmarkEnd w:id="9"/>
      <w:r>
        <w:t>ОПИСАНИЕ</w:t>
      </w:r>
    </w:p>
    <w:p w14:paraId="486D114A" w14:textId="77777777" w:rsidR="008548F6" w:rsidRDefault="008548F6">
      <w:pPr>
        <w:pStyle w:val="ConsPlusTitle"/>
        <w:jc w:val="center"/>
      </w:pPr>
      <w:r>
        <w:t>территории вселения "Пермский край" &lt;5&gt;</w:t>
      </w:r>
    </w:p>
    <w:p w14:paraId="1B3D2584" w14:textId="77777777" w:rsidR="008548F6" w:rsidRDefault="008548F6">
      <w:pPr>
        <w:pStyle w:val="ConsPlusNormal"/>
        <w:jc w:val="both"/>
      </w:pPr>
    </w:p>
    <w:p w14:paraId="13D5066F" w14:textId="77777777" w:rsidR="008548F6" w:rsidRDefault="008548F6">
      <w:pPr>
        <w:pStyle w:val="ConsPlusNormal"/>
        <w:ind w:firstLine="540"/>
        <w:jc w:val="both"/>
      </w:pPr>
      <w:r>
        <w:t>--------------------------------</w:t>
      </w:r>
    </w:p>
    <w:p w14:paraId="6E647CC1" w14:textId="77777777" w:rsidR="008548F6" w:rsidRDefault="008548F6">
      <w:pPr>
        <w:pStyle w:val="ConsPlusNormal"/>
        <w:spacing w:before="220"/>
        <w:ind w:firstLine="540"/>
        <w:jc w:val="both"/>
      </w:pPr>
      <w:r>
        <w:t>&lt;5&gt; Источник информации - сайт Министерства иностранных дел Российской Федерации - Пермский край (информационный паспорт) (</w:t>
      </w:r>
      <w:hyperlink r:id="rId241">
        <w:r>
          <w:rPr>
            <w:color w:val="0000FF"/>
          </w:rPr>
          <w:t>https://www.mid.ru/ru/maps/ru/ru-per//asset_publisher/Y04W2VJJ5Yli/content/id/4589513</w:t>
        </w:r>
      </w:hyperlink>
      <w:r>
        <w:t>).</w:t>
      </w:r>
    </w:p>
    <w:p w14:paraId="2012ED4E" w14:textId="77777777" w:rsidR="008548F6" w:rsidRDefault="008548F6">
      <w:pPr>
        <w:pStyle w:val="ConsPlusNormal"/>
        <w:jc w:val="both"/>
      </w:pPr>
    </w:p>
    <w:p w14:paraId="1126801D" w14:textId="77777777" w:rsidR="008548F6" w:rsidRDefault="008548F6">
      <w:pPr>
        <w:pStyle w:val="ConsPlusNormal"/>
        <w:ind w:firstLine="540"/>
        <w:jc w:val="both"/>
      </w:pPr>
      <w:r>
        <w:t>Пермский край образован 01 декабря 2005 года в результате объединения Пермской области и Коми-Пермяцкого автономного округа в соответствии с результатами референдума, проведенного 07 декабря 2003 года.</w:t>
      </w:r>
    </w:p>
    <w:p w14:paraId="0D0D838C" w14:textId="77777777" w:rsidR="008548F6" w:rsidRDefault="008548F6">
      <w:pPr>
        <w:pStyle w:val="ConsPlusNormal"/>
        <w:spacing w:before="220"/>
        <w:ind w:firstLine="540"/>
        <w:jc w:val="both"/>
      </w:pPr>
      <w:r>
        <w:t>Население региона - 2599,3 тыс. человек.</w:t>
      </w:r>
    </w:p>
    <w:p w14:paraId="5A7C4F60" w14:textId="77777777" w:rsidR="008548F6" w:rsidRDefault="008548F6">
      <w:pPr>
        <w:pStyle w:val="ConsPlusNormal"/>
        <w:spacing w:before="220"/>
        <w:ind w:firstLine="540"/>
        <w:jc w:val="both"/>
      </w:pPr>
      <w:r>
        <w:t>Пермь с населением 1055,4 тыс. человек находится в 1386 км от Москвы.</w:t>
      </w:r>
    </w:p>
    <w:p w14:paraId="6DFDF495" w14:textId="77777777" w:rsidR="008548F6" w:rsidRDefault="008548F6">
      <w:pPr>
        <w:pStyle w:val="ConsPlusNormal"/>
        <w:jc w:val="both"/>
      </w:pPr>
    </w:p>
    <w:p w14:paraId="429CE8BF" w14:textId="77777777" w:rsidR="008548F6" w:rsidRDefault="008548F6">
      <w:pPr>
        <w:pStyle w:val="ConsPlusTitle"/>
        <w:jc w:val="center"/>
        <w:outlineLvl w:val="3"/>
      </w:pPr>
      <w:r>
        <w:t>I. Географическое положение</w:t>
      </w:r>
    </w:p>
    <w:p w14:paraId="1899C187" w14:textId="77777777" w:rsidR="008548F6" w:rsidRDefault="008548F6">
      <w:pPr>
        <w:pStyle w:val="ConsPlusNormal"/>
        <w:jc w:val="both"/>
      </w:pPr>
    </w:p>
    <w:p w14:paraId="5DA21F39" w14:textId="77777777" w:rsidR="008548F6" w:rsidRDefault="008548F6">
      <w:pPr>
        <w:pStyle w:val="ConsPlusNormal"/>
        <w:ind w:firstLine="540"/>
        <w:jc w:val="both"/>
      </w:pPr>
      <w:r>
        <w:t>Пермский край расположен на востоке Восточно-Европейской равнины и западных склонах Среднего и Северного Урала, на стыке двух частей света - Европы и Азии. Границы региона очень извилисты, протяженность их более 2,2 тыс. км. Главной особенностью рельефа являются Уральские горы. Среди гор Среднего Урала наиболее высокие находятся в хребте Тулымский камень (1469 м).</w:t>
      </w:r>
    </w:p>
    <w:p w14:paraId="2F94BCFA" w14:textId="77777777" w:rsidR="008548F6" w:rsidRDefault="008548F6">
      <w:pPr>
        <w:pStyle w:val="ConsPlusNormal"/>
        <w:spacing w:before="220"/>
        <w:ind w:firstLine="540"/>
        <w:jc w:val="both"/>
      </w:pPr>
      <w:r>
        <w:t>На месте современных Уральских гор находилось древнее Пермское море. Из донных отложений моря сформировались современные породы и полезные ископаемые: известняки, ангидриты, гипсы, соли, нефть, уголь.</w:t>
      </w:r>
    </w:p>
    <w:p w14:paraId="7822928A" w14:textId="77777777" w:rsidR="008548F6" w:rsidRDefault="008548F6">
      <w:pPr>
        <w:pStyle w:val="ConsPlusNormal"/>
        <w:spacing w:before="220"/>
        <w:ind w:firstLine="540"/>
        <w:jc w:val="both"/>
      </w:pPr>
      <w:r>
        <w:t>Территория региона почти полностью расположена в бассейне реки Камы - крупнейшего притока реки Волги. Кама через систему каналов обеспечивает выход водным путем к пяти морям (Каспийскому, Азовскому, Черному, Балтийскому и Белому). На реке Каме образованы два самых крупных водохранилища в Пермском крае - Камское и Воткинское, общая площадь которых составляет 3035 кв. км.</w:t>
      </w:r>
    </w:p>
    <w:p w14:paraId="615CC286" w14:textId="77777777" w:rsidR="008548F6" w:rsidRDefault="008548F6">
      <w:pPr>
        <w:pStyle w:val="ConsPlusNormal"/>
        <w:spacing w:before="220"/>
        <w:ind w:firstLine="540"/>
        <w:jc w:val="both"/>
      </w:pPr>
      <w:r>
        <w:t>Территория края располагается в зонах тайги и смешанных лесов. Леса занимают более 70% территории. Площадь лесов Пермского края - 12428,6 тыс. га. До 40% эксплуатационных запасов лесных насаждений сосредоточено в северной и северо-восточной частях Пермского края. Преобладающие породы деревьев - ель, сосна, береза. На территории края находятся два заповедника: "Вишерский" и "Басеги".</w:t>
      </w:r>
    </w:p>
    <w:p w14:paraId="3E9F7B67" w14:textId="77777777" w:rsidR="008548F6" w:rsidRDefault="008548F6">
      <w:pPr>
        <w:pStyle w:val="ConsPlusNormal"/>
        <w:jc w:val="both"/>
      </w:pPr>
    </w:p>
    <w:p w14:paraId="074DE767" w14:textId="77777777" w:rsidR="008548F6" w:rsidRDefault="008548F6">
      <w:pPr>
        <w:pStyle w:val="ConsPlusTitle"/>
        <w:jc w:val="center"/>
        <w:outlineLvl w:val="3"/>
      </w:pPr>
      <w:r>
        <w:t>II. Природно-климатические условия</w:t>
      </w:r>
    </w:p>
    <w:p w14:paraId="52B30ABF" w14:textId="77777777" w:rsidR="008548F6" w:rsidRDefault="008548F6">
      <w:pPr>
        <w:pStyle w:val="ConsPlusNormal"/>
        <w:jc w:val="both"/>
      </w:pPr>
    </w:p>
    <w:p w14:paraId="39B0214C" w14:textId="77777777" w:rsidR="008548F6" w:rsidRDefault="008548F6">
      <w:pPr>
        <w:pStyle w:val="ConsPlusNormal"/>
        <w:ind w:firstLine="540"/>
        <w:jc w:val="both"/>
      </w:pPr>
      <w:r>
        <w:t xml:space="preserve">Климат на всей территории Пермского края умеренно-континентальный. Зима обычно </w:t>
      </w:r>
      <w:r>
        <w:lastRenderedPageBreak/>
        <w:t>снежная, продолжительная.</w:t>
      </w:r>
    </w:p>
    <w:p w14:paraId="34FA2745" w14:textId="77777777" w:rsidR="008548F6" w:rsidRDefault="008548F6">
      <w:pPr>
        <w:pStyle w:val="ConsPlusNormal"/>
        <w:spacing w:before="220"/>
        <w:ind w:firstLine="540"/>
        <w:jc w:val="both"/>
      </w:pPr>
      <w:r>
        <w:t>Средняя температура января на северо-востоке края -18,5 °C, а на юго-западе -15 °C. Лето умеренно-теплое. Самый теплый месяц - июль. Средняя температура июля на северо-востоке региона +15 °C, а на юго-западе +18,5 °C. Абсолютный максимум температуры +38 °C, абсолютный минимум -53 °C.</w:t>
      </w:r>
    </w:p>
    <w:p w14:paraId="7BC1408E" w14:textId="77777777" w:rsidR="008548F6" w:rsidRDefault="008548F6">
      <w:pPr>
        <w:pStyle w:val="ConsPlusNormal"/>
        <w:jc w:val="both"/>
      </w:pPr>
    </w:p>
    <w:p w14:paraId="3FD67428" w14:textId="77777777" w:rsidR="008548F6" w:rsidRDefault="008548F6">
      <w:pPr>
        <w:pStyle w:val="ConsPlusTitle"/>
        <w:jc w:val="center"/>
        <w:outlineLvl w:val="3"/>
      </w:pPr>
      <w:r>
        <w:t>III. Природные ресурсы</w:t>
      </w:r>
    </w:p>
    <w:p w14:paraId="21330404" w14:textId="77777777" w:rsidR="008548F6" w:rsidRDefault="008548F6">
      <w:pPr>
        <w:pStyle w:val="ConsPlusNormal"/>
        <w:jc w:val="both"/>
      </w:pPr>
    </w:p>
    <w:p w14:paraId="3D2DCCFE" w14:textId="77777777" w:rsidR="008548F6" w:rsidRDefault="008548F6">
      <w:pPr>
        <w:pStyle w:val="ConsPlusNormal"/>
        <w:ind w:firstLine="540"/>
        <w:jc w:val="both"/>
      </w:pPr>
      <w:r>
        <w:t>Геологическая карта Пермского края поражает богатством и разнообразием полезных ископаемых: нефть и газ, минеральные соли и каменный уголь, золото и алмазы, хромитовые руды, торф, известняк, драгоценные, поделочные и облицовочные камни, строительные материалы. Это объясняется сложным рельефом горной и равнинной частей края. Товарную ценность недр Прикамья на региональном рынке определяют калийные соли (65%), магниевые соли (17%), нефть (7,5%) и каменная соль (6,5%). На территории Пермского края выявлено и разведано более 1500 месторождений по 53 видам полезных ископаемых.</w:t>
      </w:r>
    </w:p>
    <w:p w14:paraId="211E0750" w14:textId="77777777" w:rsidR="008548F6" w:rsidRDefault="008548F6">
      <w:pPr>
        <w:pStyle w:val="ConsPlusNormal"/>
        <w:jc w:val="both"/>
      </w:pPr>
    </w:p>
    <w:p w14:paraId="180B5624" w14:textId="77777777" w:rsidR="008548F6" w:rsidRDefault="008548F6">
      <w:pPr>
        <w:pStyle w:val="ConsPlusTitle"/>
        <w:jc w:val="center"/>
        <w:outlineLvl w:val="3"/>
      </w:pPr>
      <w:r>
        <w:t>IV. Численность и состав населения</w:t>
      </w:r>
    </w:p>
    <w:p w14:paraId="05F460E6" w14:textId="77777777" w:rsidR="008548F6" w:rsidRDefault="008548F6">
      <w:pPr>
        <w:pStyle w:val="ConsPlusNormal"/>
        <w:jc w:val="both"/>
      </w:pPr>
    </w:p>
    <w:p w14:paraId="0B36056A" w14:textId="77777777" w:rsidR="008548F6" w:rsidRDefault="008548F6">
      <w:pPr>
        <w:pStyle w:val="ConsPlusNormal"/>
        <w:ind w:firstLine="540"/>
        <w:jc w:val="both"/>
      </w:pPr>
      <w:r>
        <w:t>В крае проживает 2,6 млн человек, из них около 76% проживает в городах, около 24% является сельскими жителями. Плотность населения - 16,4 человека на 1 кв. км.</w:t>
      </w:r>
    </w:p>
    <w:p w14:paraId="327A6D47" w14:textId="77777777" w:rsidR="008548F6" w:rsidRDefault="008548F6">
      <w:pPr>
        <w:pStyle w:val="ConsPlusNormal"/>
        <w:spacing w:before="220"/>
        <w:ind w:firstLine="540"/>
        <w:jc w:val="both"/>
      </w:pPr>
      <w:r>
        <w:t>Пермский край - многонациональный регион, где проживают представители более 140 различных народов и народностей: из них русские составляют 83,2%, татары - 4,4%, коми-пермяки - 3,1%, башкиры - 1,2%. Иные национальности: удмурты, чуваши, марийцы, мордва, евреи, поляки, немцы, украинцы, белорусы и другие - составляют 8,1%.</w:t>
      </w:r>
    </w:p>
    <w:p w14:paraId="1DBF185C" w14:textId="77777777" w:rsidR="008548F6" w:rsidRDefault="008548F6">
      <w:pPr>
        <w:pStyle w:val="ConsPlusNormal"/>
        <w:spacing w:before="220"/>
        <w:ind w:firstLine="540"/>
        <w:jc w:val="both"/>
      </w:pPr>
      <w:r>
        <w:t>Богатый фольклор, этнография и народная культура отражают местную традицию и черты самых разных территорий России. Многие народы сохранили в своей культуре элементы дохристианских верований.</w:t>
      </w:r>
    </w:p>
    <w:p w14:paraId="4716338C" w14:textId="77777777" w:rsidR="008548F6" w:rsidRDefault="008548F6">
      <w:pPr>
        <w:pStyle w:val="ConsPlusNormal"/>
        <w:jc w:val="both"/>
      </w:pPr>
    </w:p>
    <w:p w14:paraId="39C46F8E" w14:textId="77777777" w:rsidR="008548F6" w:rsidRDefault="008548F6">
      <w:pPr>
        <w:pStyle w:val="ConsPlusTitle"/>
        <w:jc w:val="center"/>
        <w:outlineLvl w:val="3"/>
      </w:pPr>
      <w:r>
        <w:t>V. Транспорт</w:t>
      </w:r>
    </w:p>
    <w:p w14:paraId="3FF8716E" w14:textId="77777777" w:rsidR="008548F6" w:rsidRDefault="008548F6">
      <w:pPr>
        <w:pStyle w:val="ConsPlusNormal"/>
        <w:jc w:val="both"/>
      </w:pPr>
    </w:p>
    <w:p w14:paraId="39245071" w14:textId="77777777" w:rsidR="008548F6" w:rsidRDefault="008548F6">
      <w:pPr>
        <w:pStyle w:val="ConsPlusNormal"/>
        <w:ind w:firstLine="540"/>
        <w:jc w:val="both"/>
      </w:pPr>
      <w:r>
        <w:t>Сообщение с территориями края, регионами России и зарубежья осуществляется при помощи железнодорожного и автомобильного транспорта, воздушными и водными путями. Основные воздушные ворота региона - Международный аэропорт "Пермь" (Большое Савино). Новый аэровокзальный комплекс, введенный в эксплуатацию 30 ноября 2017 года, дает возможность увеличения ежегодного пассажиропотока к 2022 году до 2,5 млн человек. В день обслуживается около 2000 пассажиров.</w:t>
      </w:r>
    </w:p>
    <w:p w14:paraId="412EE3D4" w14:textId="77777777" w:rsidR="008548F6" w:rsidRDefault="008548F6">
      <w:pPr>
        <w:pStyle w:val="ConsPlusNormal"/>
        <w:spacing w:before="220"/>
        <w:ind w:firstLine="540"/>
        <w:jc w:val="both"/>
      </w:pPr>
      <w:r>
        <w:t>Пермский край пересекают две широтные железные дороги: главный ход Свердловской и участок Горьковской. Ряд городов Пермского края расположен по маршруту Транссибирской магистрали. Активно развиваются водные туристические перевозки, среди которых особенно популярны маршруты до г. Астрахани, г. Санкт-Петербурга и г. Москвы. Автомобильный транспорт является ведущим видом транспорта в Пермском крае. Через территорию края проходит автомагистраль - участок федеральной автодороги (Е22) Казань - Ижевск - Пермь - Екатеринбург. К ней примыкает федеральная магистраль Нытва - Кудымкар, которая является частью формирующегося Северного транспортного коридора (северный маршрут Пермь - Сыктывкар - Котлас - Санкт-Петербург).</w:t>
      </w:r>
    </w:p>
    <w:p w14:paraId="3EE7219E" w14:textId="77777777" w:rsidR="008548F6" w:rsidRDefault="008548F6">
      <w:pPr>
        <w:pStyle w:val="ConsPlusNormal"/>
        <w:spacing w:before="220"/>
        <w:ind w:firstLine="540"/>
        <w:jc w:val="both"/>
      </w:pPr>
      <w:r>
        <w:t xml:space="preserve">В 2020 году в федеральную собственность переданы автомобильные дороги регионального значения протяженностью 52,886 км, образующие обход г. Перми. Вместе с тем готовится пакет документов для передачи автомобильных дорог регионального значения Пермского края протяженностью 290,594 км, вошедших в "Северный широтный коридор" и необходимых для устранения разрыва транспортного коридора Е22, соединяющего федеральные дороги "М-7 </w:t>
      </w:r>
      <w:r>
        <w:lastRenderedPageBreak/>
        <w:t>"Волга". Подъезд к Перми" и "Р-242 "Пермь - Екатеринбург" по направлению "Сыктывкар - Кудымкар".</w:t>
      </w:r>
    </w:p>
    <w:p w14:paraId="44018FED" w14:textId="77777777" w:rsidR="008548F6" w:rsidRDefault="008548F6">
      <w:pPr>
        <w:pStyle w:val="ConsPlusNormal"/>
        <w:spacing w:before="220"/>
        <w:ind w:firstLine="540"/>
        <w:jc w:val="both"/>
      </w:pPr>
      <w:r>
        <w:t>Регион занимает территорию более 160 тысяч кв. км (160236,5 кв. км). С севера на юг его протяженность - почти 650 км, а с запада на восток - 420 км. На севере Пермский край граничит с Республикой Коми, на западе - с Кировской областью и Удмуртской Республикой, на юге - с Республикой Башкортостан, на востоке - со Свердловской областью.</w:t>
      </w:r>
    </w:p>
    <w:p w14:paraId="0AFB55A9" w14:textId="77777777" w:rsidR="008548F6" w:rsidRDefault="008548F6">
      <w:pPr>
        <w:pStyle w:val="ConsPlusNormal"/>
        <w:jc w:val="both"/>
      </w:pPr>
    </w:p>
    <w:p w14:paraId="6711F0B6" w14:textId="77777777" w:rsidR="008548F6" w:rsidRDefault="008548F6">
      <w:pPr>
        <w:pStyle w:val="ConsPlusTitle"/>
        <w:jc w:val="center"/>
        <w:outlineLvl w:val="3"/>
      </w:pPr>
      <w:r>
        <w:t>VI. Экономика Пермского края</w:t>
      </w:r>
    </w:p>
    <w:p w14:paraId="364C586D" w14:textId="77777777" w:rsidR="008548F6" w:rsidRDefault="008548F6">
      <w:pPr>
        <w:pStyle w:val="ConsPlusNormal"/>
        <w:jc w:val="both"/>
      </w:pPr>
    </w:p>
    <w:p w14:paraId="29E90D10" w14:textId="77777777" w:rsidR="008548F6" w:rsidRDefault="008548F6">
      <w:pPr>
        <w:pStyle w:val="ConsPlusNormal"/>
        <w:ind w:firstLine="540"/>
        <w:jc w:val="both"/>
      </w:pPr>
      <w:r>
        <w:t>Экономика Пермского края преимущественно индустриальная, доля промышленности в валовом региональном продукте составляет более 50% (в среднем по Российской Федерации чуть более 30%).</w:t>
      </w:r>
    </w:p>
    <w:p w14:paraId="6CA6F2E1" w14:textId="77777777" w:rsidR="008548F6" w:rsidRDefault="008548F6">
      <w:pPr>
        <w:pStyle w:val="ConsPlusNormal"/>
        <w:spacing w:before="220"/>
        <w:ind w:firstLine="540"/>
        <w:jc w:val="both"/>
      </w:pPr>
      <w:r>
        <w:t>Среди ведущих отраслей производства выделяют топливную, химию и нефтехимию, машиностроение, металлургию и бумажное производство. Местным сырьем обеспечивается топливная и химическая промышленность. Нефть и газ составляют основу топливной отрасли.</w:t>
      </w:r>
    </w:p>
    <w:p w14:paraId="5BC09A4C" w14:textId="77777777" w:rsidR="008548F6" w:rsidRDefault="008548F6">
      <w:pPr>
        <w:pStyle w:val="ConsPlusNormal"/>
        <w:spacing w:before="220"/>
        <w:ind w:firstLine="540"/>
        <w:jc w:val="both"/>
      </w:pPr>
      <w:r>
        <w:t>Наличие специализированных научных центров и высококвалифицированных кадров обеспечивают лидирующие позиции машиностроения региона в российском производстве авиационных и ракетных двигателей, топливной аппаратуры, газоперекачивающих агрегатов и газотурбинных электростанций, нефтепромыслового оборудования, аппаратуры цифровых и волоконно-оптических систем передачи информации, навигационной аппаратуры. В крае сосредоточен ряд высокотехнологичных производств: заводы по производству оборудования для вертолетов, систем передачи информации и навигации, уникальных разновидностей химической продукции, нефтепромыслового и газоперекачивающего оборудования.</w:t>
      </w:r>
    </w:p>
    <w:p w14:paraId="06EC397E" w14:textId="77777777" w:rsidR="008548F6" w:rsidRDefault="008548F6">
      <w:pPr>
        <w:pStyle w:val="ConsPlusNormal"/>
        <w:spacing w:before="220"/>
        <w:ind w:firstLine="540"/>
        <w:jc w:val="both"/>
      </w:pPr>
      <w:r>
        <w:t>Пермский регион на российском рынке занимает лидирующие позиции по разработке и выпуску газоперекачивающих агрегатов, волоконно-оптических и навигационных систем, ракетных топлив, магниевых и титановых сплавов. Металлургическая промышленность представлена предприятиями по производству и переработке черных, цветных и редкоземельных металлов, а также предприятиями порошковой металлургии. Подавляющая часть общероссийских объемов производства магния принадлежит компаниям Пермского края.</w:t>
      </w:r>
    </w:p>
    <w:p w14:paraId="2F664F1F" w14:textId="77777777" w:rsidR="008548F6" w:rsidRDefault="008548F6">
      <w:pPr>
        <w:pStyle w:val="ConsPlusNormal"/>
        <w:spacing w:before="220"/>
        <w:ind w:firstLine="540"/>
        <w:jc w:val="both"/>
      </w:pPr>
      <w:r>
        <w:t>Продукцией химических предприятий являются калийные удобрения (97% российского производства), метанол, аммиак, а также азотные удобрения.</w:t>
      </w:r>
    </w:p>
    <w:p w14:paraId="02F62285" w14:textId="77777777" w:rsidR="008548F6" w:rsidRDefault="008548F6">
      <w:pPr>
        <w:pStyle w:val="ConsPlusNormal"/>
        <w:spacing w:before="220"/>
        <w:ind w:firstLine="540"/>
        <w:jc w:val="both"/>
      </w:pPr>
      <w:r>
        <w:t>Лесопромышленный комплекс Прикамья занимает одно из ведущих мест в России в сфере заготовки и переработки древесины. Предприятия целлюлозно-бумажной промышленности производят около 20% от общероссийского объема бумаги различного назначения.</w:t>
      </w:r>
    </w:p>
    <w:p w14:paraId="3796FC05" w14:textId="77777777" w:rsidR="008548F6" w:rsidRDefault="008548F6">
      <w:pPr>
        <w:pStyle w:val="ConsPlusNormal"/>
        <w:spacing w:before="220"/>
        <w:ind w:firstLine="540"/>
        <w:jc w:val="both"/>
      </w:pPr>
      <w:r>
        <w:t>Пермский край является энергоизбыточным субъектом Российской Федерации. Ежегодно более 20% производимой электроэнергии экспортируется в соседние регионы.</w:t>
      </w:r>
    </w:p>
    <w:p w14:paraId="364F0C09" w14:textId="77777777" w:rsidR="008548F6" w:rsidRDefault="008548F6">
      <w:pPr>
        <w:pStyle w:val="ConsPlusNormal"/>
        <w:spacing w:before="220"/>
        <w:ind w:firstLine="540"/>
        <w:jc w:val="both"/>
      </w:pPr>
      <w:r>
        <w:t>Энергетическая система Пермского края является одной из наиболее крупных и развитых энергосистем субъектов Российской Федерации и входит в состав Объединенной энергетической системы Урала.</w:t>
      </w:r>
    </w:p>
    <w:p w14:paraId="118D72F0" w14:textId="77777777" w:rsidR="008548F6" w:rsidRDefault="008548F6">
      <w:pPr>
        <w:pStyle w:val="ConsPlusNormal"/>
        <w:spacing w:before="220"/>
        <w:ind w:firstLine="540"/>
        <w:jc w:val="both"/>
      </w:pPr>
      <w:r>
        <w:t>На территории Пермского края ведется активная работа по созданию следующих индустриальных парков.</w:t>
      </w:r>
    </w:p>
    <w:p w14:paraId="7A7F2778" w14:textId="77777777" w:rsidR="008548F6" w:rsidRDefault="008548F6">
      <w:pPr>
        <w:pStyle w:val="ConsPlusNormal"/>
        <w:spacing w:before="220"/>
        <w:ind w:firstLine="540"/>
        <w:jc w:val="both"/>
      </w:pPr>
      <w:r>
        <w:t xml:space="preserve">Промышленный (индустриальный) парк "КУЛТАЕВО" - первый индустриальный парк в крае частной формы собственности, получивший государственную поддержку в виде федеральной субсидии на строительство и развитие парка. Период строительства инженерных сетей и транспортной инфраструктуры: декабрь 2019 - декабрь 2021 года. Техническая готовность объекта по итогам 2021 года составляет 100%. На текущий момент подписано 5 соглашений с резидентами </w:t>
      </w:r>
      <w:r>
        <w:lastRenderedPageBreak/>
        <w:t>о размещении, в срок до 2024 года общее количество резидентов промышленного (индустриального) парка "Култаево" должно составить 10 единиц.</w:t>
      </w:r>
    </w:p>
    <w:p w14:paraId="7B1A0EF7" w14:textId="77777777" w:rsidR="008548F6" w:rsidRDefault="008548F6">
      <w:pPr>
        <w:pStyle w:val="ConsPlusNormal"/>
        <w:spacing w:before="220"/>
        <w:ind w:firstLine="540"/>
        <w:jc w:val="both"/>
      </w:pPr>
      <w:r>
        <w:t>Промышленная площадка по адресу: г. Пермь, ул. Энергетиков, д. 50, - производственная площадка в черте города Пермь, отвечающая современным требованиям организации производства. В настоящее время Министерством промышленности и торговли Российской Федерации индустриальный парк "Энергетиков, д. 50" включен в реестр индустриальных парков Министерства промышленности и торговли Российской Федерации, ведутся работы по созданию объектов инфраструктуры, офисных и производственных помещений.</w:t>
      </w:r>
    </w:p>
    <w:p w14:paraId="31BD1AFC" w14:textId="77777777" w:rsidR="008548F6" w:rsidRDefault="008548F6">
      <w:pPr>
        <w:pStyle w:val="ConsPlusNormal"/>
        <w:spacing w:before="220"/>
        <w:ind w:firstLine="540"/>
        <w:jc w:val="both"/>
      </w:pPr>
      <w:r>
        <w:t>Индустриальный парк "ПромТехПарк" - индустриальный парк в зоне с преференциальными налоговыми льготами (ТОСЭР "Нытва"). Парк имеет площадь 32 га и расположен в 3 км от трассы Е22 и в 70 км от г. Перми. Ведутся работы по созданию объектов инфраструктуры, офисных и производственных помещений, а также продолжается работа по включению индустриального парка в реестр индустриальных парков Министерства промышленности и торговли Российской Федерации.</w:t>
      </w:r>
    </w:p>
    <w:p w14:paraId="3EC0F5C3" w14:textId="77777777" w:rsidR="008548F6" w:rsidRDefault="008548F6">
      <w:pPr>
        <w:pStyle w:val="ConsPlusNormal"/>
        <w:spacing w:before="220"/>
        <w:ind w:firstLine="540"/>
        <w:jc w:val="both"/>
      </w:pPr>
      <w:r>
        <w:t xml:space="preserve">В соответствии с </w:t>
      </w:r>
      <w:hyperlink r:id="rId242">
        <w:r>
          <w:rPr>
            <w:color w:val="0000FF"/>
          </w:rPr>
          <w:t>постановлением</w:t>
        </w:r>
      </w:hyperlink>
      <w:r>
        <w:t xml:space="preserve"> Правительства Российской Федерации от 16 июля 2022 г. N 1280 "О создании на территориях муниципальных образований город Пермь и "Пермский муниципальный округ" Пермского края особой экономической зоны промышленно-производственного типа" на территории Пермского края создана особая экономическая зоны (ОЭЗ) - уникальная среда для стимулирования активного развития промышленного производства. Целью создания ОЭЗ является снижение производственных затрат и повышение конкурентоспособности производимой в крае продукции. Площадка характеризуется удобным расположением и благоприятным соседством с развитым промышленным узлом.</w:t>
      </w:r>
    </w:p>
    <w:p w14:paraId="0BA106DF" w14:textId="77777777" w:rsidR="008548F6" w:rsidRDefault="008548F6">
      <w:pPr>
        <w:pStyle w:val="ConsPlusNormal"/>
        <w:spacing w:before="220"/>
        <w:ind w:firstLine="540"/>
        <w:jc w:val="both"/>
      </w:pPr>
      <w:r>
        <w:t>В рамках развития инфраструктуры для высокотехнологичных предприятий Пермского края в 2018 году были созданы два технопарка: общество с ограниченной ответственностью "Морион Диджитал" и общество с ограниченной ответственностью "Технопарк Пермь".</w:t>
      </w:r>
    </w:p>
    <w:p w14:paraId="3B914200" w14:textId="77777777" w:rsidR="008548F6" w:rsidRDefault="008548F6">
      <w:pPr>
        <w:pStyle w:val="ConsPlusNormal"/>
        <w:spacing w:before="220"/>
        <w:ind w:firstLine="540"/>
        <w:jc w:val="both"/>
      </w:pPr>
      <w:r>
        <w:t>Общество с ограниченной ответственностью "Морион Диджитал" - крупнейший частный технопарк в России в городском формате. Площадь технопарка составляет 86 тыс. кв. м. Число резидентов технопарка на сегодняшний день составляет 22 единицы.</w:t>
      </w:r>
    </w:p>
    <w:p w14:paraId="4E9DBB30" w14:textId="77777777" w:rsidR="008548F6" w:rsidRDefault="008548F6">
      <w:pPr>
        <w:pStyle w:val="ConsPlusNormal"/>
        <w:spacing w:before="220"/>
        <w:ind w:firstLine="540"/>
        <w:jc w:val="both"/>
      </w:pPr>
      <w:r>
        <w:t>Общество с ограниченной ответственностью "Технопарк Пермь" - частный технопарк площадью 25 тыс. кв. м, на территории технопарка действуют 33 компании-резидента.</w:t>
      </w:r>
    </w:p>
    <w:p w14:paraId="1422FB54" w14:textId="77777777" w:rsidR="008548F6" w:rsidRDefault="008548F6">
      <w:pPr>
        <w:pStyle w:val="ConsPlusNormal"/>
        <w:spacing w:before="220"/>
        <w:ind w:firstLine="540"/>
        <w:jc w:val="both"/>
      </w:pPr>
      <w:r>
        <w:t>Совокупная выручка компаний-резидентов показывает положительную динамику и выросла до 49,0 млрд руб.</w:t>
      </w:r>
    </w:p>
    <w:p w14:paraId="1D1085A8" w14:textId="77777777" w:rsidR="008548F6" w:rsidRDefault="008548F6">
      <w:pPr>
        <w:pStyle w:val="ConsPlusNormal"/>
        <w:spacing w:before="220"/>
        <w:ind w:firstLine="540"/>
        <w:jc w:val="both"/>
      </w:pPr>
      <w:r>
        <w:t>Развитие института государственно-частного партнерства (далее - ГЧП) - одно из приоритетных направлений экономического развития региона. Так, на протяжении последних лет Пермскому краю удается удерживать высокие позиции в рейтинге регионов по уровню развития ГЧП. По итогам 2020 года Пермский край занял 13-ю строчку в рейтинге регионов по уровню развития ГЧП, г. Пермь занял 7-е место среди 100 российских городов по уровню развития муниципально-частного партнерства (далее - МЧП).</w:t>
      </w:r>
    </w:p>
    <w:p w14:paraId="1DE44417" w14:textId="77777777" w:rsidR="008548F6" w:rsidRDefault="008548F6">
      <w:pPr>
        <w:pStyle w:val="ConsPlusNormal"/>
        <w:spacing w:before="220"/>
        <w:ind w:firstLine="540"/>
        <w:jc w:val="both"/>
      </w:pPr>
      <w:r>
        <w:t>На сегодняшний день в крае реализуется 101 проект ГЧП с общим объемом инвестиций порядка 43,8 млрд рублей, из них 24 млрд - частные инвестиции. В числе проектов 99 концессионных соглашений, 1 соглашение о ГЧП и 1 соглашение о МЧП. Как следует из отраслевого разреза, большее число проектов реализуется в сфере жилищно-коммунального хозяйства: 83 из 101. В сфере транспортной инфраструктуры реализуется 5 проектов, 13 проектов - в социальной сфере.</w:t>
      </w:r>
    </w:p>
    <w:p w14:paraId="5914F9D3" w14:textId="77777777" w:rsidR="008548F6" w:rsidRDefault="008548F6">
      <w:pPr>
        <w:pStyle w:val="ConsPlusNormal"/>
        <w:spacing w:before="220"/>
        <w:ind w:firstLine="540"/>
        <w:jc w:val="both"/>
      </w:pPr>
      <w:r>
        <w:t xml:space="preserve">В 2021 году было подписано первое в Пермском крае соглашение о ГЧП в отношении строительства крытого спортивного манежа по ул. Аркадия Гайдара, 12б, предполагающее частные </w:t>
      </w:r>
      <w:r>
        <w:lastRenderedPageBreak/>
        <w:t>инвестиции в размере 45 млн рублей.</w:t>
      </w:r>
    </w:p>
    <w:p w14:paraId="14C0FAD5" w14:textId="77777777" w:rsidR="008548F6" w:rsidRDefault="008548F6">
      <w:pPr>
        <w:pStyle w:val="ConsPlusNormal"/>
        <w:spacing w:before="220"/>
        <w:ind w:firstLine="540"/>
        <w:jc w:val="both"/>
      </w:pPr>
      <w:r>
        <w:t>Кроме того, на региональном уровне подписаны концессионные соглашения в отношении:</w:t>
      </w:r>
    </w:p>
    <w:p w14:paraId="4A63756D" w14:textId="77777777" w:rsidR="008548F6" w:rsidRDefault="008548F6">
      <w:pPr>
        <w:pStyle w:val="ConsPlusNormal"/>
        <w:spacing w:before="220"/>
        <w:ind w:firstLine="540"/>
        <w:jc w:val="both"/>
      </w:pPr>
      <w:r>
        <w:t>реконструкции зданий автовокзалов и автостанций в 18 территориях Пермского края с общим объемом инвестиций 165 млн рублей;</w:t>
      </w:r>
    </w:p>
    <w:p w14:paraId="649CAB57" w14:textId="77777777" w:rsidR="008548F6" w:rsidRDefault="008548F6">
      <w:pPr>
        <w:pStyle w:val="ConsPlusNormal"/>
        <w:spacing w:before="220"/>
        <w:ind w:firstLine="540"/>
        <w:jc w:val="both"/>
      </w:pPr>
      <w:r>
        <w:t xml:space="preserve">финансирования, проектирования, строительства и эксплуатации 2 общеобразовательных школ суммарно на 2100 мест по адресам: город Пермь, ул. Холмогорская, 2ж, и "Техно-школа им. В.П.Савиных" (Новые Ляды) с общим объемом инвестиций 2,4 млрд рублей, порядка 40% из которых планируется направить из федерального бюджета в рамках государственной </w:t>
      </w:r>
      <w:hyperlink r:id="rId243">
        <w:r>
          <w:rPr>
            <w:color w:val="0000FF"/>
          </w:rPr>
          <w:t>программы</w:t>
        </w:r>
      </w:hyperlink>
      <w:r>
        <w:t xml:space="preserve"> Российской Федерации "Развитие образования".</w:t>
      </w:r>
    </w:p>
    <w:p w14:paraId="69661327" w14:textId="77777777" w:rsidR="008548F6" w:rsidRDefault="008548F6">
      <w:pPr>
        <w:pStyle w:val="ConsPlusNormal"/>
        <w:jc w:val="both"/>
      </w:pPr>
    </w:p>
    <w:p w14:paraId="0BF9A440" w14:textId="77777777" w:rsidR="008548F6" w:rsidRDefault="008548F6">
      <w:pPr>
        <w:pStyle w:val="ConsPlusTitle"/>
        <w:jc w:val="center"/>
        <w:outlineLvl w:val="3"/>
      </w:pPr>
      <w:r>
        <w:t>VII. Цифровая экономика Пермского края</w:t>
      </w:r>
    </w:p>
    <w:p w14:paraId="031EE001" w14:textId="77777777" w:rsidR="008548F6" w:rsidRDefault="008548F6">
      <w:pPr>
        <w:pStyle w:val="ConsPlusNormal"/>
        <w:jc w:val="both"/>
      </w:pPr>
    </w:p>
    <w:p w14:paraId="5284350B" w14:textId="77777777" w:rsidR="008548F6" w:rsidRDefault="008548F6">
      <w:pPr>
        <w:pStyle w:val="ConsPlusNormal"/>
        <w:ind w:firstLine="540"/>
        <w:jc w:val="both"/>
      </w:pPr>
      <w:r>
        <w:t>Пермские ИТ-компании - лидеры в своих сегментах. Сегодня уже 38 компаний - резиденты Сколково. Пермские разработки активно применяются на федеральном и международном уровне. Пермские ИТ-компании предлагают надежные программные решения, которые конкурентоспособны не только внутри региона и страны, но и на глобальном рынке.</w:t>
      </w:r>
    </w:p>
    <w:p w14:paraId="34F3C70F" w14:textId="77777777" w:rsidR="008548F6" w:rsidRDefault="008548F6">
      <w:pPr>
        <w:pStyle w:val="ConsPlusNormal"/>
        <w:spacing w:before="220"/>
        <w:ind w:firstLine="540"/>
        <w:jc w:val="both"/>
      </w:pPr>
      <w:r>
        <w:t>В пермском ИКТ-кластере занято более 18 тысяч специалистов. Доходы пермских ИТ компаний превышают 65 млрд руб. К 2024 году планируется нарастить долю информационно-коммуникационных технологий в экономике региона с 2,5 до 4%, и почти на 5,5 тыс. увеличить число занятых в отрасли - до 22 тыс. человек.</w:t>
      </w:r>
    </w:p>
    <w:p w14:paraId="07284FB0" w14:textId="77777777" w:rsidR="008548F6" w:rsidRDefault="008548F6">
      <w:pPr>
        <w:pStyle w:val="ConsPlusNormal"/>
        <w:spacing w:before="220"/>
        <w:ind w:firstLine="540"/>
        <w:jc w:val="both"/>
      </w:pPr>
      <w:r>
        <w:t>С июля 2019 года на территории Пермского края реализуются 5 региональных проектов национального проекта "Цифровая экономика":</w:t>
      </w:r>
    </w:p>
    <w:p w14:paraId="3085C01F" w14:textId="77777777" w:rsidR="008548F6" w:rsidRDefault="008548F6">
      <w:pPr>
        <w:pStyle w:val="ConsPlusNormal"/>
        <w:spacing w:before="220"/>
        <w:ind w:firstLine="540"/>
        <w:jc w:val="both"/>
      </w:pPr>
      <w:r>
        <w:t>"Информационная инфраструктура";</w:t>
      </w:r>
    </w:p>
    <w:p w14:paraId="16282D0C" w14:textId="77777777" w:rsidR="008548F6" w:rsidRDefault="008548F6">
      <w:pPr>
        <w:pStyle w:val="ConsPlusNormal"/>
        <w:spacing w:before="220"/>
        <w:ind w:firstLine="540"/>
        <w:jc w:val="both"/>
      </w:pPr>
      <w:r>
        <w:t>"Информационная безопасность";</w:t>
      </w:r>
    </w:p>
    <w:p w14:paraId="1E54D949" w14:textId="77777777" w:rsidR="008548F6" w:rsidRDefault="008548F6">
      <w:pPr>
        <w:pStyle w:val="ConsPlusNormal"/>
        <w:spacing w:before="220"/>
        <w:ind w:firstLine="540"/>
        <w:jc w:val="both"/>
      </w:pPr>
      <w:r>
        <w:t>"Цифровое государственное управление";</w:t>
      </w:r>
    </w:p>
    <w:p w14:paraId="38209AA4" w14:textId="77777777" w:rsidR="008548F6" w:rsidRDefault="008548F6">
      <w:pPr>
        <w:pStyle w:val="ConsPlusNormal"/>
        <w:spacing w:before="220"/>
        <w:ind w:firstLine="540"/>
        <w:jc w:val="both"/>
      </w:pPr>
      <w:r>
        <w:t>"Цифровые технологии";</w:t>
      </w:r>
    </w:p>
    <w:p w14:paraId="55D9463E" w14:textId="77777777" w:rsidR="008548F6" w:rsidRDefault="008548F6">
      <w:pPr>
        <w:pStyle w:val="ConsPlusNormal"/>
        <w:spacing w:before="220"/>
        <w:ind w:firstLine="540"/>
        <w:jc w:val="both"/>
      </w:pPr>
      <w:r>
        <w:t>"Кадры для цифровой экономики".</w:t>
      </w:r>
    </w:p>
    <w:p w14:paraId="0B688900" w14:textId="77777777" w:rsidR="008548F6" w:rsidRDefault="008548F6">
      <w:pPr>
        <w:pStyle w:val="ConsPlusNormal"/>
        <w:jc w:val="both"/>
      </w:pPr>
    </w:p>
    <w:p w14:paraId="445C7B9F" w14:textId="77777777" w:rsidR="008548F6" w:rsidRDefault="008548F6">
      <w:pPr>
        <w:pStyle w:val="ConsPlusTitle"/>
        <w:jc w:val="center"/>
        <w:outlineLvl w:val="3"/>
      </w:pPr>
      <w:r>
        <w:t>VIII. Инвестиционная привлекательность региона. Развитие</w:t>
      </w:r>
    </w:p>
    <w:p w14:paraId="2AFF6C90" w14:textId="77777777" w:rsidR="008548F6" w:rsidRDefault="008548F6">
      <w:pPr>
        <w:pStyle w:val="ConsPlusTitle"/>
        <w:jc w:val="center"/>
      </w:pPr>
      <w:r>
        <w:t>национальной технологической инициативы</w:t>
      </w:r>
    </w:p>
    <w:p w14:paraId="23F49613" w14:textId="77777777" w:rsidR="008548F6" w:rsidRDefault="008548F6">
      <w:pPr>
        <w:pStyle w:val="ConsPlusNormal"/>
        <w:jc w:val="both"/>
      </w:pPr>
    </w:p>
    <w:p w14:paraId="792E0E7F" w14:textId="77777777" w:rsidR="008548F6" w:rsidRDefault="008548F6">
      <w:pPr>
        <w:pStyle w:val="ConsPlusNormal"/>
        <w:ind w:firstLine="540"/>
        <w:jc w:val="both"/>
      </w:pPr>
      <w:r>
        <w:t xml:space="preserve">В Пермском крае разработан и реализуется комплекс мер государственной поддержки инвесторов, в том числе через механизм присвоения статуса "приоритетный инвестиционный проект" (в соответствии с </w:t>
      </w:r>
      <w:hyperlink r:id="rId244">
        <w:r>
          <w:rPr>
            <w:color w:val="0000FF"/>
          </w:rPr>
          <w:t>постановлением</w:t>
        </w:r>
      </w:hyperlink>
      <w:r>
        <w:t xml:space="preserve"> Правительства Пермского края от 06 декабря 2013 г. N 1721-п "Об отборе инвестиционных проектов, реализуемых или планируемых к реализации на территории Пермского края"), позволяющий инициатору инвестиционного проекта:</w:t>
      </w:r>
    </w:p>
    <w:p w14:paraId="76EF15CB" w14:textId="77777777" w:rsidR="008548F6" w:rsidRDefault="008548F6">
      <w:pPr>
        <w:pStyle w:val="ConsPlusNormal"/>
        <w:spacing w:before="220"/>
        <w:ind w:firstLine="540"/>
        <w:jc w:val="both"/>
      </w:pPr>
      <w:r>
        <w:t>получать земельный участок в аренду без проведения торгов по льготной арендной ставке (1 рубль за 1 га) для масштабных инвестиционных проектов со статусом "приоритетный инвестиционный проект", проектов в сфере ГЧП и проектов, реализуемых резидентами территорий опережающего социально-экономического развития;</w:t>
      </w:r>
    </w:p>
    <w:p w14:paraId="4D241018" w14:textId="77777777" w:rsidR="008548F6" w:rsidRDefault="008548F6">
      <w:pPr>
        <w:pStyle w:val="ConsPlusNormal"/>
        <w:spacing w:before="220"/>
        <w:ind w:firstLine="540"/>
        <w:jc w:val="both"/>
      </w:pPr>
      <w:r>
        <w:t>получать административное сопровождение инвестиционного проекта по принципу "одного окна" со стороны специализированной организации - государственного бюджетного учреждения Пермского края "Агентство инвестиционного развития" (далее - Агентство) (</w:t>
      </w:r>
      <w:hyperlink r:id="rId245">
        <w:r>
          <w:rPr>
            <w:color w:val="0000FF"/>
          </w:rPr>
          <w:t>постановление</w:t>
        </w:r>
      </w:hyperlink>
      <w:r>
        <w:t xml:space="preserve"> Правительства Пермского края от 12 ноября 2018 г. N 691-п "Об административном сопровождении </w:t>
      </w:r>
      <w:r>
        <w:lastRenderedPageBreak/>
        <w:t>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w:t>
      </w:r>
    </w:p>
    <w:p w14:paraId="7B8A5297" w14:textId="77777777" w:rsidR="008548F6" w:rsidRDefault="008548F6">
      <w:pPr>
        <w:pStyle w:val="ConsPlusNormal"/>
        <w:spacing w:before="220"/>
        <w:ind w:firstLine="540"/>
        <w:jc w:val="both"/>
      </w:pPr>
      <w:r>
        <w:t>применять инвестиционный налоговый вычет по налогу на прибыль организаций в размере до 60% расходов на создание и приобретение основных средств (50% из региональной части налога на прибыль, 10% из федеральной части налога на прибыль) при соблюдении условий;</w:t>
      </w:r>
    </w:p>
    <w:p w14:paraId="048F5DF3" w14:textId="77777777" w:rsidR="008548F6" w:rsidRDefault="008548F6">
      <w:pPr>
        <w:pStyle w:val="ConsPlusNormal"/>
        <w:spacing w:before="220"/>
        <w:ind w:firstLine="540"/>
        <w:jc w:val="both"/>
      </w:pPr>
      <w:r>
        <w:t>применять пониженную ставку налога на прибыль организаций при включении в реестр региональных инвестиционных проектов (снижение ставки налога на прибыль организаций с 20 до 10%) в случае создания производства товаров по итогам реализации проекта.</w:t>
      </w:r>
    </w:p>
    <w:p w14:paraId="0B13E6C2" w14:textId="77777777" w:rsidR="008548F6" w:rsidRDefault="008548F6">
      <w:pPr>
        <w:pStyle w:val="ConsPlusNormal"/>
        <w:spacing w:before="220"/>
        <w:ind w:firstLine="540"/>
        <w:jc w:val="both"/>
      </w:pPr>
      <w:r>
        <w:t>Объем инвестиций, направляемых на реализацию инвестиционных проектов, составляет 491,4 млрд руб.</w:t>
      </w:r>
    </w:p>
    <w:p w14:paraId="15884BCA" w14:textId="77777777" w:rsidR="008548F6" w:rsidRDefault="008548F6">
      <w:pPr>
        <w:pStyle w:val="ConsPlusNormal"/>
        <w:spacing w:before="220"/>
        <w:ind w:firstLine="540"/>
        <w:jc w:val="both"/>
      </w:pPr>
      <w:r>
        <w:t>В Пермском крае функционируют две территории опережающего социально-экономического развития (далее - ТОСЭР) - "Чусовой" и "Нытва".</w:t>
      </w:r>
    </w:p>
    <w:p w14:paraId="28D03769" w14:textId="77777777" w:rsidR="008548F6" w:rsidRDefault="008548F6">
      <w:pPr>
        <w:pStyle w:val="ConsPlusNormal"/>
        <w:spacing w:before="220"/>
        <w:ind w:firstLine="540"/>
        <w:jc w:val="both"/>
      </w:pPr>
      <w:r>
        <w:t>Статус резидента ТОСЭР дает возможность бизнесу получить налоговые льготы (сниженная налоговая ставка по налогу на прибыль организаций: 5% - в течение первых пяти лет с момента получения первой прибыли; 10% - в течение последующих пяти лет вместо 20%, освобождение от налога на имущество организаций и земельного налога), применять пониженные тарифы страховых взносов (7,6% вместо 30%).</w:t>
      </w:r>
    </w:p>
    <w:p w14:paraId="56EA855E" w14:textId="77777777" w:rsidR="008548F6" w:rsidRDefault="008548F6">
      <w:pPr>
        <w:pStyle w:val="ConsPlusNormal"/>
        <w:spacing w:before="220"/>
        <w:ind w:firstLine="540"/>
        <w:jc w:val="both"/>
      </w:pPr>
      <w:r>
        <w:t xml:space="preserve">ТОСЭР "Чусовой" создана </w:t>
      </w:r>
      <w:hyperlink r:id="rId246">
        <w:r>
          <w:rPr>
            <w:color w:val="0000FF"/>
          </w:rPr>
          <w:t>постановлением</w:t>
        </w:r>
      </w:hyperlink>
      <w:r>
        <w:t xml:space="preserve"> Правительства Российской Федерации от 23 марта 2017 г. N 329 "О создании территории опережающего социально-экономического развития "Чусовой" на срок с 2017 по 2026 годы в целях развития г. Чусового путем диверсификации экономики, привлечения в моногород инвестиций и создания новых рабочих мест, не связанных с деятельностью градообразующей организации акционерного общества "Чусовской металлургический завод".</w:t>
      </w:r>
    </w:p>
    <w:p w14:paraId="7E0B5943" w14:textId="77777777" w:rsidR="008548F6" w:rsidRDefault="008548F6">
      <w:pPr>
        <w:pStyle w:val="ConsPlusNormal"/>
        <w:spacing w:before="220"/>
        <w:ind w:firstLine="540"/>
        <w:jc w:val="both"/>
      </w:pPr>
      <w:r>
        <w:t xml:space="preserve">ТОСЭР "Нытва" создана </w:t>
      </w:r>
      <w:hyperlink r:id="rId247">
        <w:r>
          <w:rPr>
            <w:color w:val="0000FF"/>
          </w:rPr>
          <w:t>постановлением</w:t>
        </w:r>
      </w:hyperlink>
      <w:r>
        <w:t xml:space="preserve"> Правительства Российской Федерации от 30 марта 2019 г. N 387 "О создании территории опережающего социально-экономического развития "Нытва" на срок с 2019 по 2028 годы в целях развития г. Нытвы путем диверсификации экономики, привлечения в моногород инвестиций и создания новых рабочих мест, не связанных с деятельностью градообразующей организации акционерного общества "Нытва".</w:t>
      </w:r>
    </w:p>
    <w:p w14:paraId="146C51AF" w14:textId="77777777" w:rsidR="008548F6" w:rsidRDefault="008548F6">
      <w:pPr>
        <w:pStyle w:val="ConsPlusNormal"/>
        <w:jc w:val="both"/>
      </w:pPr>
    </w:p>
    <w:p w14:paraId="1A86613F" w14:textId="77777777" w:rsidR="008548F6" w:rsidRDefault="008548F6">
      <w:pPr>
        <w:pStyle w:val="ConsPlusTitle"/>
        <w:jc w:val="center"/>
        <w:outlineLvl w:val="3"/>
      </w:pPr>
      <w:r>
        <w:t>IX. Агропромышленный комплекс</w:t>
      </w:r>
    </w:p>
    <w:p w14:paraId="304D69FB" w14:textId="77777777" w:rsidR="008548F6" w:rsidRDefault="008548F6">
      <w:pPr>
        <w:pStyle w:val="ConsPlusNormal"/>
        <w:jc w:val="both"/>
      </w:pPr>
    </w:p>
    <w:p w14:paraId="24E78F96" w14:textId="77777777" w:rsidR="008548F6" w:rsidRDefault="008548F6">
      <w:pPr>
        <w:pStyle w:val="ConsPlusNormal"/>
        <w:ind w:firstLine="540"/>
        <w:jc w:val="both"/>
      </w:pPr>
      <w:r>
        <w:t>На основании данных территориального органа статистики, производством сельскохозяйственной продукции и продовольствия в крае занимаются 279 сельскохозяйственных организаций разных форм собственности и организационно-правовых форм, около 1450 крестьянских (фермерских) хозяйств и индивидуальных предпринимателей, 419 тыс. личных подсобных хозяйств, 21 предприятие по переработке молока и 25 по переработке мяса, 3 предприятия мукомольно-крупяной отрасли.</w:t>
      </w:r>
    </w:p>
    <w:p w14:paraId="627C3951" w14:textId="77777777" w:rsidR="008548F6" w:rsidRDefault="008548F6">
      <w:pPr>
        <w:pStyle w:val="ConsPlusNormal"/>
        <w:spacing w:before="220"/>
        <w:ind w:firstLine="540"/>
        <w:jc w:val="both"/>
      </w:pPr>
      <w:r>
        <w:t>На развитие сельского хозяйства в 2021 году направлено 3,3 млрд рублей, в том числе из федерального бюджета - 1,16 млрд рублей, краевого бюджета - 2,12 млрд рублей.</w:t>
      </w:r>
    </w:p>
    <w:p w14:paraId="52AFD1BC" w14:textId="77777777" w:rsidR="008548F6" w:rsidRDefault="008548F6">
      <w:pPr>
        <w:pStyle w:val="ConsPlusNormal"/>
        <w:jc w:val="both"/>
      </w:pPr>
    </w:p>
    <w:p w14:paraId="3E0DF60F" w14:textId="77777777" w:rsidR="008548F6" w:rsidRDefault="008548F6">
      <w:pPr>
        <w:pStyle w:val="ConsPlusTitle"/>
        <w:jc w:val="center"/>
        <w:outlineLvl w:val="3"/>
      </w:pPr>
      <w:r>
        <w:t>X. Молодежная политика</w:t>
      </w:r>
    </w:p>
    <w:p w14:paraId="38A57258" w14:textId="77777777" w:rsidR="008548F6" w:rsidRDefault="008548F6">
      <w:pPr>
        <w:pStyle w:val="ConsPlusNormal"/>
        <w:jc w:val="both"/>
      </w:pPr>
    </w:p>
    <w:p w14:paraId="3E206C17" w14:textId="77777777" w:rsidR="008548F6" w:rsidRDefault="008548F6">
      <w:pPr>
        <w:pStyle w:val="ConsPlusNormal"/>
        <w:ind w:firstLine="540"/>
        <w:jc w:val="both"/>
      </w:pPr>
      <w:r>
        <w:t>По официальным статистическим данным по состоянию на 01 января 2021 года в Пермском крае проживают 687834 молодых человека в возрасте от 14 до 35 лет включительно, что составляет 26,7% от общей численности населения Пермского края.</w:t>
      </w:r>
    </w:p>
    <w:p w14:paraId="7CDF8B30" w14:textId="77777777" w:rsidR="008548F6" w:rsidRDefault="008548F6">
      <w:pPr>
        <w:pStyle w:val="ConsPlusNormal"/>
        <w:spacing w:before="220"/>
        <w:ind w:firstLine="540"/>
        <w:jc w:val="both"/>
      </w:pPr>
      <w:r>
        <w:t xml:space="preserve">В Пермском крае формирование государственной молодежной политики отнесено к </w:t>
      </w:r>
      <w:r>
        <w:lastRenderedPageBreak/>
        <w:t>функциям Агентства по делам молодежи Пермского края. Мероприятия в сфере молодежной политики, решающие задачи вовлечения молодежи в общественную жизнь Пермского края, поддержки молодежных инициатив, вовлечения молодежи в творческую деятельность, развития системы информирования молодежи Пермского края о возможностях самореализации на территории края, развития системы добровольчества в молодежной среде, поддержки и развития детских и молодежных общественных объединений реализуются Агентством по делам молодежи Пермского края.</w:t>
      </w:r>
    </w:p>
    <w:p w14:paraId="26EBB2AA" w14:textId="77777777" w:rsidR="008548F6" w:rsidRDefault="008548F6">
      <w:pPr>
        <w:pStyle w:val="ConsPlusNormal"/>
        <w:spacing w:before="220"/>
        <w:ind w:firstLine="540"/>
        <w:jc w:val="both"/>
      </w:pPr>
      <w:r>
        <w:t xml:space="preserve">В регионе в 2021 году в соответствии с нормами Федерального </w:t>
      </w:r>
      <w:hyperlink r:id="rId248">
        <w:r>
          <w:rPr>
            <w:color w:val="0000FF"/>
          </w:rPr>
          <w:t>закона</w:t>
        </w:r>
      </w:hyperlink>
      <w:r>
        <w:t xml:space="preserve"> от 30 декабря 2020 г. N 489-ФЗ "О молодежной политике в Российской Федерации" разработан и принят </w:t>
      </w:r>
      <w:hyperlink r:id="rId249">
        <w:r>
          <w:rPr>
            <w:color w:val="0000FF"/>
          </w:rPr>
          <w:t>Закон</w:t>
        </w:r>
      </w:hyperlink>
      <w:r>
        <w:t xml:space="preserve"> Пермского края от 05 июля 2021 г. N 669-ПК "О молодежной политике в Пермском крае", устанавливающий правовые основы реализации молодежной политики в Пермском крае как части единой государственной политики в сфере социально-экономического, культурного и национального развития Пермского края, порядок реализации основных направлений молодежной политики в Пермском крае субъектами, осуществляющими деятельность в сфере молодежной политики на территории Пермского края.</w:t>
      </w:r>
    </w:p>
    <w:p w14:paraId="3B31F1E9" w14:textId="77777777" w:rsidR="008548F6" w:rsidRDefault="008548F6">
      <w:pPr>
        <w:pStyle w:val="ConsPlusNormal"/>
        <w:jc w:val="both"/>
      </w:pPr>
    </w:p>
    <w:p w14:paraId="061A3C6F" w14:textId="77777777" w:rsidR="008548F6" w:rsidRDefault="008548F6">
      <w:pPr>
        <w:pStyle w:val="ConsPlusTitle"/>
        <w:jc w:val="center"/>
        <w:outlineLvl w:val="3"/>
      </w:pPr>
      <w:r>
        <w:t>XI. Туристические ресурсы Пермского края</w:t>
      </w:r>
    </w:p>
    <w:p w14:paraId="378D180F" w14:textId="77777777" w:rsidR="008548F6" w:rsidRDefault="008548F6">
      <w:pPr>
        <w:pStyle w:val="ConsPlusNormal"/>
        <w:jc w:val="both"/>
      </w:pPr>
    </w:p>
    <w:p w14:paraId="3AE0D7F5" w14:textId="77777777" w:rsidR="008548F6" w:rsidRDefault="008548F6">
      <w:pPr>
        <w:pStyle w:val="ConsPlusNormal"/>
        <w:ind w:firstLine="540"/>
        <w:jc w:val="both"/>
      </w:pPr>
      <w:r>
        <w:t>Пермский край - это регион, в котором развиты различные виды туризма, и путешественник сможет выбрать наиболее подходящий для себя вариант отдыха.</w:t>
      </w:r>
    </w:p>
    <w:p w14:paraId="5EC9AA0B" w14:textId="77777777" w:rsidR="008548F6" w:rsidRDefault="008548F6">
      <w:pPr>
        <w:pStyle w:val="ConsPlusNormal"/>
        <w:spacing w:before="220"/>
        <w:ind w:firstLine="540"/>
        <w:jc w:val="both"/>
      </w:pPr>
      <w:r>
        <w:t>Одним из наиболее популярных туристических направлений можно назвать активный туризм.</w:t>
      </w:r>
    </w:p>
    <w:p w14:paraId="798D523E" w14:textId="77777777" w:rsidR="008548F6" w:rsidRDefault="008548F6">
      <w:pPr>
        <w:pStyle w:val="ConsPlusNormal"/>
        <w:spacing w:before="220"/>
        <w:ind w:firstLine="540"/>
        <w:jc w:val="both"/>
      </w:pPr>
      <w:r>
        <w:t>Природа Пермского края подходит для сплавов по рекам, пеших походов, посещения пещер и трекингов на вершины гор.</w:t>
      </w:r>
    </w:p>
    <w:p w14:paraId="3D990418" w14:textId="77777777" w:rsidR="008548F6" w:rsidRDefault="008548F6">
      <w:pPr>
        <w:pStyle w:val="ConsPlusNormal"/>
        <w:spacing w:before="220"/>
        <w:ind w:firstLine="540"/>
        <w:jc w:val="both"/>
      </w:pPr>
      <w:r>
        <w:t>Наиболее живописные водные маршруты пролегают по рекам Чусовой, Усьве, Вишере, Сылве. Эти маршруты имеют невысокую категорию сложности, поэтому туристы, даже начинающие знакомство со сплавами, получат удовольствие от водного похода. На маршрутах сплавов много интересных для посещения природных памятников. На реке Вишере особый интерес представляют камни Ветлан, Полюд, Помяненный, хребет Тулым (самая высокая точка Северного Урала), на реке Усьве - камень Чертов палец и пещера Первомайская. Во время сплава по Сылве туристы часто посещают Молебскую аномальную зону, камень Ермак, а на сплаве по Чусовой - пещеру Чудесницу и каменную арку Царские ворота. Любителям острых ощущений понравятся весенние сплавы по Вильве и Койве, Вижаю. У этих рек бурное течение, и волны захлестывают сплавщиков с головой.</w:t>
      </w:r>
    </w:p>
    <w:p w14:paraId="323ED207" w14:textId="77777777" w:rsidR="008548F6" w:rsidRDefault="008548F6">
      <w:pPr>
        <w:pStyle w:val="ConsPlusNormal"/>
        <w:jc w:val="both"/>
      </w:pPr>
    </w:p>
    <w:p w14:paraId="2F0C310F" w14:textId="77777777" w:rsidR="008548F6" w:rsidRDefault="008548F6">
      <w:pPr>
        <w:pStyle w:val="ConsPlusTitle"/>
        <w:jc w:val="center"/>
        <w:outlineLvl w:val="4"/>
      </w:pPr>
      <w:r>
        <w:t>Природный парк "Пермский"</w:t>
      </w:r>
    </w:p>
    <w:p w14:paraId="01C2D01D" w14:textId="77777777" w:rsidR="008548F6" w:rsidRDefault="008548F6">
      <w:pPr>
        <w:pStyle w:val="ConsPlusNormal"/>
        <w:jc w:val="both"/>
      </w:pPr>
    </w:p>
    <w:p w14:paraId="29B69CD6" w14:textId="77777777" w:rsidR="008548F6" w:rsidRDefault="008548F6">
      <w:pPr>
        <w:pStyle w:val="ConsPlusNormal"/>
        <w:ind w:firstLine="540"/>
        <w:jc w:val="both"/>
      </w:pPr>
      <w:r>
        <w:t>Для тех путешественников, которые хотят совершить пеший поход в выходной день, можно рекомендовать к посещению Каменный город - скальный массив, состоящий из камней-останцев, образовавшихся в результате выветривания песчаников. Между скалами лежат идеально ровные проходы, создающие впечатление городских кварталов. Каменный город располагается недалеко от п. Усьва в Гремячинском районе Пермского края.</w:t>
      </w:r>
    </w:p>
    <w:p w14:paraId="5DAB8F57" w14:textId="77777777" w:rsidR="008548F6" w:rsidRDefault="008548F6">
      <w:pPr>
        <w:pStyle w:val="ConsPlusNormal"/>
        <w:spacing w:before="220"/>
        <w:ind w:firstLine="540"/>
        <w:jc w:val="both"/>
      </w:pPr>
      <w:r>
        <w:t>Еще одна примечательная особенность рельефа региона - пещеры. Всемирную известность получила Кунгурская ледяная пещера, расположенная на окраине города Кунгура. Это единственная в мире гипсовая пещера, оборудованная для туристов. Вторая по известности - подводная Ординская пещера - представляет огромный интерес для поклонников спелеодайвинга.</w:t>
      </w:r>
    </w:p>
    <w:p w14:paraId="19A6E608" w14:textId="77777777" w:rsidR="008548F6" w:rsidRDefault="008548F6">
      <w:pPr>
        <w:pStyle w:val="ConsPlusNormal"/>
        <w:spacing w:before="220"/>
        <w:ind w:firstLine="540"/>
        <w:jc w:val="both"/>
      </w:pPr>
      <w:r>
        <w:t>На территории Пермского края разработан туристический маршрут "Соляные столицы Прикамья" протяженностью 270 км, включающий следующие населенные пункты: г. Пермь - г. Березники - г. Усолье - п. Орел - г. Соликамск.</w:t>
      </w:r>
    </w:p>
    <w:p w14:paraId="32D38A30" w14:textId="77777777" w:rsidR="008548F6" w:rsidRDefault="008548F6">
      <w:pPr>
        <w:pStyle w:val="ConsPlusNormal"/>
        <w:spacing w:before="220"/>
        <w:ind w:firstLine="540"/>
        <w:jc w:val="both"/>
      </w:pPr>
      <w:r>
        <w:t xml:space="preserve">Двести миллионов лет назад на территории Пермского края было море, которое оставило </w:t>
      </w:r>
      <w:r>
        <w:lastRenderedPageBreak/>
        <w:t>после себя колоссальные запасы соли. Соль имела такое важное значение, что все города у драгоценных месторождений назывались в честь соли. В России - г. Соликамск, в Австрии - г. Зальцбург. На маршруте "Соляные столицы Прикамья" можно увидеть промышленные центры XVII века и современные города, уникальные архитектурные ансамбли и действующие рассольные скважины, узнать про второе по величине в мире Верхнекамское месторождение.</w:t>
      </w:r>
    </w:p>
    <w:p w14:paraId="78691FA3" w14:textId="77777777" w:rsidR="008548F6" w:rsidRDefault="008548F6">
      <w:pPr>
        <w:pStyle w:val="ConsPlusNormal"/>
        <w:jc w:val="both"/>
      </w:pPr>
    </w:p>
    <w:p w14:paraId="73EFA600" w14:textId="77777777" w:rsidR="008548F6" w:rsidRDefault="008548F6">
      <w:pPr>
        <w:pStyle w:val="ConsPlusTitle"/>
        <w:jc w:val="center"/>
        <w:outlineLvl w:val="4"/>
      </w:pPr>
      <w:r>
        <w:t>Вишерский заповедник</w:t>
      </w:r>
    </w:p>
    <w:p w14:paraId="4BC03C85" w14:textId="77777777" w:rsidR="008548F6" w:rsidRDefault="008548F6">
      <w:pPr>
        <w:pStyle w:val="ConsPlusNormal"/>
        <w:jc w:val="both"/>
      </w:pPr>
    </w:p>
    <w:p w14:paraId="28DE9129" w14:textId="77777777" w:rsidR="008548F6" w:rsidRDefault="008548F6">
      <w:pPr>
        <w:pStyle w:val="ConsPlusNormal"/>
        <w:ind w:firstLine="540"/>
        <w:jc w:val="both"/>
      </w:pPr>
      <w:r>
        <w:t>В последнее время в крае все большее развитие получает экологический туризм на базе особо охраняемых природных территорий - заповедника "Вишерский" с нетронутым массивом темнохвойной тайги и гор, заповедника "Басеги" с небывалым обилием птиц. Для сохранения уникальной природы заповедников в них были оборудованы экотропы.</w:t>
      </w:r>
    </w:p>
    <w:p w14:paraId="7D73995F" w14:textId="77777777" w:rsidR="008548F6" w:rsidRDefault="008548F6">
      <w:pPr>
        <w:pStyle w:val="ConsPlusNormal"/>
        <w:spacing w:before="220"/>
        <w:ind w:firstLine="540"/>
        <w:jc w:val="both"/>
      </w:pPr>
      <w:r>
        <w:t>В 2018 году создан природный парк Пермского края "Пермский" - территория с особым природоохранным, научным, культурным, эстетическим, рекреационным и оздоровительным значением. Территория парка включает живописные скалистые берега рек Вишеры, Усьвы, Чусовой, поражающие своей причудливостью; скалистые останцы - выходы известняков Уральского хребта каменноугольного и пермского периодов палеозойской эры, удивляющие неповторимостью форм; пещеры и гроты со следами стоянок древнего человека, в которых были найдены останки орудий эпохи мезолита и кости древних животных: уральской плейстоценовой лошади, мамонта, бизона, шерстистого носорога. Все это позволяет проникнуть в атмосферу неизведанного и почувствовать себя первооткрывателем.</w:t>
      </w:r>
    </w:p>
    <w:p w14:paraId="56CFDCA7" w14:textId="77777777" w:rsidR="008548F6" w:rsidRDefault="008548F6">
      <w:pPr>
        <w:pStyle w:val="ConsPlusNormal"/>
        <w:spacing w:before="220"/>
        <w:ind w:firstLine="540"/>
        <w:jc w:val="both"/>
      </w:pPr>
      <w:r>
        <w:t>Единственный в крае фестиваль-реконструкция "Губаха ALIVE" воссоздает один день из жизни индустриального поселка Верхняя Губаха. Там же проходит постоянный экскурсионный маршрут "Город-призрак". Разнообразный ландшафт Губахи, удобная и современная инфраструктура города привлекают известных режиссеров. За последние несколько лет Губаха стала местом съемок фильмов "Сердце Пармы", "Чук и Гек", "Последний богатырь. Корень зла", "Одна". По местам съемок организованы экскурсии и тематический сплав, рядом с театром "Доминанта" возведен сквер "Сердце Пармы".</w:t>
      </w:r>
    </w:p>
    <w:p w14:paraId="7F50D858" w14:textId="77777777" w:rsidR="008548F6" w:rsidRDefault="008548F6">
      <w:pPr>
        <w:pStyle w:val="ConsPlusNormal"/>
        <w:spacing w:before="220"/>
        <w:ind w:firstLine="540"/>
        <w:jc w:val="both"/>
      </w:pPr>
      <w:r>
        <w:t>В Пермском крае на берегу Широковского водохранилища найдены следы самых древних животных на Земле, относящихся к эдиакарскому периоду. С 2020 года акваторию водохранилища изучают сотрудники Геологического института Российской академии наук (Москва). Исследования стали основой создания геобренда "Парк эдиакарского периода".</w:t>
      </w:r>
    </w:p>
    <w:p w14:paraId="5B889477" w14:textId="77777777" w:rsidR="008548F6" w:rsidRDefault="008548F6">
      <w:pPr>
        <w:pStyle w:val="ConsPlusNormal"/>
        <w:spacing w:before="220"/>
        <w:ind w:firstLine="540"/>
        <w:jc w:val="both"/>
      </w:pPr>
      <w:r>
        <w:t>Богатая история региона позволяет развивать историко-культурный туризм. Основным ресурсом для этого является наличие объектов историко-культурного наследия.</w:t>
      </w:r>
    </w:p>
    <w:p w14:paraId="21B473AC" w14:textId="77777777" w:rsidR="008548F6" w:rsidRDefault="008548F6">
      <w:pPr>
        <w:pStyle w:val="ConsPlusNormal"/>
        <w:spacing w:before="220"/>
        <w:ind w:firstLine="540"/>
        <w:jc w:val="both"/>
      </w:pPr>
      <w:r>
        <w:t>Краевая столица - Пермь - порадует гостей разнообразными музеями. В исторической части города находятся Пермский краеведческий музей, Музей пермских древностей, исторический парк "Россия - моя история". Следует упомянуть о легендарном "пермском зверином стиле" - средневековом бронзовом литье, предметы которого отражают мифологию народов, населявших Прикамье. Богатая коллекция этих древних артефактов экспонируется в главном здании краеведческого музея - Доме Мешкова.</w:t>
      </w:r>
    </w:p>
    <w:p w14:paraId="22C64A2E" w14:textId="77777777" w:rsidR="008548F6" w:rsidRDefault="008548F6">
      <w:pPr>
        <w:pStyle w:val="ConsPlusNormal"/>
        <w:spacing w:before="220"/>
        <w:ind w:firstLine="540"/>
        <w:jc w:val="both"/>
      </w:pPr>
      <w:r>
        <w:t>С пермским искусством можно познакомиться в Пермской художественной галерее, Центральном выставочном зале, Музее современного искусства "PERMM", Центре городской культуры.</w:t>
      </w:r>
    </w:p>
    <w:p w14:paraId="2C187F22" w14:textId="77777777" w:rsidR="008548F6" w:rsidRDefault="008548F6">
      <w:pPr>
        <w:pStyle w:val="ConsPlusNormal"/>
        <w:spacing w:before="220"/>
        <w:ind w:firstLine="540"/>
        <w:jc w:val="both"/>
      </w:pPr>
      <w:r>
        <w:t>Один из брендов, которым гордится край, - коллекция "Пермские деревянные боги". Местные язычники вырезали из дерева фигуры Иисуса и святых и поклонялись им даже после принятия православия. Самое крупное собрание пермской деревянной скульптуры находится в Пермской художественной галерее.</w:t>
      </w:r>
    </w:p>
    <w:p w14:paraId="42D20C93" w14:textId="77777777" w:rsidR="008548F6" w:rsidRDefault="008548F6">
      <w:pPr>
        <w:pStyle w:val="ConsPlusNormal"/>
        <w:spacing w:before="220"/>
        <w:ind w:firstLine="540"/>
        <w:jc w:val="both"/>
      </w:pPr>
      <w:r>
        <w:lastRenderedPageBreak/>
        <w:t>В Пермском районе на живописном берегу реки Кама, в 43 км от Перми, находится архитектурно-этнографический музей "Хохловка". Среди живописного природного ландшафта под открытым небом собрано 23 уникальных памятника деревянного зодчества конца XVII - первой половины XX века. Во многих памятниках размещены этнографические интерьеры и выставочные комплексы. Каждая из построек отражает архитектурные традиции, свойственные разным территориям Пермского края.</w:t>
      </w:r>
    </w:p>
    <w:p w14:paraId="0F393959" w14:textId="77777777" w:rsidR="008548F6" w:rsidRDefault="008548F6">
      <w:pPr>
        <w:pStyle w:val="ConsPlusNormal"/>
        <w:spacing w:before="220"/>
        <w:ind w:firstLine="540"/>
        <w:jc w:val="both"/>
      </w:pPr>
      <w:r>
        <w:t>Большой туристической привлекательностью обладает город Кунгур: тысячи туристов ежегодно посещают Кунгурскую ледяную пещеру, а также Белогорский Свято-Николаевский мужской монастырь - один из самых крупных монастырей на Урале. Ежегодно в Кунгуре летом проводится фестиваль воздухоплавания "Небесная ярмарка", участие в котором принимают пилоты из разных стран мира.</w:t>
      </w:r>
    </w:p>
    <w:p w14:paraId="2159CBEC" w14:textId="77777777" w:rsidR="008548F6" w:rsidRDefault="008548F6">
      <w:pPr>
        <w:pStyle w:val="ConsPlusNormal"/>
        <w:spacing w:before="220"/>
        <w:ind w:firstLine="540"/>
        <w:jc w:val="both"/>
      </w:pPr>
      <w:r>
        <w:t>Пермский край знаменит своими культурными традициями, а особенно театральным искусством. Пермский государственный академический театр оперы и балета им. Чайковского - один из старейших театров России, входящий в число ведущих музыкальных театров страны. Это единственное место во всей стране, где были поставлены 10 опер и 3 балета П.И.Чайковского. Балетная труппа Пермского академического театра является одной из наиболее успешных и популярных не только в России, но и за рубежом.</w:t>
      </w:r>
    </w:p>
    <w:p w14:paraId="0CF0E63E" w14:textId="77777777" w:rsidR="008548F6" w:rsidRDefault="008548F6">
      <w:pPr>
        <w:pStyle w:val="ConsPlusNormal"/>
        <w:spacing w:before="220"/>
        <w:ind w:firstLine="540"/>
        <w:jc w:val="both"/>
      </w:pPr>
      <w:r>
        <w:t>Событийный туризм в регионе связан как с устоявшимися брендами культурных событий ("Дягилевский фестиваль", "Владимир Спиваков приглашает", "Небесная ярмарка", "Рождественское турне"), так и с новыми фестивалями. В 2017 году Министерством культуры Пермского края был запущен грандиозный проект - "Пермский период. Новое время", объединяющий значимые события в городском пространстве и на всей территории Пермского края: театральные, спортивные, музыкальные, молодежные, этнокультурные, танцевальные мероприятия.</w:t>
      </w:r>
    </w:p>
    <w:p w14:paraId="10BD9345" w14:textId="77777777" w:rsidR="008548F6" w:rsidRDefault="008548F6">
      <w:pPr>
        <w:pStyle w:val="ConsPlusNormal"/>
        <w:spacing w:before="220"/>
        <w:ind w:firstLine="540"/>
        <w:jc w:val="both"/>
      </w:pPr>
      <w:r>
        <w:t>В 2019 году в Перми открылось новое социокультурное пространство "Завод Шпагина", на его территории проходят выставки, концерты, фестивали и другие значимые культурные и деловые события города.</w:t>
      </w:r>
    </w:p>
    <w:p w14:paraId="53C78120" w14:textId="77777777" w:rsidR="008548F6" w:rsidRDefault="008548F6">
      <w:pPr>
        <w:pStyle w:val="ConsPlusNormal"/>
        <w:spacing w:before="220"/>
        <w:ind w:firstLine="540"/>
        <w:jc w:val="both"/>
      </w:pPr>
      <w:r>
        <w:t>Нахождение Перми на судоходной реке Каме сделало город одним из центров круизного туризма России. Существование единой глубоководной системы, проходящей через всю Европейскую часть и связавшую пять морей, позволяет организовывать большое количество разнообразных круизных маршрутов из краевого центра. У туристов есть возможность путешествовать по Каме в северном направлении, посещая "соляные" столицы края - Соликамск, Усолье, Березники, и южном направлении с остановкой в спортивной столице региона - городе Чайковском.</w:t>
      </w:r>
    </w:p>
    <w:p w14:paraId="27B19845" w14:textId="77777777" w:rsidR="008548F6" w:rsidRDefault="008548F6">
      <w:pPr>
        <w:pStyle w:val="ConsPlusNormal"/>
        <w:spacing w:before="220"/>
        <w:ind w:firstLine="540"/>
        <w:jc w:val="both"/>
      </w:pPr>
      <w:r>
        <w:t>Пермь связана развитой транспортной сетью с крупными городами страны. Существует авиасообщение с такими крупными городами, как Москва, Санкт-Петербург, Самара, Казань, Ханты-Мансийск. Попасть в регион также можно железнодорожным транспортом, ведь Пермь - крупный узловой пункт, связанный через Транссиб с Екатеринбургом, Новосибирском, Красноярском, Владивостоком. Автобусами и маршрутными такси Пермь связана со многими населенными пунктами края, что дает возможность доступа к наиболее привлекательным достопримечательностям.</w:t>
      </w:r>
    </w:p>
    <w:p w14:paraId="632B5B44" w14:textId="77777777" w:rsidR="008548F6" w:rsidRDefault="008548F6">
      <w:pPr>
        <w:pStyle w:val="ConsPlusNormal"/>
        <w:jc w:val="both"/>
      </w:pPr>
    </w:p>
    <w:p w14:paraId="1159357E" w14:textId="77777777" w:rsidR="008548F6" w:rsidRDefault="008548F6">
      <w:pPr>
        <w:pStyle w:val="ConsPlusNormal"/>
        <w:jc w:val="both"/>
      </w:pPr>
    </w:p>
    <w:p w14:paraId="2665EAEE" w14:textId="77777777" w:rsidR="008548F6" w:rsidRDefault="008548F6">
      <w:pPr>
        <w:pStyle w:val="ConsPlusNormal"/>
        <w:jc w:val="both"/>
      </w:pPr>
    </w:p>
    <w:p w14:paraId="2EF2833B" w14:textId="77777777" w:rsidR="008548F6" w:rsidRDefault="008548F6">
      <w:pPr>
        <w:pStyle w:val="ConsPlusNormal"/>
        <w:jc w:val="both"/>
      </w:pPr>
    </w:p>
    <w:p w14:paraId="28A12EF3" w14:textId="77777777" w:rsidR="008548F6" w:rsidRDefault="008548F6">
      <w:pPr>
        <w:pStyle w:val="ConsPlusNormal"/>
        <w:jc w:val="both"/>
      </w:pPr>
    </w:p>
    <w:p w14:paraId="4A92E2D0" w14:textId="77777777" w:rsidR="008548F6" w:rsidRDefault="008548F6">
      <w:pPr>
        <w:pStyle w:val="ConsPlusNormal"/>
        <w:jc w:val="right"/>
        <w:outlineLvl w:val="2"/>
      </w:pPr>
      <w:r>
        <w:t>Приложение 6</w:t>
      </w:r>
    </w:p>
    <w:p w14:paraId="00142ACB" w14:textId="77777777" w:rsidR="008548F6" w:rsidRDefault="008548F6">
      <w:pPr>
        <w:pStyle w:val="ConsPlusNormal"/>
        <w:jc w:val="right"/>
      </w:pPr>
      <w:r>
        <w:t>к Региональной программе</w:t>
      </w:r>
    </w:p>
    <w:p w14:paraId="20BA706F" w14:textId="77777777" w:rsidR="008548F6" w:rsidRDefault="008548F6">
      <w:pPr>
        <w:pStyle w:val="ConsPlusNormal"/>
        <w:jc w:val="right"/>
      </w:pPr>
      <w:r>
        <w:t>переселения соотечественников,</w:t>
      </w:r>
    </w:p>
    <w:p w14:paraId="2B781F21" w14:textId="77777777" w:rsidR="008548F6" w:rsidRDefault="008548F6">
      <w:pPr>
        <w:pStyle w:val="ConsPlusNormal"/>
        <w:jc w:val="right"/>
      </w:pPr>
      <w:r>
        <w:lastRenderedPageBreak/>
        <w:t>проживающих за рубежом,</w:t>
      </w:r>
    </w:p>
    <w:p w14:paraId="3A4EFD12" w14:textId="77777777" w:rsidR="008548F6" w:rsidRDefault="008548F6">
      <w:pPr>
        <w:pStyle w:val="ConsPlusNormal"/>
        <w:jc w:val="right"/>
      </w:pPr>
      <w:r>
        <w:t>в Пермский край</w:t>
      </w:r>
    </w:p>
    <w:p w14:paraId="034F6B57" w14:textId="77777777" w:rsidR="008548F6" w:rsidRDefault="008548F6">
      <w:pPr>
        <w:pStyle w:val="ConsPlusNormal"/>
        <w:jc w:val="both"/>
      </w:pPr>
    </w:p>
    <w:p w14:paraId="18D5AD3E" w14:textId="77777777" w:rsidR="008548F6" w:rsidRDefault="008548F6">
      <w:pPr>
        <w:pStyle w:val="ConsPlusTitle"/>
        <w:jc w:val="center"/>
      </w:pPr>
      <w:bookmarkStart w:id="10" w:name="P4416"/>
      <w:bookmarkEnd w:id="10"/>
      <w:r>
        <w:t>ПОРЯДОК</w:t>
      </w:r>
    </w:p>
    <w:p w14:paraId="5863E5B0" w14:textId="77777777" w:rsidR="008548F6" w:rsidRDefault="008548F6">
      <w:pPr>
        <w:pStyle w:val="ConsPlusTitle"/>
        <w:jc w:val="center"/>
      </w:pPr>
      <w:r>
        <w:t>приема участников Государственной программы по оказанию</w:t>
      </w:r>
    </w:p>
    <w:p w14:paraId="0B6F6A55" w14:textId="77777777" w:rsidR="008548F6" w:rsidRDefault="008548F6">
      <w:pPr>
        <w:pStyle w:val="ConsPlusTitle"/>
        <w:jc w:val="center"/>
      </w:pPr>
      <w:r>
        <w:t>содействия добровольному переселению в Российскую Федерацию</w:t>
      </w:r>
    </w:p>
    <w:p w14:paraId="4C4EE6BE" w14:textId="77777777" w:rsidR="008548F6" w:rsidRDefault="008548F6">
      <w:pPr>
        <w:pStyle w:val="ConsPlusTitle"/>
        <w:jc w:val="center"/>
      </w:pPr>
      <w:r>
        <w:t>соотечественников, проживающих за рубежом, и членов их</w:t>
      </w:r>
    </w:p>
    <w:p w14:paraId="09F6D2C8" w14:textId="77777777" w:rsidR="008548F6" w:rsidRDefault="008548F6">
      <w:pPr>
        <w:pStyle w:val="ConsPlusTitle"/>
        <w:jc w:val="center"/>
      </w:pPr>
      <w:r>
        <w:t>семей, их временного размещения, предоставления правового</w:t>
      </w:r>
    </w:p>
    <w:p w14:paraId="5D00E845" w14:textId="77777777" w:rsidR="008548F6" w:rsidRDefault="008548F6">
      <w:pPr>
        <w:pStyle w:val="ConsPlusTitle"/>
        <w:jc w:val="center"/>
      </w:pPr>
      <w:r>
        <w:t>статуса и обустройства на территории Пермского края</w:t>
      </w:r>
    </w:p>
    <w:p w14:paraId="06DB7FF4" w14:textId="77777777" w:rsidR="008548F6" w:rsidRDefault="008548F6">
      <w:pPr>
        <w:pStyle w:val="ConsPlusNormal"/>
        <w:jc w:val="both"/>
      </w:pPr>
    </w:p>
    <w:p w14:paraId="2DC861CC" w14:textId="77777777" w:rsidR="008548F6" w:rsidRDefault="008548F6">
      <w:pPr>
        <w:pStyle w:val="ConsPlusTitle"/>
        <w:jc w:val="center"/>
        <w:outlineLvl w:val="3"/>
      </w:pPr>
      <w:r>
        <w:t>I. Общие положения</w:t>
      </w:r>
    </w:p>
    <w:p w14:paraId="7B5CA4C0" w14:textId="77777777" w:rsidR="008548F6" w:rsidRDefault="008548F6">
      <w:pPr>
        <w:pStyle w:val="ConsPlusNormal"/>
        <w:jc w:val="both"/>
      </w:pPr>
    </w:p>
    <w:p w14:paraId="2C294B31" w14:textId="77777777" w:rsidR="008548F6" w:rsidRDefault="008548F6">
      <w:pPr>
        <w:pStyle w:val="ConsPlusNormal"/>
        <w:ind w:firstLine="540"/>
        <w:jc w:val="both"/>
      </w:pPr>
      <w:r>
        <w:t>1.1. Настоящий Порядок определяет процедуру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Пермского края,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их приему и размещению, предоставлению мер государственной поддержки в рамках Региональной программы переселения соотечественников, проживающих за рубежом, в Пермский край (далее - Региональная программа переселения).</w:t>
      </w:r>
    </w:p>
    <w:p w14:paraId="473670F0" w14:textId="77777777" w:rsidR="008548F6" w:rsidRDefault="008548F6">
      <w:pPr>
        <w:pStyle w:val="ConsPlusNormal"/>
        <w:spacing w:before="220"/>
        <w:ind w:firstLine="540"/>
        <w:jc w:val="both"/>
      </w:pPr>
      <w:r>
        <w:t>1.2. Уполномоченным органом Пермского края по реализации Региональной программы переселения является орган государственной власти Пермского края - Министерство труда и социального развития Пермского края (далее - Уполномоченный орган).</w:t>
      </w:r>
    </w:p>
    <w:p w14:paraId="0E9794BC" w14:textId="77777777" w:rsidR="008548F6" w:rsidRDefault="008548F6">
      <w:pPr>
        <w:pStyle w:val="ConsPlusNormal"/>
        <w:spacing w:before="220"/>
        <w:ind w:firstLine="540"/>
        <w:jc w:val="both"/>
      </w:pPr>
      <w:r>
        <w:t xml:space="preserve">1.3. </w:t>
      </w:r>
      <w:hyperlink w:anchor="P4580">
        <w:r>
          <w:rPr>
            <w:color w:val="0000FF"/>
          </w:rPr>
          <w:t>Информация</w:t>
        </w:r>
      </w:hyperlink>
      <w:r>
        <w:t xml:space="preserve"> о местонахождении, справочных телефонах, адресах официальных сайтов в информационно-телекоммуникационной сети "Интернет", адресах электронной почты ответственных исполнителей мероприятий Региональной программы переселения содержится в приложении к настоящему Порядку.</w:t>
      </w:r>
    </w:p>
    <w:p w14:paraId="6831B933" w14:textId="77777777" w:rsidR="008548F6" w:rsidRDefault="008548F6">
      <w:pPr>
        <w:pStyle w:val="ConsPlusNormal"/>
        <w:jc w:val="both"/>
      </w:pPr>
    </w:p>
    <w:p w14:paraId="569ACF9D" w14:textId="77777777" w:rsidR="008548F6" w:rsidRDefault="008548F6">
      <w:pPr>
        <w:pStyle w:val="ConsPlusTitle"/>
        <w:jc w:val="center"/>
        <w:outlineLvl w:val="3"/>
      </w:pPr>
      <w:r>
        <w:t>II. Информирование потенциальных участников Государственной</w:t>
      </w:r>
    </w:p>
    <w:p w14:paraId="0C1B9E11" w14:textId="77777777" w:rsidR="008548F6" w:rsidRDefault="008548F6">
      <w:pPr>
        <w:pStyle w:val="ConsPlusTitle"/>
        <w:jc w:val="center"/>
      </w:pPr>
      <w:r>
        <w:t>программы и членов их семей о возможности участия</w:t>
      </w:r>
    </w:p>
    <w:p w14:paraId="1A8BB876" w14:textId="77777777" w:rsidR="008548F6" w:rsidRDefault="008548F6">
      <w:pPr>
        <w:pStyle w:val="ConsPlusTitle"/>
        <w:jc w:val="center"/>
      </w:pPr>
      <w:r>
        <w:t>в Региональной программе переселения</w:t>
      </w:r>
    </w:p>
    <w:p w14:paraId="7D3048E0" w14:textId="77777777" w:rsidR="008548F6" w:rsidRDefault="008548F6">
      <w:pPr>
        <w:pStyle w:val="ConsPlusNormal"/>
        <w:jc w:val="both"/>
      </w:pPr>
    </w:p>
    <w:p w14:paraId="4068BA8D" w14:textId="77777777" w:rsidR="008548F6" w:rsidRDefault="008548F6">
      <w:pPr>
        <w:pStyle w:val="ConsPlusNormal"/>
        <w:ind w:firstLine="540"/>
        <w:jc w:val="both"/>
      </w:pPr>
      <w:r>
        <w:t xml:space="preserve">2.1. Информирование потенциальных участников Государственной программы и членов их семей о возможности участия в Государственной программе осуществляется в рамках </w:t>
      </w:r>
      <w:hyperlink r:id="rId250">
        <w:r>
          <w:rPr>
            <w:color w:val="0000FF"/>
          </w:rPr>
          <w:t>постановления</w:t>
        </w:r>
      </w:hyperlink>
      <w:r>
        <w:t xml:space="preserve"> Правительства Российской Федерации от 25 июня 2007 г. N 403 "Об организации работы с соотечественниками, проживающими за рубежом и желающими добровольно переселиться в Российскую Федерацию".</w:t>
      </w:r>
    </w:p>
    <w:p w14:paraId="0CC992C2" w14:textId="77777777" w:rsidR="008548F6" w:rsidRDefault="008548F6">
      <w:pPr>
        <w:pStyle w:val="ConsPlusNormal"/>
        <w:spacing w:before="220"/>
        <w:ind w:firstLine="540"/>
        <w:jc w:val="both"/>
      </w:pPr>
      <w:r>
        <w:t>2.2. Уполномоченный орган разрабатывает информационный пакет участника Государственной программы, в котором представлена информация:</w:t>
      </w:r>
    </w:p>
    <w:p w14:paraId="2C0FE6A8" w14:textId="77777777" w:rsidR="008548F6" w:rsidRDefault="008548F6">
      <w:pPr>
        <w:pStyle w:val="ConsPlusNormal"/>
        <w:spacing w:before="220"/>
        <w:ind w:firstLine="540"/>
        <w:jc w:val="both"/>
      </w:pPr>
      <w:r>
        <w:t>о содержании Региональной программы переселения, об условиях переселения, необходимых административных процедурах, правах и обязанностях участников Государственной программы;</w:t>
      </w:r>
    </w:p>
    <w:p w14:paraId="79108E20" w14:textId="77777777" w:rsidR="008548F6" w:rsidRDefault="008548F6">
      <w:pPr>
        <w:pStyle w:val="ConsPlusNormal"/>
        <w:spacing w:before="220"/>
        <w:ind w:firstLine="540"/>
        <w:jc w:val="both"/>
      </w:pPr>
      <w:r>
        <w:t>об условиях оказания медицинской помощи участникам Государственной программы до получения разрешения на временное проживание или до оформления гражданства Российской Федерации, о медицинском освидетельствовании;</w:t>
      </w:r>
    </w:p>
    <w:p w14:paraId="0B294C54" w14:textId="77777777" w:rsidR="008548F6" w:rsidRDefault="008548F6">
      <w:pPr>
        <w:pStyle w:val="ConsPlusNormal"/>
        <w:spacing w:before="220"/>
        <w:ind w:firstLine="540"/>
        <w:jc w:val="both"/>
      </w:pPr>
      <w:r>
        <w:t>о потребности в трудовых ресурсах по имеющимся вакансиям на территории вселения.</w:t>
      </w:r>
    </w:p>
    <w:p w14:paraId="4A61D8CE" w14:textId="77777777" w:rsidR="008548F6" w:rsidRDefault="008548F6">
      <w:pPr>
        <w:pStyle w:val="ConsPlusNormal"/>
        <w:spacing w:before="220"/>
        <w:ind w:firstLine="540"/>
        <w:jc w:val="both"/>
      </w:pPr>
      <w:r>
        <w:lastRenderedPageBreak/>
        <w:t>2.3. Распространение информационного пакета участника Государственной программы, доведение до сведения соотечественников информации о территориях вселения осуществляется через уполномоченный орган за рубежом и координатора Государственной программы для соотечественников, проживающих в России.</w:t>
      </w:r>
    </w:p>
    <w:p w14:paraId="26C729B5" w14:textId="77777777" w:rsidR="008548F6" w:rsidRDefault="008548F6">
      <w:pPr>
        <w:pStyle w:val="ConsPlusNormal"/>
        <w:jc w:val="both"/>
      </w:pPr>
    </w:p>
    <w:p w14:paraId="4197DA8C" w14:textId="77777777" w:rsidR="008548F6" w:rsidRDefault="008548F6">
      <w:pPr>
        <w:pStyle w:val="ConsPlusTitle"/>
        <w:jc w:val="center"/>
        <w:outlineLvl w:val="3"/>
      </w:pPr>
      <w:r>
        <w:t>III. Административные процедуры, связанные с участием</w:t>
      </w:r>
    </w:p>
    <w:p w14:paraId="79A805DF" w14:textId="77777777" w:rsidR="008548F6" w:rsidRDefault="008548F6">
      <w:pPr>
        <w:pStyle w:val="ConsPlusTitle"/>
        <w:jc w:val="center"/>
      </w:pPr>
      <w:r>
        <w:t>в Региональной программе переселения</w:t>
      </w:r>
    </w:p>
    <w:p w14:paraId="3DF6341F" w14:textId="77777777" w:rsidR="008548F6" w:rsidRDefault="008548F6">
      <w:pPr>
        <w:pStyle w:val="ConsPlusNormal"/>
        <w:jc w:val="both"/>
      </w:pPr>
    </w:p>
    <w:p w14:paraId="293A69B2" w14:textId="77777777" w:rsidR="008548F6" w:rsidRDefault="008548F6">
      <w:pPr>
        <w:pStyle w:val="ConsPlusNormal"/>
        <w:ind w:firstLine="540"/>
        <w:jc w:val="both"/>
      </w:pPr>
      <w:r>
        <w:t xml:space="preserve">3.1. Работа с соотечественниками осуществляется в соответствии с </w:t>
      </w:r>
      <w:hyperlink r:id="rId251">
        <w:r>
          <w:rPr>
            <w:color w:val="0000FF"/>
          </w:rPr>
          <w:t>приказом</w:t>
        </w:r>
      </w:hyperlink>
      <w:r>
        <w:t xml:space="preserve"> Министерства внутренних дел Российской Федерации от 12 марта 2020 г.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40F5A2BD" w14:textId="77777777" w:rsidR="008548F6" w:rsidRDefault="008548F6">
      <w:pPr>
        <w:pStyle w:val="ConsPlusNormal"/>
        <w:spacing w:before="220"/>
        <w:ind w:firstLine="540"/>
        <w:jc w:val="both"/>
      </w:pPr>
      <w:r>
        <w:t>3.2. Порядок согласования кандидатуры соотечественника в качестве участника Государственной программы.</w:t>
      </w:r>
    </w:p>
    <w:p w14:paraId="2A70F4AB" w14:textId="77777777" w:rsidR="008548F6" w:rsidRDefault="008548F6">
      <w:pPr>
        <w:pStyle w:val="ConsPlusNormal"/>
        <w:spacing w:before="220"/>
        <w:ind w:firstLine="540"/>
        <w:jc w:val="both"/>
      </w:pPr>
      <w:r>
        <w:t xml:space="preserve">3.2.1. Последовательность и сроки направления информации при реализации Государственной программы определены </w:t>
      </w:r>
      <w:hyperlink r:id="rId252">
        <w:r>
          <w:rPr>
            <w:color w:val="0000FF"/>
          </w:rPr>
          <w:t>приказом</w:t>
        </w:r>
      </w:hyperlink>
      <w:r>
        <w:t xml:space="preserve"> Министерства внутренних дел Российской Федерации от 30 октября 2017 г.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4A670CF3" w14:textId="77777777" w:rsidR="008548F6" w:rsidRDefault="008548F6">
      <w:pPr>
        <w:pStyle w:val="ConsPlusNormal"/>
        <w:spacing w:before="220"/>
        <w:ind w:firstLine="540"/>
        <w:jc w:val="both"/>
      </w:pPr>
      <w:r>
        <w:t>3.2.2. При получении из Главного управления Министерства внутренних дел Российской Федерации по Пермскому краю (далее - ГУ МВД России по Пермскому краю) заявления Уполномоченный орган организует в течение 15 рабочих дней согласование кандидатуры соотечественника в качестве участника Государственной программы в соответствии с предъявляемыми требованиями.</w:t>
      </w:r>
    </w:p>
    <w:p w14:paraId="6E68B565" w14:textId="77777777" w:rsidR="008548F6" w:rsidRDefault="008548F6">
      <w:pPr>
        <w:pStyle w:val="ConsPlusNormal"/>
        <w:spacing w:before="220"/>
        <w:ind w:firstLine="540"/>
        <w:jc w:val="both"/>
      </w:pPr>
      <w:r>
        <w:t>3.2.3. Решение Уполномоченного органа о соответствии либо несоответствии соотечественника требованиям Региональной программы переселения направляется в ГУ МВД России по Пермскому краю для принятия решения о возможности участия (об отказе в участии) соотечественника в Государственной программе.</w:t>
      </w:r>
    </w:p>
    <w:p w14:paraId="4203CBD8" w14:textId="77777777" w:rsidR="008548F6" w:rsidRDefault="008548F6">
      <w:pPr>
        <w:pStyle w:val="ConsPlusNormal"/>
        <w:spacing w:before="220"/>
        <w:ind w:firstLine="540"/>
        <w:jc w:val="both"/>
      </w:pPr>
      <w:r>
        <w:t xml:space="preserve">3.3. Порядок въезда в Российскую Федерацию, передвижения по территории Российской Федерации, выезда из Российской Федерации установлен международными договорами Российской Федерации и Федеральным </w:t>
      </w:r>
      <w:hyperlink r:id="rId253">
        <w:r>
          <w:rPr>
            <w:color w:val="0000FF"/>
          </w:rPr>
          <w:t>законом</w:t>
        </w:r>
      </w:hyperlink>
      <w:r>
        <w:t xml:space="preserve"> от 15 августа 1996 г. N 114-ФЗ "О порядке выезда из Российской Федерации и въезда в Российскую Федерацию", Федеральным </w:t>
      </w:r>
      <w:hyperlink r:id="rId254">
        <w:r>
          <w:rPr>
            <w:color w:val="0000FF"/>
          </w:rPr>
          <w:t>законом</w:t>
        </w:r>
      </w:hyperlink>
      <w:r>
        <w:t xml:space="preserve"> от 25 июля 2002 г. N 115-ФЗ "О правовом положении иностранных граждан в Российской Федерации" и другими нормативными актами.</w:t>
      </w:r>
    </w:p>
    <w:p w14:paraId="26AFE387" w14:textId="77777777" w:rsidR="008548F6" w:rsidRDefault="008548F6">
      <w:pPr>
        <w:pStyle w:val="ConsPlusNormal"/>
        <w:spacing w:before="220"/>
        <w:ind w:firstLine="540"/>
        <w:jc w:val="both"/>
      </w:pPr>
      <w:r>
        <w:t>3.4. Постановка на миграционный учет по месту пребывания и регистрация по месту жительства участников Государственной программы и членов их семей, являющихся иностранными гражданами или лицами без гражданства, осуществляются в соответствии с:</w:t>
      </w:r>
    </w:p>
    <w:p w14:paraId="44B88583" w14:textId="77777777" w:rsidR="008548F6" w:rsidRDefault="008548F6">
      <w:pPr>
        <w:pStyle w:val="ConsPlusNormal"/>
        <w:spacing w:before="220"/>
        <w:ind w:firstLine="540"/>
        <w:jc w:val="both"/>
      </w:pPr>
      <w:r>
        <w:t xml:space="preserve">Федеральным </w:t>
      </w:r>
      <w:hyperlink r:id="rId255">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w:t>
      </w:r>
    </w:p>
    <w:p w14:paraId="75E6D9C3" w14:textId="77777777" w:rsidR="008548F6" w:rsidRDefault="008548F6">
      <w:pPr>
        <w:pStyle w:val="ConsPlusNormal"/>
        <w:spacing w:before="220"/>
        <w:ind w:firstLine="540"/>
        <w:jc w:val="both"/>
      </w:pPr>
      <w:hyperlink r:id="rId256">
        <w:r>
          <w:rPr>
            <w:color w:val="0000FF"/>
          </w:rPr>
          <w:t>постановлением</w:t>
        </w:r>
      </w:hyperlink>
      <w:r>
        <w:t xml:space="preserve">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14:paraId="343D129D" w14:textId="77777777" w:rsidR="008548F6" w:rsidRDefault="008548F6">
      <w:pPr>
        <w:pStyle w:val="ConsPlusNormal"/>
        <w:spacing w:before="220"/>
        <w:ind w:firstLine="540"/>
        <w:jc w:val="both"/>
      </w:pPr>
      <w:hyperlink r:id="rId257">
        <w:r>
          <w:rPr>
            <w:color w:val="0000FF"/>
          </w:rPr>
          <w:t>приказом</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w:t>
      </w:r>
      <w:r>
        <w:lastRenderedPageBreak/>
        <w:t>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14:paraId="25FFE5C8" w14:textId="77777777" w:rsidR="008548F6" w:rsidRDefault="008548F6">
      <w:pPr>
        <w:pStyle w:val="ConsPlusNormal"/>
        <w:jc w:val="both"/>
      </w:pPr>
    </w:p>
    <w:p w14:paraId="651EEDD7" w14:textId="77777777" w:rsidR="008548F6" w:rsidRDefault="008548F6">
      <w:pPr>
        <w:pStyle w:val="ConsPlusTitle"/>
        <w:jc w:val="center"/>
        <w:outlineLvl w:val="3"/>
      </w:pPr>
      <w:r>
        <w:t>IV. Порядок регистрации и оформления документов,</w:t>
      </w:r>
    </w:p>
    <w:p w14:paraId="6E97362E" w14:textId="77777777" w:rsidR="008548F6" w:rsidRDefault="008548F6">
      <w:pPr>
        <w:pStyle w:val="ConsPlusTitle"/>
        <w:jc w:val="center"/>
      </w:pPr>
      <w:r>
        <w:t>подтверждающих правовой статус участников Государственной</w:t>
      </w:r>
    </w:p>
    <w:p w14:paraId="3A068430" w14:textId="77777777" w:rsidR="008548F6" w:rsidRDefault="008548F6">
      <w:pPr>
        <w:pStyle w:val="ConsPlusTitle"/>
        <w:jc w:val="center"/>
      </w:pPr>
      <w:r>
        <w:t>программы и членов их семей как лиц, проживающих</w:t>
      </w:r>
    </w:p>
    <w:p w14:paraId="2709FA7C" w14:textId="77777777" w:rsidR="008548F6" w:rsidRDefault="008548F6">
      <w:pPr>
        <w:pStyle w:val="ConsPlusTitle"/>
        <w:jc w:val="center"/>
      </w:pPr>
      <w:r>
        <w:t>в Российской Федерации</w:t>
      </w:r>
    </w:p>
    <w:p w14:paraId="44DB20BE" w14:textId="77777777" w:rsidR="008548F6" w:rsidRDefault="008548F6">
      <w:pPr>
        <w:pStyle w:val="ConsPlusNormal"/>
        <w:jc w:val="both"/>
      </w:pPr>
    </w:p>
    <w:p w14:paraId="2583ED9F" w14:textId="77777777" w:rsidR="008548F6" w:rsidRDefault="008548F6">
      <w:pPr>
        <w:pStyle w:val="ConsPlusNormal"/>
        <w:ind w:firstLine="540"/>
        <w:jc w:val="both"/>
      </w:pPr>
      <w:r>
        <w:t xml:space="preserve">4.1. Регистрация участника Государственной программы и членов его семьи, являющихся российскими гражданами, по месту пребывания или жительства осуществляется в соответствии с </w:t>
      </w:r>
      <w:hyperlink r:id="rId258">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hyperlink r:id="rId259">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260">
        <w:r>
          <w:rPr>
            <w:color w:val="0000FF"/>
          </w:rPr>
          <w:t>приказом</w:t>
        </w:r>
      </w:hyperlink>
      <w:r>
        <w:t xml:space="preserve"> Министерства внутренних дел Российской Федерации от 31 декабря 2017 г.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14:paraId="513FA302" w14:textId="77777777" w:rsidR="008548F6" w:rsidRDefault="008548F6">
      <w:pPr>
        <w:pStyle w:val="ConsPlusNormal"/>
        <w:spacing w:before="220"/>
        <w:ind w:firstLine="540"/>
        <w:jc w:val="both"/>
      </w:pPr>
      <w:r>
        <w:t xml:space="preserve">4.2. Прием документов на получение разрешения на временное проживание осуществляется в соответствии с </w:t>
      </w:r>
      <w:hyperlink r:id="rId261">
        <w:r>
          <w:rPr>
            <w:color w:val="0000FF"/>
          </w:rPr>
          <w:t>приказом</w:t>
        </w:r>
      </w:hyperlink>
      <w:r>
        <w:t xml:space="preserve"> Министерства внутренних дел Российской Федерации от 08 июня 2020 г.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14:paraId="115D710D" w14:textId="77777777" w:rsidR="008548F6" w:rsidRDefault="008548F6">
      <w:pPr>
        <w:pStyle w:val="ConsPlusNormal"/>
        <w:spacing w:before="220"/>
        <w:ind w:firstLine="540"/>
        <w:jc w:val="both"/>
      </w:pPr>
      <w:r>
        <w:t xml:space="preserve">4.3. Прием документов на получение вида на жительство осуществляется в соответствии с </w:t>
      </w:r>
      <w:hyperlink r:id="rId262">
        <w:r>
          <w:rPr>
            <w:color w:val="0000FF"/>
          </w:rPr>
          <w:t>приказом</w:t>
        </w:r>
      </w:hyperlink>
      <w:r>
        <w:t xml:space="preserve"> Министерства внутренних дел Российской Федерации от 11 июня 2020 г.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14:paraId="48C6B3B9" w14:textId="77777777" w:rsidR="008548F6" w:rsidRDefault="008548F6">
      <w:pPr>
        <w:pStyle w:val="ConsPlusNormal"/>
        <w:spacing w:before="220"/>
        <w:ind w:firstLine="540"/>
        <w:jc w:val="both"/>
      </w:pPr>
      <w:r>
        <w:t xml:space="preserve">4.4. Прием документов на приобретение гражданства Российской Федерации осуществляется в соответствии с Федеральным </w:t>
      </w:r>
      <w:hyperlink r:id="rId263">
        <w:r>
          <w:rPr>
            <w:color w:val="0000FF"/>
          </w:rPr>
          <w:t>законом</w:t>
        </w:r>
      </w:hyperlink>
      <w:r>
        <w:t xml:space="preserve"> от 28 апреля 2023 г. N 138-ФЗ "О гражданстве Российской Федерации", </w:t>
      </w:r>
      <w:hyperlink r:id="rId264">
        <w:r>
          <w:rPr>
            <w:color w:val="0000FF"/>
          </w:rPr>
          <w:t>Указом</w:t>
        </w:r>
      </w:hyperlink>
      <w:r>
        <w:t xml:space="preserve"> Президента Российской Федерации от 22 ноября 2023 г. N 889 "Вопросы гражданства Российской Федерации".</w:t>
      </w:r>
    </w:p>
    <w:p w14:paraId="09E99C4C" w14:textId="77777777" w:rsidR="008548F6" w:rsidRDefault="008548F6">
      <w:pPr>
        <w:pStyle w:val="ConsPlusNormal"/>
        <w:spacing w:before="220"/>
        <w:ind w:firstLine="540"/>
        <w:jc w:val="both"/>
      </w:pPr>
      <w:r>
        <w:t xml:space="preserve">4.5. В соответствии с </w:t>
      </w:r>
      <w:hyperlink r:id="rId265">
        <w:r>
          <w:rPr>
            <w:color w:val="0000FF"/>
          </w:rPr>
          <w:t>приказом</w:t>
        </w:r>
      </w:hyperlink>
      <w:r>
        <w:t xml:space="preserve"> Министерства внутренних дел Российской Федерации от 12 марта 2020 г. N 134 "Об утверждении Административного регламента Министерства внутренних </w:t>
      </w:r>
      <w:r>
        <w:lastRenderedPageBreak/>
        <w:t>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соотечественник, изъявивший желание принять участие в Государственной программе, подает заявление об участии.</w:t>
      </w:r>
    </w:p>
    <w:p w14:paraId="621DCC26" w14:textId="77777777" w:rsidR="008548F6" w:rsidRDefault="008548F6">
      <w:pPr>
        <w:pStyle w:val="ConsPlusNormal"/>
        <w:jc w:val="both"/>
      </w:pPr>
    </w:p>
    <w:p w14:paraId="2C2DC504" w14:textId="77777777" w:rsidR="008548F6" w:rsidRDefault="008548F6">
      <w:pPr>
        <w:pStyle w:val="ConsPlusTitle"/>
        <w:jc w:val="center"/>
        <w:outlineLvl w:val="3"/>
      </w:pPr>
      <w:r>
        <w:t>V. Порядок предоставления услуг по трудоустройству</w:t>
      </w:r>
    </w:p>
    <w:p w14:paraId="72EC03EA" w14:textId="77777777" w:rsidR="008548F6" w:rsidRDefault="008548F6">
      <w:pPr>
        <w:pStyle w:val="ConsPlusTitle"/>
        <w:jc w:val="center"/>
      </w:pPr>
      <w:r>
        <w:t>участникам Государственной программы и членам их семей,</w:t>
      </w:r>
    </w:p>
    <w:p w14:paraId="635F2390" w14:textId="77777777" w:rsidR="008548F6" w:rsidRDefault="008548F6">
      <w:pPr>
        <w:pStyle w:val="ConsPlusTitle"/>
        <w:jc w:val="center"/>
      </w:pPr>
      <w:r>
        <w:t>а также организации обучения, переобучения, повышения</w:t>
      </w:r>
    </w:p>
    <w:p w14:paraId="53E43962" w14:textId="77777777" w:rsidR="008548F6" w:rsidRDefault="008548F6">
      <w:pPr>
        <w:pStyle w:val="ConsPlusTitle"/>
        <w:jc w:val="center"/>
      </w:pPr>
      <w:r>
        <w:t>квалификации и профессиональной адаптации участника</w:t>
      </w:r>
    </w:p>
    <w:p w14:paraId="757A37EB" w14:textId="77777777" w:rsidR="008548F6" w:rsidRDefault="008548F6">
      <w:pPr>
        <w:pStyle w:val="ConsPlusTitle"/>
        <w:jc w:val="center"/>
      </w:pPr>
      <w:r>
        <w:t>Государственной программы и членов его семьи</w:t>
      </w:r>
    </w:p>
    <w:p w14:paraId="6CC031F9" w14:textId="77777777" w:rsidR="008548F6" w:rsidRDefault="008548F6">
      <w:pPr>
        <w:pStyle w:val="ConsPlusNormal"/>
        <w:jc w:val="both"/>
      </w:pPr>
    </w:p>
    <w:p w14:paraId="244A0430" w14:textId="77777777" w:rsidR="008548F6" w:rsidRDefault="008548F6">
      <w:pPr>
        <w:pStyle w:val="ConsPlusNormal"/>
        <w:ind w:firstLine="540"/>
        <w:jc w:val="both"/>
      </w:pPr>
      <w:r>
        <w:t>5.1. Всем участникам Государственной программы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14:paraId="468F5A1D" w14:textId="77777777" w:rsidR="008548F6" w:rsidRDefault="008548F6">
      <w:pPr>
        <w:pStyle w:val="ConsPlusNormal"/>
        <w:spacing w:before="220"/>
        <w:ind w:firstLine="540"/>
        <w:jc w:val="both"/>
      </w:pPr>
      <w:r>
        <w:t>5.1.1. содействие в поиске подходящей работы;</w:t>
      </w:r>
    </w:p>
    <w:p w14:paraId="0480D89D" w14:textId="77777777" w:rsidR="008548F6" w:rsidRDefault="008548F6">
      <w:pPr>
        <w:pStyle w:val="ConsPlusNormal"/>
        <w:spacing w:before="220"/>
        <w:ind w:firstLine="540"/>
        <w:jc w:val="both"/>
      </w:pPr>
      <w:r>
        <w:t>5.1.2. участие в ярмарках вакансий и учебных рабочих мест;</w:t>
      </w:r>
    </w:p>
    <w:p w14:paraId="5E02BCD9" w14:textId="77777777" w:rsidR="008548F6" w:rsidRDefault="008548F6">
      <w:pPr>
        <w:pStyle w:val="ConsPlusNormal"/>
        <w:spacing w:before="220"/>
        <w:ind w:firstLine="540"/>
        <w:jc w:val="both"/>
      </w:pPr>
      <w:r>
        <w:t>5.1.3. услуги по профессиональной ориентации.</w:t>
      </w:r>
    </w:p>
    <w:p w14:paraId="2A13CB6B" w14:textId="77777777" w:rsidR="008548F6" w:rsidRDefault="008548F6">
      <w:pPr>
        <w:pStyle w:val="ConsPlusNormal"/>
        <w:spacing w:before="220"/>
        <w:ind w:firstLine="540"/>
        <w:jc w:val="both"/>
      </w:pPr>
      <w:r>
        <w:t>5.2. Участники Государственной программы и члены их семей из числа несовершеннолетних граждан в возрасте от 14 до 18 лет будут иметь право по направлению центра занятости на временное трудоустройство в свободное от учебы время.</w:t>
      </w:r>
    </w:p>
    <w:p w14:paraId="546F81A4" w14:textId="77777777" w:rsidR="008548F6" w:rsidRDefault="008548F6">
      <w:pPr>
        <w:pStyle w:val="ConsPlusNormal"/>
        <w:spacing w:before="220"/>
        <w:ind w:firstLine="540"/>
        <w:jc w:val="both"/>
      </w:pPr>
      <w:r>
        <w:t>5.3. В случае признания участников Государственной программы и членов их семей в установленном порядке безработными дополнительно им будут оказываться государственные услуги, включающие:</w:t>
      </w:r>
    </w:p>
    <w:p w14:paraId="54CD4C24" w14:textId="77777777" w:rsidR="008548F6" w:rsidRDefault="008548F6">
      <w:pPr>
        <w:pStyle w:val="ConsPlusNormal"/>
        <w:spacing w:before="220"/>
        <w:ind w:firstLine="540"/>
        <w:jc w:val="both"/>
      </w:pPr>
      <w:r>
        <w:t>5.3.1. организацию общественных работ;</w:t>
      </w:r>
    </w:p>
    <w:p w14:paraId="62EED991" w14:textId="77777777" w:rsidR="008548F6" w:rsidRDefault="008548F6">
      <w:pPr>
        <w:pStyle w:val="ConsPlusNormal"/>
        <w:spacing w:before="220"/>
        <w:ind w:firstLine="540"/>
        <w:jc w:val="both"/>
      </w:pPr>
      <w:r>
        <w:t>5.3.2. организацию временного трудоустройства безработных граждан, испытывающих трудности в поиске работы, безработных граждан в возрасте от 18 до 25 лет из числа выпускников профессиональных образовательных организаций, ищущих работу впервые;</w:t>
      </w:r>
    </w:p>
    <w:p w14:paraId="001D7D60" w14:textId="77777777" w:rsidR="008548F6" w:rsidRDefault="008548F6">
      <w:pPr>
        <w:pStyle w:val="ConsPlusNormal"/>
        <w:spacing w:before="220"/>
        <w:ind w:firstLine="540"/>
        <w:jc w:val="both"/>
      </w:pPr>
      <w:r>
        <w:t>5.3.3. содействие в профессиональном обучении и получение дополнительного профессионального образования;</w:t>
      </w:r>
    </w:p>
    <w:p w14:paraId="065F7C5C" w14:textId="77777777" w:rsidR="008548F6" w:rsidRDefault="008548F6">
      <w:pPr>
        <w:pStyle w:val="ConsPlusNormal"/>
        <w:spacing w:before="220"/>
        <w:ind w:firstLine="540"/>
        <w:jc w:val="both"/>
      </w:pPr>
      <w:r>
        <w:t>5.3.4. осуществление социальных выплат гражданам, признанным в установленном порядке безработными;</w:t>
      </w:r>
    </w:p>
    <w:p w14:paraId="1832768B" w14:textId="77777777" w:rsidR="008548F6" w:rsidRDefault="008548F6">
      <w:pPr>
        <w:pStyle w:val="ConsPlusNormal"/>
        <w:spacing w:before="220"/>
        <w:ind w:firstLine="540"/>
        <w:jc w:val="both"/>
      </w:pPr>
      <w:r>
        <w:t>5.3.5. социальную адаптацию безработных граждан на рынке труда;</w:t>
      </w:r>
    </w:p>
    <w:p w14:paraId="62FA7F48" w14:textId="77777777" w:rsidR="008548F6" w:rsidRDefault="008548F6">
      <w:pPr>
        <w:pStyle w:val="ConsPlusNormal"/>
        <w:spacing w:before="220"/>
        <w:ind w:firstLine="540"/>
        <w:jc w:val="both"/>
      </w:pPr>
      <w:r>
        <w:t>5.3.6. содействие самозанятости и обучение основам предпринимательства.</w:t>
      </w:r>
    </w:p>
    <w:p w14:paraId="3EF1DD70" w14:textId="77777777" w:rsidR="008548F6" w:rsidRDefault="008548F6">
      <w:pPr>
        <w:pStyle w:val="ConsPlusNormal"/>
        <w:spacing w:before="220"/>
        <w:ind w:firstLine="540"/>
        <w:jc w:val="both"/>
      </w:pPr>
      <w:r>
        <w:t>5.4. Порядки оказания вышеперечисленных государственных услуг определяются соответствующими административными регламентами.</w:t>
      </w:r>
    </w:p>
    <w:p w14:paraId="5FC8DF9C" w14:textId="77777777" w:rsidR="008548F6" w:rsidRDefault="008548F6">
      <w:pPr>
        <w:pStyle w:val="ConsPlusNormal"/>
        <w:spacing w:before="220"/>
        <w:ind w:firstLine="540"/>
        <w:jc w:val="both"/>
      </w:pPr>
      <w:r>
        <w:t>5.5. С целью организации собственного дела участники Государственной программы могут участвовать в государственных программах Пермского края, направленных на поддержку развития малого предпринимательства (бизнеса):</w:t>
      </w:r>
    </w:p>
    <w:p w14:paraId="38376047" w14:textId="77777777" w:rsidR="008548F6" w:rsidRDefault="008548F6">
      <w:pPr>
        <w:pStyle w:val="ConsPlusNormal"/>
        <w:spacing w:before="220"/>
        <w:ind w:firstLine="540"/>
        <w:jc w:val="both"/>
      </w:pPr>
      <w:r>
        <w:t xml:space="preserve">государственная </w:t>
      </w:r>
      <w:hyperlink w:anchor="P84">
        <w:r>
          <w:rPr>
            <w:color w:val="0000FF"/>
          </w:rPr>
          <w:t>программа</w:t>
        </w:r>
      </w:hyperlink>
      <w:r>
        <w:t xml:space="preserve"> Пермского края "Экономическая политика и инновационное развитие", утвержденная постановлением Правительства Пермского края от 03 октября 2013 г. N </w:t>
      </w:r>
      <w:r>
        <w:lastRenderedPageBreak/>
        <w:t>1325-п;</w:t>
      </w:r>
    </w:p>
    <w:p w14:paraId="3F756041" w14:textId="77777777" w:rsidR="008548F6" w:rsidRDefault="008548F6">
      <w:pPr>
        <w:pStyle w:val="ConsPlusNormal"/>
        <w:spacing w:before="220"/>
        <w:ind w:firstLine="540"/>
        <w:jc w:val="both"/>
      </w:pPr>
      <w:r>
        <w:t xml:space="preserve">государственная </w:t>
      </w:r>
      <w:hyperlink r:id="rId266">
        <w:r>
          <w:rPr>
            <w:color w:val="0000FF"/>
          </w:rPr>
          <w:t>программа</w:t>
        </w:r>
      </w:hyperlink>
      <w:r>
        <w:t xml:space="preserve"> Пермского края "Государственная поддержка агропромышленного комплекса Пермского края", утвержденная постановлением Правительства Пермского края от 03 октября 2013 г. N 1320-п;</w:t>
      </w:r>
    </w:p>
    <w:p w14:paraId="14FA7D00" w14:textId="77777777" w:rsidR="008548F6" w:rsidRDefault="008548F6">
      <w:pPr>
        <w:pStyle w:val="ConsPlusNormal"/>
        <w:spacing w:before="220"/>
        <w:ind w:firstLine="540"/>
        <w:jc w:val="both"/>
      </w:pPr>
      <w:r>
        <w:t xml:space="preserve">государственная </w:t>
      </w:r>
      <w:hyperlink r:id="rId267">
        <w:r>
          <w:rPr>
            <w:color w:val="0000FF"/>
          </w:rPr>
          <w:t>программа</w:t>
        </w:r>
      </w:hyperlink>
      <w:r>
        <w:t xml:space="preserve"> Пермского края "Социальная поддержка жителей Пермского края", утвержденная постановлением Правительства Пермского края от 03 октября 2013 г. N 1321-п.</w:t>
      </w:r>
    </w:p>
    <w:p w14:paraId="689A253D" w14:textId="77777777" w:rsidR="008548F6" w:rsidRDefault="008548F6">
      <w:pPr>
        <w:pStyle w:val="ConsPlusNormal"/>
        <w:jc w:val="both"/>
      </w:pPr>
    </w:p>
    <w:p w14:paraId="7C9396DC" w14:textId="77777777" w:rsidR="008548F6" w:rsidRDefault="008548F6">
      <w:pPr>
        <w:pStyle w:val="ConsPlusTitle"/>
        <w:jc w:val="center"/>
        <w:outlineLvl w:val="3"/>
      </w:pPr>
      <w:r>
        <w:t>VI. Предоставление участникам Государственной программы</w:t>
      </w:r>
    </w:p>
    <w:p w14:paraId="450F5FDF" w14:textId="77777777" w:rsidR="008548F6" w:rsidRDefault="008548F6">
      <w:pPr>
        <w:pStyle w:val="ConsPlusTitle"/>
        <w:jc w:val="center"/>
      </w:pPr>
      <w:r>
        <w:t>государственных гарантий и социальной поддержки</w:t>
      </w:r>
    </w:p>
    <w:p w14:paraId="79DDC1DA" w14:textId="77777777" w:rsidR="008548F6" w:rsidRDefault="008548F6">
      <w:pPr>
        <w:pStyle w:val="ConsPlusNormal"/>
        <w:jc w:val="both"/>
      </w:pPr>
    </w:p>
    <w:p w14:paraId="4B62D236" w14:textId="77777777" w:rsidR="008548F6" w:rsidRDefault="008548F6">
      <w:pPr>
        <w:pStyle w:val="ConsPlusNormal"/>
        <w:ind w:firstLine="540"/>
        <w:jc w:val="both"/>
      </w:pPr>
      <w:r>
        <w:t>6.1. Участник Государственной программы и члены его семьи имеют право на получение государственных гарантий и социальной поддержки:</w:t>
      </w:r>
    </w:p>
    <w:p w14:paraId="292751F0" w14:textId="77777777" w:rsidR="008548F6" w:rsidRDefault="008548F6">
      <w:pPr>
        <w:pStyle w:val="ConsPlusNormal"/>
        <w:spacing w:before="220"/>
        <w:ind w:firstLine="540"/>
        <w:jc w:val="both"/>
      </w:pPr>
      <w:r>
        <w:t>6.1.1. на компенсацию за счет средств федерального бюджета расходов на переезд к будущему месту проживания;</w:t>
      </w:r>
    </w:p>
    <w:p w14:paraId="647F2260" w14:textId="77777777" w:rsidR="008548F6" w:rsidRDefault="008548F6">
      <w:pPr>
        <w:pStyle w:val="ConsPlusNormal"/>
        <w:spacing w:before="220"/>
        <w:ind w:firstLine="540"/>
        <w:jc w:val="both"/>
      </w:pPr>
      <w:r>
        <w:t>6.1.2. на компенсацию расходов за счет средств федерального бюджета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w:t>
      </w:r>
    </w:p>
    <w:p w14:paraId="7C56B3EF" w14:textId="77777777" w:rsidR="008548F6" w:rsidRDefault="008548F6">
      <w:pPr>
        <w:pStyle w:val="ConsPlusNormal"/>
        <w:spacing w:before="220"/>
        <w:ind w:firstLine="540"/>
        <w:jc w:val="both"/>
      </w:pPr>
      <w:r>
        <w:t>6.1.3. на получение за счет средств федерального бюджета подъемных.</w:t>
      </w:r>
    </w:p>
    <w:p w14:paraId="2541C9B8" w14:textId="77777777" w:rsidR="008548F6" w:rsidRDefault="008548F6">
      <w:pPr>
        <w:pStyle w:val="ConsPlusNormal"/>
        <w:spacing w:before="220"/>
        <w:ind w:firstLine="540"/>
        <w:jc w:val="both"/>
      </w:pPr>
      <w:r>
        <w:t>6.2. Заявления о получении выплаты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компенсации расходов на переезд к будущему месту проживания, пособия на обустройство подлежат направлению в ГУ МВД России по Пермскому краю.</w:t>
      </w:r>
    </w:p>
    <w:p w14:paraId="67E44EEA" w14:textId="77777777" w:rsidR="008548F6" w:rsidRDefault="008548F6">
      <w:pPr>
        <w:pStyle w:val="ConsPlusNormal"/>
        <w:spacing w:before="220"/>
        <w:ind w:firstLine="540"/>
        <w:jc w:val="both"/>
      </w:pPr>
      <w:r>
        <w:t xml:space="preserve">6.3. Компенсация расходов на переезд к будущему месту проживания (далее - компенсация расходов на переезд) регламентирована </w:t>
      </w:r>
      <w:hyperlink r:id="rId268">
        <w:r>
          <w:rPr>
            <w:color w:val="0000FF"/>
          </w:rPr>
          <w:t>Правилами</w:t>
        </w:r>
      </w:hyperlink>
      <w:r>
        <w:t xml:space="preserve">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10 марта 2007 г. N 150 "О порядке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14:paraId="3CB45441" w14:textId="77777777" w:rsidR="008548F6" w:rsidRDefault="008548F6">
      <w:pPr>
        <w:pStyle w:val="ConsPlusNormal"/>
        <w:spacing w:before="220"/>
        <w:ind w:firstLine="540"/>
        <w:jc w:val="both"/>
      </w:pPr>
      <w:r>
        <w:t>Расходы, подлежащие компенсации расходов на переезд, включают:</w:t>
      </w:r>
    </w:p>
    <w:p w14:paraId="6D111502" w14:textId="77777777" w:rsidR="008548F6" w:rsidRDefault="008548F6">
      <w:pPr>
        <w:pStyle w:val="ConsPlusNormal"/>
        <w:spacing w:before="220"/>
        <w:ind w:firstLine="540"/>
        <w:jc w:val="both"/>
      </w:pPr>
      <w:r>
        <w:t xml:space="preserve">оплату проезда участника Государственной программы и (или) членов его семьи железнодорожным, воздушным (регулярными или чартерными рейсами), внутренним водным, морским, а также автомобильным транспортом при условии использования регулярных маршрутов пассажирских перевозок. При использовании воздушного транспорта для проезда участника Государственной программы и (или) членов его семьи от места их постоянного проживания на территории иностранного государства к месту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члена его семьи на территории вселения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w:t>
      </w:r>
      <w:r>
        <w:lastRenderedPageBreak/>
        <w:t>пассажирские перевозки к таким местам следования;</w:t>
      </w:r>
    </w:p>
    <w:p w14:paraId="435FCDEF" w14:textId="77777777" w:rsidR="008548F6" w:rsidRDefault="008548F6">
      <w:pPr>
        <w:pStyle w:val="ConsPlusNormal"/>
        <w:spacing w:before="220"/>
        <w:ind w:firstLine="540"/>
        <w:jc w:val="both"/>
      </w:pPr>
      <w:r>
        <w:t>оплату провоза личного имущества участника Государственной программы и (или) членов его семьи железнодорожным или морским транспортом при условии использования регулярных маршрутов грузовых перевозок и (или) транспортными средствами, осуществляющими международные автомобильные перевозки, в том числе уплату таможенных платежей и налогов, связанных с перемещением личного имущества участника Государственной программы и (или) членов его семьи, при вывозе личного имущества с территории иностранного государства в Российскую Федерацию.</w:t>
      </w:r>
    </w:p>
    <w:p w14:paraId="4D6C2C5B" w14:textId="77777777" w:rsidR="008548F6" w:rsidRDefault="008548F6">
      <w:pPr>
        <w:pStyle w:val="ConsPlusNormal"/>
        <w:spacing w:before="220"/>
        <w:ind w:firstLine="540"/>
        <w:jc w:val="both"/>
      </w:pPr>
      <w:r>
        <w:t xml:space="preserve">6.4. Порядок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регламентирован </w:t>
      </w:r>
      <w:hyperlink r:id="rId269">
        <w:r>
          <w:rPr>
            <w:color w:val="0000FF"/>
          </w:rPr>
          <w:t>Правилами</w:t>
        </w:r>
      </w:hyperlink>
      <w:r>
        <w:t xml:space="preserve">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25 сентября 2008 г. N 715.</w:t>
      </w:r>
    </w:p>
    <w:p w14:paraId="49EE736D" w14:textId="77777777" w:rsidR="008548F6" w:rsidRDefault="008548F6">
      <w:pPr>
        <w:pStyle w:val="ConsPlusNormal"/>
        <w:spacing w:before="220"/>
        <w:ind w:firstLine="540"/>
        <w:jc w:val="both"/>
      </w:pPr>
      <w:r>
        <w:t xml:space="preserve">6.5. Порядок выплаты подъемных регламентирован </w:t>
      </w:r>
      <w:hyperlink r:id="rId270">
        <w:r>
          <w:rPr>
            <w:color w:val="0000FF"/>
          </w:rPr>
          <w:t>Правилами</w:t>
        </w:r>
      </w:hyperlink>
      <w:r>
        <w:t xml:space="preserve">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14:paraId="5BCF0AAA" w14:textId="77777777" w:rsidR="008548F6" w:rsidRDefault="008548F6">
      <w:pPr>
        <w:pStyle w:val="ConsPlusNormal"/>
        <w:jc w:val="both"/>
      </w:pPr>
    </w:p>
    <w:p w14:paraId="30D91571" w14:textId="77777777" w:rsidR="008548F6" w:rsidRDefault="008548F6">
      <w:pPr>
        <w:pStyle w:val="ConsPlusTitle"/>
        <w:jc w:val="center"/>
        <w:outlineLvl w:val="3"/>
      </w:pPr>
      <w:r>
        <w:t>VII. Предоставление права на образование, медицинских</w:t>
      </w:r>
    </w:p>
    <w:p w14:paraId="1318694B" w14:textId="77777777" w:rsidR="008548F6" w:rsidRDefault="008548F6">
      <w:pPr>
        <w:pStyle w:val="ConsPlusTitle"/>
        <w:jc w:val="center"/>
      </w:pPr>
      <w:r>
        <w:t>и социальных услуг участникам Государственной программы</w:t>
      </w:r>
    </w:p>
    <w:p w14:paraId="2A8C2289" w14:textId="77777777" w:rsidR="008548F6" w:rsidRDefault="008548F6">
      <w:pPr>
        <w:pStyle w:val="ConsPlusTitle"/>
        <w:jc w:val="center"/>
      </w:pPr>
      <w:r>
        <w:t>и членам их семей</w:t>
      </w:r>
    </w:p>
    <w:p w14:paraId="5D15B5C3" w14:textId="77777777" w:rsidR="008548F6" w:rsidRDefault="008548F6">
      <w:pPr>
        <w:pStyle w:val="ConsPlusNormal"/>
        <w:jc w:val="both"/>
      </w:pPr>
    </w:p>
    <w:p w14:paraId="24EAEB6F" w14:textId="77777777" w:rsidR="008548F6" w:rsidRDefault="008548F6">
      <w:pPr>
        <w:pStyle w:val="ConsPlusNormal"/>
        <w:ind w:firstLine="540"/>
        <w:jc w:val="both"/>
      </w:pPr>
      <w:r>
        <w:t>7.1. Участники Государственной программы и члены их семьи имеют право на общее образование, среднее профессиональное образование и на организацию предоставления на конкурсной основе высшего образования в образовательных организациях высшего образования, на получение услуг социального обслуживания, здравоохранения.</w:t>
      </w:r>
    </w:p>
    <w:p w14:paraId="6356C2E2" w14:textId="77777777" w:rsidR="008548F6" w:rsidRDefault="008548F6">
      <w:pPr>
        <w:pStyle w:val="ConsPlusNormal"/>
        <w:spacing w:before="220"/>
        <w:ind w:firstLine="540"/>
        <w:jc w:val="both"/>
      </w:pPr>
      <w:r>
        <w:t>7.2. В сфере образования - предоставление в порядке очередности мест в дошкольных образовательных организациях и реализация права на дошкольное, начальное общее, основное общее и среднее общее образование, среднее профессиональное образование, а также на конкурсной основе бесплатность высшего образования в случае получения гражданином образования данного уровня впервые.</w:t>
      </w:r>
    </w:p>
    <w:p w14:paraId="127F55D6" w14:textId="77777777" w:rsidR="008548F6" w:rsidRDefault="008548F6">
      <w:pPr>
        <w:pStyle w:val="ConsPlusNormal"/>
        <w:spacing w:before="220"/>
        <w:ind w:firstLine="540"/>
        <w:jc w:val="both"/>
      </w:pPr>
      <w:r>
        <w:t xml:space="preserve">Предоставление общего образования, дополнительного профессионального образования детям участников Государственной программы будет осуществляться в соответствии с Федеральным </w:t>
      </w:r>
      <w:hyperlink r:id="rId271">
        <w:r>
          <w:rPr>
            <w:color w:val="0000FF"/>
          </w:rPr>
          <w:t>законом</w:t>
        </w:r>
      </w:hyperlink>
      <w:r>
        <w:t xml:space="preserve"> от 29 декабря 2012 г. N 273-ФЗ "Об образовании в Российской Федерации" без дополнительных затрат средств бюджета Пермского края.</w:t>
      </w:r>
    </w:p>
    <w:p w14:paraId="3A0C9E47" w14:textId="77777777" w:rsidR="008548F6" w:rsidRDefault="008548F6">
      <w:pPr>
        <w:pStyle w:val="ConsPlusNormal"/>
        <w:spacing w:before="220"/>
        <w:ind w:firstLine="540"/>
        <w:jc w:val="both"/>
      </w:pPr>
      <w:r>
        <w:t>7.3.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14:paraId="1120D1BA" w14:textId="77777777" w:rsidR="008548F6" w:rsidRDefault="008548F6">
      <w:pPr>
        <w:pStyle w:val="ConsPlusNormal"/>
        <w:spacing w:before="220"/>
        <w:ind w:firstLine="540"/>
        <w:jc w:val="both"/>
      </w:pPr>
      <w:r>
        <w:lastRenderedPageBreak/>
        <w:t>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w:t>
      </w:r>
    </w:p>
    <w:p w14:paraId="331A8E6F" w14:textId="77777777" w:rsidR="008548F6" w:rsidRDefault="008548F6">
      <w:pPr>
        <w:pStyle w:val="ConsPlusNormal"/>
        <w:spacing w:before="220"/>
        <w:ind w:firstLine="540"/>
        <w:jc w:val="both"/>
      </w:pPr>
      <w:r>
        <w:t xml:space="preserve">7.3.1. В соответствии с Федеральным </w:t>
      </w:r>
      <w:hyperlink r:id="rId272">
        <w:r>
          <w:rPr>
            <w:color w:val="0000FF"/>
          </w:rPr>
          <w:t>законом</w:t>
        </w:r>
      </w:hyperlink>
      <w:r>
        <w:t xml:space="preserve"> от 28 декабря 2013 г.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w:t>
      </w:r>
    </w:p>
    <w:p w14:paraId="1CD70534" w14:textId="77777777" w:rsidR="008548F6" w:rsidRDefault="008548F6">
      <w:pPr>
        <w:pStyle w:val="ConsPlusNormal"/>
        <w:spacing w:before="220"/>
        <w:ind w:firstLine="540"/>
        <w:jc w:val="both"/>
      </w:pPr>
      <w:r>
        <w:t>Следовательно, услуги социального обслуживания участникам Государственной программы на бесплатной основе будут оказаны на общих основаниях без дополнительных затрат из средств бюджета Пермского края в рамках Региональной программы переселения при условии их регистрации на территории Пермского края.</w:t>
      </w:r>
    </w:p>
    <w:p w14:paraId="7FEF5D4D" w14:textId="77777777" w:rsidR="008548F6" w:rsidRDefault="008548F6">
      <w:pPr>
        <w:pStyle w:val="ConsPlusNormal"/>
        <w:spacing w:before="220"/>
        <w:ind w:firstLine="540"/>
        <w:jc w:val="both"/>
      </w:pPr>
      <w:r>
        <w:t>7.3.2. Участникам Государственной программы и членам их семей, совместно переселяющимся на постоянное место жительства в Пермский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14:paraId="1CDB42C5" w14:textId="77777777" w:rsidR="008548F6" w:rsidRDefault="008548F6">
      <w:pPr>
        <w:pStyle w:val="ConsPlusNormal"/>
        <w:spacing w:before="220"/>
        <w:ind w:firstLine="540"/>
        <w:jc w:val="both"/>
      </w:pPr>
      <w:r>
        <w:t>7.3.3. Зачисление участников Государственной программы и членов их семей на социальное обслуживание в учреждения социального обслуживания населения Пермского края осуществляется на основании свидетельства участника Государственной программы, подтверждающего его статус, а также иных документов, предусмотренных действующим законодательством.</w:t>
      </w:r>
    </w:p>
    <w:p w14:paraId="229D3358" w14:textId="77777777" w:rsidR="008548F6" w:rsidRDefault="008548F6">
      <w:pPr>
        <w:pStyle w:val="ConsPlusNormal"/>
        <w:spacing w:before="220"/>
        <w:ind w:firstLine="540"/>
        <w:jc w:val="both"/>
      </w:pPr>
      <w:r>
        <w:t>7.4. В области здравоохранения.</w:t>
      </w:r>
    </w:p>
    <w:p w14:paraId="03C77E28" w14:textId="77777777" w:rsidR="008548F6" w:rsidRDefault="008548F6">
      <w:pPr>
        <w:pStyle w:val="ConsPlusNormal"/>
        <w:spacing w:before="220"/>
        <w:ind w:firstLine="540"/>
        <w:jc w:val="both"/>
      </w:pPr>
      <w:r>
        <w:t>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14:paraId="173F6713" w14:textId="77777777" w:rsidR="008548F6" w:rsidRDefault="008548F6">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Пермского края.</w:t>
      </w:r>
    </w:p>
    <w:p w14:paraId="766213A0" w14:textId="77777777" w:rsidR="008548F6" w:rsidRDefault="008548F6">
      <w:pPr>
        <w:pStyle w:val="ConsPlusNormal"/>
        <w:spacing w:before="220"/>
        <w:ind w:firstLine="540"/>
        <w:jc w:val="both"/>
      </w:pPr>
      <w:r>
        <w:t>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14:paraId="2B97C528" w14:textId="77777777" w:rsidR="008548F6" w:rsidRDefault="008548F6">
      <w:pPr>
        <w:pStyle w:val="ConsPlusNormal"/>
        <w:spacing w:before="220"/>
        <w:ind w:firstLine="540"/>
        <w:jc w:val="both"/>
      </w:pPr>
      <w: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14:paraId="787355E3" w14:textId="77777777" w:rsidR="008548F6" w:rsidRDefault="008548F6">
      <w:pPr>
        <w:pStyle w:val="ConsPlusNormal"/>
        <w:spacing w:before="220"/>
        <w:ind w:firstLine="540"/>
        <w:jc w:val="both"/>
      </w:pPr>
      <w:r>
        <w:t xml:space="preserve">Медицинская помощь участникам Государственной программы и членам их семей, страдающим социально значимыми заболеваниями, и гражданам, страдающим заболеваниями, </w:t>
      </w:r>
      <w:r>
        <w:lastRenderedPageBreak/>
        <w:t>представляющими опасность для окружающих, будет оказываться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 подведомственные Министерству здравоохранения Пермского края.</w:t>
      </w:r>
    </w:p>
    <w:p w14:paraId="7BB2D4CE" w14:textId="77777777" w:rsidR="008548F6" w:rsidRDefault="008548F6">
      <w:pPr>
        <w:pStyle w:val="ConsPlusNormal"/>
        <w:spacing w:before="220"/>
        <w:ind w:firstLine="540"/>
        <w:jc w:val="both"/>
      </w:pPr>
      <w:r>
        <w:t xml:space="preserve">В соответствии с Федеральным </w:t>
      </w:r>
      <w:hyperlink r:id="rId273">
        <w:r>
          <w:rPr>
            <w:color w:val="0000FF"/>
          </w:rPr>
          <w:t>законом</w:t>
        </w:r>
      </w:hyperlink>
      <w:r>
        <w:t xml:space="preserve"> от 25 июля 2002 г. N 115-ФЗ "О правовом положении иностранных граждан в Российской Федерации"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14:paraId="169AE00B" w14:textId="77777777" w:rsidR="008548F6" w:rsidRDefault="008548F6">
      <w:pPr>
        <w:pStyle w:val="ConsPlusNormal"/>
        <w:spacing w:before="220"/>
        <w:ind w:firstLine="540"/>
        <w:jc w:val="both"/>
      </w:pPr>
      <w:r>
        <w:t xml:space="preserve">В соответствии со </w:t>
      </w:r>
      <w:hyperlink r:id="rId274">
        <w:r>
          <w:rPr>
            <w:color w:val="0000FF"/>
          </w:rPr>
          <w:t>статьей 43</w:t>
        </w:r>
      </w:hyperlink>
      <w: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14:paraId="4E91CD8D" w14:textId="77777777" w:rsidR="008548F6" w:rsidRDefault="008548F6">
      <w:pPr>
        <w:pStyle w:val="ConsPlusNormal"/>
        <w:spacing w:before="220"/>
        <w:ind w:firstLine="540"/>
        <w:jc w:val="both"/>
      </w:pPr>
      <w:r>
        <w:t xml:space="preserve">Медицинская помощь участникам Государственной программы и членам их семей, страдающим инфекционными заболеваниями, представляющими опасность для окружающих, оказывается в Пермском крае в рамках Территориальной </w:t>
      </w:r>
      <w:hyperlink r:id="rId27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утвержденной постановлением Правительства Пермского края от 13 февраля 2024 г. N 96-п.</w:t>
      </w:r>
    </w:p>
    <w:p w14:paraId="4A8785F8" w14:textId="77777777" w:rsidR="008548F6" w:rsidRDefault="008548F6">
      <w:pPr>
        <w:pStyle w:val="ConsPlusNormal"/>
        <w:jc w:val="both"/>
      </w:pPr>
    </w:p>
    <w:p w14:paraId="4C2B5C93" w14:textId="77777777" w:rsidR="008548F6" w:rsidRDefault="008548F6">
      <w:pPr>
        <w:pStyle w:val="ConsPlusTitle"/>
        <w:jc w:val="center"/>
        <w:outlineLvl w:val="3"/>
      </w:pPr>
      <w:r>
        <w:t>VIII. Порядок приобретения (получения) земельных участков</w:t>
      </w:r>
    </w:p>
    <w:p w14:paraId="368B594E" w14:textId="77777777" w:rsidR="008548F6" w:rsidRDefault="008548F6">
      <w:pPr>
        <w:pStyle w:val="ConsPlusTitle"/>
        <w:jc w:val="center"/>
      </w:pPr>
      <w:r>
        <w:t>участниками Государственной программы</w:t>
      </w:r>
    </w:p>
    <w:p w14:paraId="1AEDE060" w14:textId="77777777" w:rsidR="008548F6" w:rsidRDefault="008548F6">
      <w:pPr>
        <w:pStyle w:val="ConsPlusNormal"/>
        <w:jc w:val="both"/>
      </w:pPr>
    </w:p>
    <w:p w14:paraId="32C590F4" w14:textId="77777777" w:rsidR="008548F6" w:rsidRDefault="008548F6">
      <w:pPr>
        <w:pStyle w:val="ConsPlusNormal"/>
        <w:ind w:firstLine="540"/>
        <w:jc w:val="both"/>
      </w:pPr>
      <w:r>
        <w:t>Участники Государственной программы имеют возможность приобрести земельные участки под индивидуальное жилищное строительство на территории Пермского края в соответствии с действующим законодательством.</w:t>
      </w:r>
    </w:p>
    <w:p w14:paraId="60569E74" w14:textId="77777777" w:rsidR="008548F6" w:rsidRDefault="008548F6">
      <w:pPr>
        <w:pStyle w:val="ConsPlusNormal"/>
        <w:spacing w:before="220"/>
        <w:ind w:firstLine="540"/>
        <w:jc w:val="both"/>
      </w:pPr>
      <w: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w:t>
      </w:r>
      <w:hyperlink r:id="rId276">
        <w:r>
          <w:rPr>
            <w:color w:val="0000FF"/>
          </w:rPr>
          <w:t>Конституции</w:t>
        </w:r>
      </w:hyperlink>
      <w:r>
        <w:t xml:space="preserve"> Российской Федерации, Земельного </w:t>
      </w:r>
      <w:hyperlink r:id="rId277">
        <w:r>
          <w:rPr>
            <w:color w:val="0000FF"/>
          </w:rPr>
          <w:t>кодекса</w:t>
        </w:r>
      </w:hyperlink>
      <w:r>
        <w:t xml:space="preserve"> Российской Федерации и других законов и иных нормативных правовых актов Пермского края.</w:t>
      </w:r>
    </w:p>
    <w:p w14:paraId="7609C2B8" w14:textId="77777777" w:rsidR="008548F6" w:rsidRDefault="008548F6">
      <w:pPr>
        <w:pStyle w:val="ConsPlusNormal"/>
        <w:jc w:val="both"/>
      </w:pPr>
    </w:p>
    <w:p w14:paraId="6F801356" w14:textId="77777777" w:rsidR="008548F6" w:rsidRDefault="008548F6">
      <w:pPr>
        <w:pStyle w:val="ConsPlusTitle"/>
        <w:jc w:val="center"/>
        <w:outlineLvl w:val="3"/>
      </w:pPr>
      <w:r>
        <w:t>IX. Возмещение затрат медицинским организациям на проведение</w:t>
      </w:r>
    </w:p>
    <w:p w14:paraId="1F72CC3F" w14:textId="77777777" w:rsidR="008548F6" w:rsidRDefault="008548F6">
      <w:pPr>
        <w:pStyle w:val="ConsPlusTitle"/>
        <w:jc w:val="center"/>
      </w:pPr>
      <w:r>
        <w:t>первичного медицинского освидетельствования участников</w:t>
      </w:r>
    </w:p>
    <w:p w14:paraId="1212460F" w14:textId="77777777" w:rsidR="008548F6" w:rsidRDefault="008548F6">
      <w:pPr>
        <w:pStyle w:val="ConsPlusTitle"/>
        <w:jc w:val="center"/>
      </w:pPr>
      <w:r>
        <w:t>Государственной программы и членам их семей</w:t>
      </w:r>
    </w:p>
    <w:p w14:paraId="621677A0" w14:textId="77777777" w:rsidR="008548F6" w:rsidRDefault="008548F6">
      <w:pPr>
        <w:pStyle w:val="ConsPlusNormal"/>
        <w:jc w:val="both"/>
      </w:pPr>
    </w:p>
    <w:p w14:paraId="12F82E96" w14:textId="77777777" w:rsidR="008548F6" w:rsidRDefault="008548F6">
      <w:pPr>
        <w:pStyle w:val="ConsPlusNormal"/>
        <w:ind w:firstLine="540"/>
        <w:jc w:val="both"/>
      </w:pPr>
      <w:r>
        <w:t>9.1. За счет средств бюджета Пермского края и федерального бюджета компенсируются затраты медицинским организациям по проведению медицинского освидетельствования участников Государственной программы и членов их семей на наличие отдельных социально значимых заболеваний с целью оформления ими правового статуса.</w:t>
      </w:r>
    </w:p>
    <w:p w14:paraId="561FF4D3" w14:textId="77777777" w:rsidR="008548F6" w:rsidRDefault="008548F6">
      <w:pPr>
        <w:pStyle w:val="ConsPlusNormal"/>
        <w:spacing w:before="220"/>
        <w:ind w:firstLine="540"/>
        <w:jc w:val="both"/>
      </w:pPr>
      <w:r>
        <w:t>9.2. Порядок компенсации затрат медицинским организациям по проведению медицинского освидетельствования участников Государственной программы и членов их семей на наличие (отсутствие) инфекционных заболеваний, представляющих опасность для окружающих, на территории Пермского края определяется приказом Министерства здравоохранения Пермского края.</w:t>
      </w:r>
    </w:p>
    <w:p w14:paraId="230035AB" w14:textId="77777777" w:rsidR="008548F6" w:rsidRDefault="008548F6">
      <w:pPr>
        <w:pStyle w:val="ConsPlusNormal"/>
        <w:jc w:val="both"/>
      </w:pPr>
    </w:p>
    <w:p w14:paraId="5A17B3FE" w14:textId="77777777" w:rsidR="008548F6" w:rsidRDefault="008548F6">
      <w:pPr>
        <w:pStyle w:val="ConsPlusTitle"/>
        <w:jc w:val="center"/>
        <w:outlineLvl w:val="3"/>
      </w:pPr>
      <w:r>
        <w:t>X. Компенсация участникам Государственной программы и членам</w:t>
      </w:r>
    </w:p>
    <w:p w14:paraId="5A60ED11" w14:textId="77777777" w:rsidR="008548F6" w:rsidRDefault="008548F6">
      <w:pPr>
        <w:pStyle w:val="ConsPlusTitle"/>
        <w:jc w:val="center"/>
      </w:pPr>
      <w:r>
        <w:t>их семей затрат на осуществление перевода с иностранного</w:t>
      </w:r>
    </w:p>
    <w:p w14:paraId="53737E31" w14:textId="77777777" w:rsidR="008548F6" w:rsidRDefault="008548F6">
      <w:pPr>
        <w:pStyle w:val="ConsPlusTitle"/>
        <w:jc w:val="center"/>
      </w:pPr>
      <w:r>
        <w:t>языка на русский язык и нотариальное заверение документов,</w:t>
      </w:r>
    </w:p>
    <w:p w14:paraId="10BCEF8D" w14:textId="77777777" w:rsidR="008548F6" w:rsidRDefault="008548F6">
      <w:pPr>
        <w:pStyle w:val="ConsPlusTitle"/>
        <w:jc w:val="center"/>
      </w:pPr>
      <w:r>
        <w:t>необходимых для жизнеустройства на территории Пермского края</w:t>
      </w:r>
    </w:p>
    <w:p w14:paraId="3B3EAE38" w14:textId="77777777" w:rsidR="008548F6" w:rsidRDefault="008548F6">
      <w:pPr>
        <w:pStyle w:val="ConsPlusNormal"/>
        <w:jc w:val="both"/>
      </w:pPr>
    </w:p>
    <w:p w14:paraId="6EAE6472" w14:textId="77777777" w:rsidR="008548F6" w:rsidRDefault="008548F6">
      <w:pPr>
        <w:pStyle w:val="ConsPlusNormal"/>
        <w:ind w:firstLine="540"/>
        <w:jc w:val="both"/>
      </w:pPr>
      <w:r>
        <w:t>10.1. За счет средств бюджета Пермского края и федерального бюджета участникам Государственной программы и членам их семей возмещаются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14:paraId="33505BE8" w14:textId="77777777" w:rsidR="008548F6" w:rsidRDefault="008548F6">
      <w:pPr>
        <w:pStyle w:val="ConsPlusNormal"/>
        <w:spacing w:before="220"/>
        <w:ind w:firstLine="540"/>
        <w:jc w:val="both"/>
      </w:pPr>
      <w:r>
        <w:t>10.2. Порядок возмещения затрат участникам Государственной программы и членам их семей определяется приказом Министерства труда и социального развития Пермского края.</w:t>
      </w:r>
    </w:p>
    <w:p w14:paraId="2CE29BBD" w14:textId="77777777" w:rsidR="008548F6" w:rsidRDefault="008548F6">
      <w:pPr>
        <w:pStyle w:val="ConsPlusNormal"/>
        <w:jc w:val="both"/>
      </w:pPr>
    </w:p>
    <w:p w14:paraId="0C7D6DF1" w14:textId="77777777" w:rsidR="008548F6" w:rsidRDefault="008548F6">
      <w:pPr>
        <w:pStyle w:val="ConsPlusTitle"/>
        <w:jc w:val="center"/>
        <w:outlineLvl w:val="3"/>
      </w:pPr>
      <w:r>
        <w:t>XI. Предоставление единовременной денежной выплаты</w:t>
      </w:r>
    </w:p>
    <w:p w14:paraId="42EF6694" w14:textId="77777777" w:rsidR="008548F6" w:rsidRDefault="008548F6">
      <w:pPr>
        <w:pStyle w:val="ConsPlusTitle"/>
        <w:jc w:val="center"/>
      </w:pPr>
      <w:r>
        <w:t>на несовершеннолетних детей, указанных в свидетельстве</w:t>
      </w:r>
    </w:p>
    <w:p w14:paraId="753F2629" w14:textId="77777777" w:rsidR="008548F6" w:rsidRDefault="008548F6">
      <w:pPr>
        <w:pStyle w:val="ConsPlusTitle"/>
        <w:jc w:val="center"/>
      </w:pPr>
      <w:r>
        <w:t>участника Государственной программы</w:t>
      </w:r>
    </w:p>
    <w:p w14:paraId="12A7F067" w14:textId="77777777" w:rsidR="008548F6" w:rsidRDefault="008548F6">
      <w:pPr>
        <w:pStyle w:val="ConsPlusNormal"/>
        <w:jc w:val="both"/>
      </w:pPr>
    </w:p>
    <w:p w14:paraId="4FBE5C7C" w14:textId="77777777" w:rsidR="008548F6" w:rsidRDefault="008548F6">
      <w:pPr>
        <w:pStyle w:val="ConsPlusNormal"/>
        <w:ind w:firstLine="540"/>
        <w:jc w:val="both"/>
      </w:pPr>
      <w:r>
        <w:t>11.1. За счет средств бюджета Пермского края и федерального бюджета участникам Государственной программы возможно предоставление единовременной денежной выплаты на несовершеннолетних детей, указанных в свидетельстве участника Государственной программы.</w:t>
      </w:r>
    </w:p>
    <w:p w14:paraId="54EEDC4F" w14:textId="77777777" w:rsidR="008548F6" w:rsidRDefault="008548F6">
      <w:pPr>
        <w:pStyle w:val="ConsPlusNormal"/>
        <w:spacing w:before="220"/>
        <w:ind w:firstLine="540"/>
        <w:jc w:val="both"/>
      </w:pPr>
      <w:r>
        <w:t>11.2. Порядок предоставления единовременной денежной выплаты определяется нормативным правовым актом Правительства Пермского края.</w:t>
      </w:r>
    </w:p>
    <w:p w14:paraId="6A86A5AD" w14:textId="77777777" w:rsidR="008548F6" w:rsidRDefault="008548F6">
      <w:pPr>
        <w:pStyle w:val="ConsPlusNormal"/>
        <w:jc w:val="both"/>
      </w:pPr>
    </w:p>
    <w:p w14:paraId="4A8EDC07" w14:textId="77777777" w:rsidR="008548F6" w:rsidRDefault="008548F6">
      <w:pPr>
        <w:pStyle w:val="ConsPlusTitle"/>
        <w:jc w:val="center"/>
        <w:outlineLvl w:val="3"/>
      </w:pPr>
      <w:r>
        <w:t>XII. Возможности по приему и обустройству переселенцев</w:t>
      </w:r>
    </w:p>
    <w:p w14:paraId="659BCDE2" w14:textId="77777777" w:rsidR="008548F6" w:rsidRDefault="008548F6">
      <w:pPr>
        <w:pStyle w:val="ConsPlusTitle"/>
        <w:jc w:val="center"/>
      </w:pPr>
      <w:r>
        <w:t>на территории вселения</w:t>
      </w:r>
    </w:p>
    <w:p w14:paraId="25365309" w14:textId="77777777" w:rsidR="008548F6" w:rsidRDefault="008548F6">
      <w:pPr>
        <w:pStyle w:val="ConsPlusNormal"/>
        <w:jc w:val="both"/>
      </w:pPr>
    </w:p>
    <w:p w14:paraId="301C4461" w14:textId="77777777" w:rsidR="008548F6" w:rsidRDefault="008548F6">
      <w:pPr>
        <w:pStyle w:val="ConsPlusNormal"/>
        <w:ind w:firstLine="540"/>
        <w:jc w:val="both"/>
      </w:pPr>
      <w:r>
        <w:t>В рамках Региональной программы переселения в 2018 - 2024 годах планируется принять и оказать содействие в трудоустройстве и обустройстве на территории вселения в Пермском крае порядка 3850 соотечественников.</w:t>
      </w:r>
    </w:p>
    <w:p w14:paraId="47781B59" w14:textId="77777777" w:rsidR="008548F6" w:rsidRDefault="008548F6">
      <w:pPr>
        <w:pStyle w:val="ConsPlusNormal"/>
        <w:spacing w:before="220"/>
        <w:ind w:firstLine="540"/>
        <w:jc w:val="both"/>
      </w:pPr>
      <w:r>
        <w:t>Для переселенцев и членов их семей имеется возможность предоставления государственных гарантий по медицинским, социальным услугам, услугам в сфере культуры и образования, занятости.</w:t>
      </w:r>
    </w:p>
    <w:p w14:paraId="65BE0490" w14:textId="77777777" w:rsidR="008548F6" w:rsidRDefault="008548F6">
      <w:pPr>
        <w:pStyle w:val="ConsPlusNormal"/>
        <w:spacing w:before="220"/>
        <w:ind w:firstLine="540"/>
        <w:jc w:val="both"/>
      </w:pPr>
      <w:r>
        <w:t>Обеспечение соотечественников постоянным жильем на территории Пермского края осуществляется за счет их собственных средств, а также с привлечением заемных и кредитных ресурсов.</w:t>
      </w:r>
    </w:p>
    <w:p w14:paraId="45C20358" w14:textId="77777777" w:rsidR="008548F6" w:rsidRDefault="008548F6">
      <w:pPr>
        <w:pStyle w:val="ConsPlusNormal"/>
        <w:spacing w:before="220"/>
        <w:ind w:firstLine="540"/>
        <w:jc w:val="both"/>
      </w:pPr>
      <w:r>
        <w:t>Актуальная информация по реализуемым в Пермском крае мерам поддержки соотечественников публикуется в информационно-телекоммуникационной сети "Интернет" на сайте Министерства труда и социального развития Пермского края в разделе "Содействие добровольному переселению в Пермский край соотечественников, проживающих за рубежом" (</w:t>
      </w:r>
      <w:hyperlink r:id="rId278">
        <w:r>
          <w:rPr>
            <w:color w:val="0000FF"/>
          </w:rPr>
          <w:t>https://minsoc.permkrai.ru/sodeystvie-dobrovolnomu-pereseleniyu-v-permskiy-kray-sootechestvennikov-prozhivayushchikh-za-rubezho/programma-okazanie-sodeystviya-dobrovolnomu-pereseleniyu-v-permskiy-kray-sootechestvennikov-prozhiva</w:t>
        </w:r>
      </w:hyperlink>
      <w:r>
        <w:t>) и ежегодно обновляется по состоянию на 01 декабря.</w:t>
      </w:r>
    </w:p>
    <w:p w14:paraId="3F072A8D" w14:textId="77777777" w:rsidR="008548F6" w:rsidRDefault="008548F6">
      <w:pPr>
        <w:pStyle w:val="ConsPlusNormal"/>
        <w:spacing w:before="220"/>
        <w:ind w:firstLine="540"/>
        <w:jc w:val="both"/>
      </w:pPr>
      <w:r>
        <w:t>Проведенный анализ состояния готовности Пермского края к приему и обустройству переселенцев на территории вселения свидетельствует о наличии в Пермском крае возможности для переселения определенного Региональной программой переселения количества соотечественников и членов их семей.</w:t>
      </w:r>
    </w:p>
    <w:p w14:paraId="10F82610" w14:textId="77777777" w:rsidR="008548F6" w:rsidRDefault="008548F6">
      <w:pPr>
        <w:pStyle w:val="ConsPlusNormal"/>
        <w:jc w:val="both"/>
      </w:pPr>
    </w:p>
    <w:p w14:paraId="1AD8E831" w14:textId="77777777" w:rsidR="008548F6" w:rsidRDefault="008548F6">
      <w:pPr>
        <w:pStyle w:val="ConsPlusNormal"/>
        <w:jc w:val="both"/>
      </w:pPr>
    </w:p>
    <w:p w14:paraId="0E505202" w14:textId="77777777" w:rsidR="008548F6" w:rsidRDefault="008548F6">
      <w:pPr>
        <w:pStyle w:val="ConsPlusNormal"/>
        <w:jc w:val="both"/>
      </w:pPr>
    </w:p>
    <w:p w14:paraId="3A66BEAA" w14:textId="77777777" w:rsidR="008548F6" w:rsidRDefault="008548F6">
      <w:pPr>
        <w:pStyle w:val="ConsPlusNormal"/>
        <w:jc w:val="both"/>
      </w:pPr>
    </w:p>
    <w:p w14:paraId="12AD527B" w14:textId="77777777" w:rsidR="008548F6" w:rsidRDefault="008548F6">
      <w:pPr>
        <w:pStyle w:val="ConsPlusNormal"/>
        <w:jc w:val="both"/>
      </w:pPr>
    </w:p>
    <w:p w14:paraId="1E42008B" w14:textId="77777777" w:rsidR="008548F6" w:rsidRDefault="008548F6">
      <w:pPr>
        <w:pStyle w:val="ConsPlusNormal"/>
        <w:jc w:val="right"/>
        <w:outlineLvl w:val="3"/>
      </w:pPr>
      <w:r>
        <w:t>Приложение</w:t>
      </w:r>
    </w:p>
    <w:p w14:paraId="651B8F63" w14:textId="77777777" w:rsidR="008548F6" w:rsidRDefault="008548F6">
      <w:pPr>
        <w:pStyle w:val="ConsPlusNormal"/>
        <w:jc w:val="right"/>
      </w:pPr>
      <w:r>
        <w:t>к Порядку</w:t>
      </w:r>
    </w:p>
    <w:p w14:paraId="6D58C053" w14:textId="77777777" w:rsidR="008548F6" w:rsidRDefault="008548F6">
      <w:pPr>
        <w:pStyle w:val="ConsPlusNormal"/>
        <w:jc w:val="right"/>
      </w:pPr>
      <w:r>
        <w:t>приема участников Государственной</w:t>
      </w:r>
    </w:p>
    <w:p w14:paraId="00D7178F" w14:textId="77777777" w:rsidR="008548F6" w:rsidRDefault="008548F6">
      <w:pPr>
        <w:pStyle w:val="ConsPlusNormal"/>
        <w:jc w:val="right"/>
      </w:pPr>
      <w:r>
        <w:t>программы по оказанию содействия</w:t>
      </w:r>
    </w:p>
    <w:p w14:paraId="56AF6F89" w14:textId="77777777" w:rsidR="008548F6" w:rsidRDefault="008548F6">
      <w:pPr>
        <w:pStyle w:val="ConsPlusNormal"/>
        <w:jc w:val="right"/>
      </w:pPr>
      <w:r>
        <w:t>добровольному переселению в Российскую</w:t>
      </w:r>
    </w:p>
    <w:p w14:paraId="2356C984" w14:textId="77777777" w:rsidR="008548F6" w:rsidRDefault="008548F6">
      <w:pPr>
        <w:pStyle w:val="ConsPlusNormal"/>
        <w:jc w:val="right"/>
      </w:pPr>
      <w:r>
        <w:t>Федерацию соотечественников,</w:t>
      </w:r>
    </w:p>
    <w:p w14:paraId="537D9DBA" w14:textId="77777777" w:rsidR="008548F6" w:rsidRDefault="008548F6">
      <w:pPr>
        <w:pStyle w:val="ConsPlusNormal"/>
        <w:jc w:val="right"/>
      </w:pPr>
      <w:r>
        <w:t>проживающих за рубежом, и членов</w:t>
      </w:r>
    </w:p>
    <w:p w14:paraId="1518BB12" w14:textId="77777777" w:rsidR="008548F6" w:rsidRDefault="008548F6">
      <w:pPr>
        <w:pStyle w:val="ConsPlusNormal"/>
        <w:jc w:val="right"/>
      </w:pPr>
      <w:r>
        <w:t>их семей, их временного размещения,</w:t>
      </w:r>
    </w:p>
    <w:p w14:paraId="70CD547D" w14:textId="77777777" w:rsidR="008548F6" w:rsidRDefault="008548F6">
      <w:pPr>
        <w:pStyle w:val="ConsPlusNormal"/>
        <w:jc w:val="right"/>
      </w:pPr>
      <w:r>
        <w:t>предоставления правового статуса</w:t>
      </w:r>
    </w:p>
    <w:p w14:paraId="102F2D09" w14:textId="77777777" w:rsidR="008548F6" w:rsidRDefault="008548F6">
      <w:pPr>
        <w:pStyle w:val="ConsPlusNormal"/>
        <w:jc w:val="right"/>
      </w:pPr>
      <w:r>
        <w:t>и обустройства на территории</w:t>
      </w:r>
    </w:p>
    <w:p w14:paraId="7CDF5BDA" w14:textId="77777777" w:rsidR="008548F6" w:rsidRDefault="008548F6">
      <w:pPr>
        <w:pStyle w:val="ConsPlusNormal"/>
        <w:jc w:val="right"/>
      </w:pPr>
      <w:r>
        <w:t>Пермского края</w:t>
      </w:r>
    </w:p>
    <w:p w14:paraId="1FD3B322" w14:textId="77777777" w:rsidR="008548F6" w:rsidRDefault="008548F6">
      <w:pPr>
        <w:pStyle w:val="ConsPlusNormal"/>
        <w:jc w:val="both"/>
      </w:pPr>
    </w:p>
    <w:p w14:paraId="178BD96C" w14:textId="77777777" w:rsidR="008548F6" w:rsidRDefault="008548F6">
      <w:pPr>
        <w:pStyle w:val="ConsPlusTitle"/>
        <w:jc w:val="center"/>
      </w:pPr>
      <w:bookmarkStart w:id="11" w:name="P4580"/>
      <w:bookmarkEnd w:id="11"/>
      <w:r>
        <w:t>ИНФОРМАЦИЯ</w:t>
      </w:r>
    </w:p>
    <w:p w14:paraId="6B20D54E" w14:textId="77777777" w:rsidR="008548F6" w:rsidRDefault="008548F6">
      <w:pPr>
        <w:pStyle w:val="ConsPlusTitle"/>
        <w:jc w:val="center"/>
      </w:pPr>
      <w:r>
        <w:t>о местонахождении, справочных телефонах, адресах официальных</w:t>
      </w:r>
    </w:p>
    <w:p w14:paraId="65A3FFB4" w14:textId="77777777" w:rsidR="008548F6" w:rsidRDefault="008548F6">
      <w:pPr>
        <w:pStyle w:val="ConsPlusTitle"/>
        <w:jc w:val="center"/>
      </w:pPr>
      <w:r>
        <w:t>сайтов в информационно-телекоммуникационной сети "Интернет",</w:t>
      </w:r>
    </w:p>
    <w:p w14:paraId="5F958BA8" w14:textId="77777777" w:rsidR="008548F6" w:rsidRDefault="008548F6">
      <w:pPr>
        <w:pStyle w:val="ConsPlusTitle"/>
        <w:jc w:val="center"/>
      </w:pPr>
      <w:r>
        <w:t>адресах электронной почты ответственных исполнителей</w:t>
      </w:r>
    </w:p>
    <w:p w14:paraId="071BA21F" w14:textId="77777777" w:rsidR="008548F6" w:rsidRDefault="008548F6">
      <w:pPr>
        <w:pStyle w:val="ConsPlusTitle"/>
        <w:jc w:val="center"/>
      </w:pPr>
      <w:r>
        <w:t>мероприятий Региональной программы переселения</w:t>
      </w:r>
    </w:p>
    <w:p w14:paraId="4A273CED"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548F6" w14:paraId="56E67CDE" w14:textId="77777777">
        <w:tc>
          <w:tcPr>
            <w:tcW w:w="510" w:type="dxa"/>
            <w:vAlign w:val="center"/>
          </w:tcPr>
          <w:p w14:paraId="5E593CBE" w14:textId="77777777" w:rsidR="008548F6" w:rsidRDefault="008548F6">
            <w:pPr>
              <w:pStyle w:val="ConsPlusNormal"/>
              <w:jc w:val="center"/>
            </w:pPr>
            <w:r>
              <w:t>N п/п</w:t>
            </w:r>
          </w:p>
        </w:tc>
        <w:tc>
          <w:tcPr>
            <w:tcW w:w="8561" w:type="dxa"/>
            <w:vAlign w:val="center"/>
          </w:tcPr>
          <w:p w14:paraId="207C2D67" w14:textId="77777777" w:rsidR="008548F6" w:rsidRDefault="008548F6">
            <w:pPr>
              <w:pStyle w:val="ConsPlusNormal"/>
              <w:jc w:val="center"/>
            </w:pPr>
            <w:r>
              <w:t>Наименование, адреса, телефоны</w:t>
            </w:r>
          </w:p>
        </w:tc>
      </w:tr>
      <w:tr w:rsidR="008548F6" w14:paraId="1E17A1B6" w14:textId="77777777">
        <w:tc>
          <w:tcPr>
            <w:tcW w:w="510" w:type="dxa"/>
            <w:vAlign w:val="center"/>
          </w:tcPr>
          <w:p w14:paraId="6351302E" w14:textId="77777777" w:rsidR="008548F6" w:rsidRDefault="008548F6">
            <w:pPr>
              <w:pStyle w:val="ConsPlusNormal"/>
              <w:jc w:val="center"/>
            </w:pPr>
            <w:r>
              <w:t>1</w:t>
            </w:r>
          </w:p>
        </w:tc>
        <w:tc>
          <w:tcPr>
            <w:tcW w:w="8561" w:type="dxa"/>
            <w:vAlign w:val="center"/>
          </w:tcPr>
          <w:p w14:paraId="3CB24541" w14:textId="77777777" w:rsidR="008548F6" w:rsidRDefault="008548F6">
            <w:pPr>
              <w:pStyle w:val="ConsPlusNormal"/>
              <w:jc w:val="center"/>
            </w:pPr>
            <w:r>
              <w:t>2</w:t>
            </w:r>
          </w:p>
        </w:tc>
      </w:tr>
      <w:tr w:rsidR="008548F6" w14:paraId="0A5FCA32" w14:textId="77777777">
        <w:tc>
          <w:tcPr>
            <w:tcW w:w="510" w:type="dxa"/>
          </w:tcPr>
          <w:p w14:paraId="0BA38775" w14:textId="77777777" w:rsidR="008548F6" w:rsidRDefault="008548F6">
            <w:pPr>
              <w:pStyle w:val="ConsPlusNormal"/>
              <w:jc w:val="center"/>
            </w:pPr>
            <w:r>
              <w:t>1</w:t>
            </w:r>
          </w:p>
        </w:tc>
        <w:tc>
          <w:tcPr>
            <w:tcW w:w="8561" w:type="dxa"/>
          </w:tcPr>
          <w:p w14:paraId="1B9039CB" w14:textId="77777777" w:rsidR="008548F6" w:rsidRDefault="008548F6">
            <w:pPr>
              <w:pStyle w:val="ConsPlusNormal"/>
            </w:pPr>
            <w:r>
              <w:t>Уполномоченный орган по реализации Государственной программы в Пермском крае - Министерство труда и социального развития Пермского края;</w:t>
            </w:r>
          </w:p>
          <w:p w14:paraId="0705F39F" w14:textId="77777777" w:rsidR="008548F6" w:rsidRDefault="008548F6">
            <w:pPr>
              <w:pStyle w:val="ConsPlusNormal"/>
            </w:pPr>
            <w:r>
              <w:t>614015, г. Пермь, ул. Ленина, д. 51б, телефон (342) 235-13-79</w:t>
            </w:r>
          </w:p>
        </w:tc>
      </w:tr>
      <w:tr w:rsidR="008548F6" w14:paraId="5CB8CB92" w14:textId="77777777">
        <w:tc>
          <w:tcPr>
            <w:tcW w:w="510" w:type="dxa"/>
          </w:tcPr>
          <w:p w14:paraId="17DC92D2" w14:textId="77777777" w:rsidR="008548F6" w:rsidRDefault="008548F6">
            <w:pPr>
              <w:pStyle w:val="ConsPlusNormal"/>
              <w:jc w:val="center"/>
            </w:pPr>
            <w:r>
              <w:t>2</w:t>
            </w:r>
          </w:p>
        </w:tc>
        <w:tc>
          <w:tcPr>
            <w:tcW w:w="8561" w:type="dxa"/>
          </w:tcPr>
          <w:p w14:paraId="03F92DAD" w14:textId="77777777" w:rsidR="008548F6" w:rsidRDefault="008548F6">
            <w:pPr>
              <w:pStyle w:val="ConsPlusNormal"/>
            </w:pPr>
            <w:r>
              <w:t>Координатор по реализации Государственной программы в Пермском крае - Управление по вопросам миграции Главного управления Министерства внутренних дел Российской Федерации по Пермскому краю;</w:t>
            </w:r>
          </w:p>
          <w:p w14:paraId="0959FFD9" w14:textId="77777777" w:rsidR="008548F6" w:rsidRDefault="008548F6">
            <w:pPr>
              <w:pStyle w:val="ConsPlusNormal"/>
            </w:pPr>
            <w:r>
              <w:t>614007, г. Пермь, Н.Островского, д. 60, телефоны (342) 249-97-57, (342) 249-98-53</w:t>
            </w:r>
          </w:p>
        </w:tc>
      </w:tr>
      <w:tr w:rsidR="008548F6" w14:paraId="521033DC" w14:textId="77777777">
        <w:tc>
          <w:tcPr>
            <w:tcW w:w="9071" w:type="dxa"/>
            <w:gridSpan w:val="2"/>
          </w:tcPr>
          <w:p w14:paraId="38669288" w14:textId="77777777" w:rsidR="008548F6" w:rsidRDefault="008548F6">
            <w:pPr>
              <w:pStyle w:val="ConsPlusNormal"/>
              <w:jc w:val="center"/>
            </w:pPr>
            <w:r>
              <w:t>Исполнители мероприятий Региональной программы переселения</w:t>
            </w:r>
          </w:p>
        </w:tc>
      </w:tr>
      <w:tr w:rsidR="008548F6" w14:paraId="59160286" w14:textId="77777777">
        <w:tc>
          <w:tcPr>
            <w:tcW w:w="510" w:type="dxa"/>
          </w:tcPr>
          <w:p w14:paraId="52A27190" w14:textId="77777777" w:rsidR="008548F6" w:rsidRDefault="008548F6">
            <w:pPr>
              <w:pStyle w:val="ConsPlusNormal"/>
              <w:jc w:val="center"/>
            </w:pPr>
            <w:r>
              <w:t>3</w:t>
            </w:r>
          </w:p>
        </w:tc>
        <w:tc>
          <w:tcPr>
            <w:tcW w:w="8561" w:type="dxa"/>
          </w:tcPr>
          <w:p w14:paraId="3CEB77B5" w14:textId="77777777" w:rsidR="008548F6" w:rsidRDefault="008548F6">
            <w:pPr>
              <w:pStyle w:val="ConsPlusNormal"/>
            </w:pPr>
            <w:r>
              <w:t>Государственное казенное учреждение Центр занятости населения Пермского края;</w:t>
            </w:r>
          </w:p>
          <w:p w14:paraId="305C1ECA" w14:textId="77777777" w:rsidR="008548F6" w:rsidRDefault="008548F6">
            <w:pPr>
              <w:pStyle w:val="ConsPlusNormal"/>
            </w:pPr>
            <w:r>
              <w:t>614081, г. Пермь, ул. Голева, д. 2, телефоны (342) 238-40-53, e-mail perm-czn@social.permkrai.ru</w:t>
            </w:r>
          </w:p>
        </w:tc>
      </w:tr>
      <w:tr w:rsidR="008548F6" w14:paraId="59F13E24" w14:textId="77777777">
        <w:tc>
          <w:tcPr>
            <w:tcW w:w="510" w:type="dxa"/>
          </w:tcPr>
          <w:p w14:paraId="3C6BB209" w14:textId="77777777" w:rsidR="008548F6" w:rsidRDefault="008548F6">
            <w:pPr>
              <w:pStyle w:val="ConsPlusNormal"/>
              <w:jc w:val="center"/>
            </w:pPr>
            <w:r>
              <w:t>4</w:t>
            </w:r>
          </w:p>
        </w:tc>
        <w:tc>
          <w:tcPr>
            <w:tcW w:w="8561" w:type="dxa"/>
          </w:tcPr>
          <w:p w14:paraId="0A99D791" w14:textId="77777777" w:rsidR="008548F6" w:rsidRDefault="008548F6">
            <w:pPr>
              <w:pStyle w:val="ConsPlusNormal"/>
            </w:pPr>
            <w:r>
              <w:t>Министерство здравоохранения Пермского края;</w:t>
            </w:r>
          </w:p>
          <w:p w14:paraId="4AEF966A" w14:textId="77777777" w:rsidR="008548F6" w:rsidRDefault="008548F6">
            <w:pPr>
              <w:pStyle w:val="ConsPlusNormal"/>
            </w:pPr>
            <w:r>
              <w:t>614006, г. Пермь, Ленина, д. 51, телефон (342) 217-79-00, факс (342) 217-76-81,</w:t>
            </w:r>
          </w:p>
          <w:p w14:paraId="646A37F2" w14:textId="77777777" w:rsidR="008548F6" w:rsidRDefault="008548F6">
            <w:pPr>
              <w:pStyle w:val="ConsPlusNormal"/>
            </w:pPr>
            <w:r>
              <w:t xml:space="preserve">e-mail info@minzdrav.permkrai.ru, </w:t>
            </w:r>
            <w:hyperlink r:id="rId279">
              <w:r>
                <w:rPr>
                  <w:color w:val="0000FF"/>
                </w:rPr>
                <w:t>http://minzdrav.permkrai.ru/</w:t>
              </w:r>
            </w:hyperlink>
          </w:p>
        </w:tc>
      </w:tr>
    </w:tbl>
    <w:p w14:paraId="16E9D541" w14:textId="77777777" w:rsidR="008548F6" w:rsidRDefault="008548F6">
      <w:pPr>
        <w:pStyle w:val="ConsPlusNormal"/>
        <w:jc w:val="both"/>
      </w:pPr>
    </w:p>
    <w:p w14:paraId="23A6E0DA" w14:textId="77777777" w:rsidR="008548F6" w:rsidRDefault="008548F6">
      <w:pPr>
        <w:pStyle w:val="ConsPlusNormal"/>
        <w:ind w:firstLine="540"/>
        <w:jc w:val="both"/>
      </w:pPr>
      <w:r>
        <w:t xml:space="preserve">Информация о представительствах уполномоченных органов, созданных за рубежом, размещена на сайте Министерства внутренних дел Российской Федерации по ссылке: </w:t>
      </w:r>
      <w:hyperlink r:id="rId280">
        <w:r>
          <w:rPr>
            <w:color w:val="0000FF"/>
          </w:rPr>
          <w:t>https://мвд.рф/mvd/structure1/Glavnie_upravlenija/guvm/compatriots/information-pack/upolnomochennie-organi-za-rubezhom</w:t>
        </w:r>
      </w:hyperlink>
      <w:r>
        <w:t>.</w:t>
      </w:r>
    </w:p>
    <w:p w14:paraId="540CD48D" w14:textId="77777777" w:rsidR="008548F6" w:rsidRDefault="008548F6">
      <w:pPr>
        <w:pStyle w:val="ConsPlusNormal"/>
        <w:jc w:val="both"/>
      </w:pPr>
    </w:p>
    <w:p w14:paraId="0B42F866" w14:textId="77777777" w:rsidR="008548F6" w:rsidRDefault="008548F6">
      <w:pPr>
        <w:pStyle w:val="ConsPlusTitle"/>
        <w:jc w:val="center"/>
        <w:outlineLvl w:val="4"/>
      </w:pPr>
      <w:r>
        <w:t>Полезная информация для переселенцев</w:t>
      </w:r>
    </w:p>
    <w:p w14:paraId="234005FF" w14:textId="77777777" w:rsidR="008548F6" w:rsidRDefault="008548F6">
      <w:pPr>
        <w:pStyle w:val="ConsPlusNormal"/>
        <w:jc w:val="both"/>
      </w:pPr>
    </w:p>
    <w:p w14:paraId="6A32D02A" w14:textId="77777777" w:rsidR="008548F6" w:rsidRDefault="008548F6">
      <w:pPr>
        <w:pStyle w:val="ConsPlusTitle"/>
        <w:jc w:val="center"/>
        <w:outlineLvl w:val="5"/>
      </w:pPr>
      <w:r>
        <w:t>Полезные телефоны и адреса</w:t>
      </w:r>
    </w:p>
    <w:p w14:paraId="3A68D4DE" w14:textId="77777777" w:rsidR="008548F6" w:rsidRDefault="00854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8447"/>
      </w:tblGrid>
      <w:tr w:rsidR="008548F6" w14:paraId="2DB42310" w14:textId="77777777">
        <w:tc>
          <w:tcPr>
            <w:tcW w:w="597" w:type="dxa"/>
            <w:vAlign w:val="center"/>
          </w:tcPr>
          <w:p w14:paraId="62BB1AEB" w14:textId="77777777" w:rsidR="008548F6" w:rsidRDefault="008548F6">
            <w:pPr>
              <w:pStyle w:val="ConsPlusNormal"/>
              <w:jc w:val="center"/>
            </w:pPr>
            <w:r>
              <w:lastRenderedPageBreak/>
              <w:t>N п/п</w:t>
            </w:r>
          </w:p>
        </w:tc>
        <w:tc>
          <w:tcPr>
            <w:tcW w:w="8447" w:type="dxa"/>
            <w:vAlign w:val="center"/>
          </w:tcPr>
          <w:p w14:paraId="3F049425" w14:textId="77777777" w:rsidR="008548F6" w:rsidRDefault="008548F6">
            <w:pPr>
              <w:pStyle w:val="ConsPlusNormal"/>
              <w:jc w:val="center"/>
            </w:pPr>
            <w:r>
              <w:t>Наименование, адреса, телефоны</w:t>
            </w:r>
          </w:p>
        </w:tc>
      </w:tr>
      <w:tr w:rsidR="008548F6" w14:paraId="4F8C4953" w14:textId="77777777">
        <w:tc>
          <w:tcPr>
            <w:tcW w:w="597" w:type="dxa"/>
          </w:tcPr>
          <w:p w14:paraId="72B1EB8F" w14:textId="77777777" w:rsidR="008548F6" w:rsidRDefault="008548F6">
            <w:pPr>
              <w:pStyle w:val="ConsPlusNormal"/>
              <w:jc w:val="center"/>
            </w:pPr>
            <w:r>
              <w:t>1</w:t>
            </w:r>
          </w:p>
        </w:tc>
        <w:tc>
          <w:tcPr>
            <w:tcW w:w="8447" w:type="dxa"/>
          </w:tcPr>
          <w:p w14:paraId="2EA6C97B" w14:textId="77777777" w:rsidR="008548F6" w:rsidRDefault="008548F6">
            <w:pPr>
              <w:pStyle w:val="ConsPlusNormal"/>
              <w:jc w:val="center"/>
            </w:pPr>
            <w:r>
              <w:t>2</w:t>
            </w:r>
          </w:p>
        </w:tc>
      </w:tr>
      <w:tr w:rsidR="008548F6" w14:paraId="15A1666F" w14:textId="77777777">
        <w:tc>
          <w:tcPr>
            <w:tcW w:w="597" w:type="dxa"/>
          </w:tcPr>
          <w:p w14:paraId="53E5E698" w14:textId="77777777" w:rsidR="008548F6" w:rsidRDefault="008548F6">
            <w:pPr>
              <w:pStyle w:val="ConsPlusNormal"/>
              <w:jc w:val="center"/>
            </w:pPr>
            <w:r>
              <w:t>1</w:t>
            </w:r>
          </w:p>
        </w:tc>
        <w:tc>
          <w:tcPr>
            <w:tcW w:w="8447" w:type="dxa"/>
          </w:tcPr>
          <w:p w14:paraId="35CC2F35" w14:textId="77777777" w:rsidR="008548F6" w:rsidRDefault="008548F6">
            <w:pPr>
              <w:pStyle w:val="ConsPlusNormal"/>
            </w:pPr>
            <w:r>
              <w:t>Уполномоченный орган по реализации Государственной программы в Пермском крае - Министерство труда и социального развития Пермского края;</w:t>
            </w:r>
          </w:p>
          <w:p w14:paraId="753BE3DC" w14:textId="77777777" w:rsidR="008548F6" w:rsidRDefault="008548F6">
            <w:pPr>
              <w:pStyle w:val="ConsPlusNormal"/>
            </w:pPr>
            <w:r>
              <w:t>614015, г. Пермь, ул. Ленина, д. 51Б, телефон (342) 235-16-47</w:t>
            </w:r>
          </w:p>
        </w:tc>
      </w:tr>
      <w:tr w:rsidR="008548F6" w14:paraId="3818B3C4" w14:textId="77777777">
        <w:tc>
          <w:tcPr>
            <w:tcW w:w="597" w:type="dxa"/>
          </w:tcPr>
          <w:p w14:paraId="6BE37F5F" w14:textId="77777777" w:rsidR="008548F6" w:rsidRDefault="008548F6">
            <w:pPr>
              <w:pStyle w:val="ConsPlusNormal"/>
              <w:jc w:val="center"/>
            </w:pPr>
            <w:r>
              <w:t>2</w:t>
            </w:r>
          </w:p>
        </w:tc>
        <w:tc>
          <w:tcPr>
            <w:tcW w:w="8447" w:type="dxa"/>
          </w:tcPr>
          <w:p w14:paraId="119A518E" w14:textId="77777777" w:rsidR="008548F6" w:rsidRDefault="008548F6">
            <w:pPr>
              <w:pStyle w:val="ConsPlusNormal"/>
            </w:pPr>
            <w:r>
              <w:t>Координатор по реализации Государственной программы в Пермском крае -</w:t>
            </w:r>
          </w:p>
          <w:p w14:paraId="683779BE" w14:textId="77777777" w:rsidR="008548F6" w:rsidRDefault="008548F6">
            <w:pPr>
              <w:pStyle w:val="ConsPlusNormal"/>
            </w:pPr>
            <w:r>
              <w:t>Управление по вопросам миграции Главного управления Министерства внутренних дел Российской Федерации по Пермскому краю;</w:t>
            </w:r>
          </w:p>
          <w:p w14:paraId="334660F7" w14:textId="77777777" w:rsidR="008548F6" w:rsidRDefault="008548F6">
            <w:pPr>
              <w:pStyle w:val="ConsPlusNormal"/>
            </w:pPr>
            <w:r>
              <w:t>614990, г. Пермь, ул. Николая Островского, д. 60,</w:t>
            </w:r>
          </w:p>
          <w:p w14:paraId="2E02AFA2" w14:textId="77777777" w:rsidR="008548F6" w:rsidRDefault="008548F6">
            <w:pPr>
              <w:pStyle w:val="ConsPlusNormal"/>
            </w:pPr>
            <w:r>
              <w:t xml:space="preserve">телефон (342) 249-97-57, e-mail: </w:t>
            </w:r>
            <w:hyperlink r:id="rId281">
              <w:r>
                <w:rPr>
                  <w:color w:val="0000FF"/>
                </w:rPr>
                <w:t>www.59.мвд.рф</w:t>
              </w:r>
            </w:hyperlink>
            <w:r>
              <w:t xml:space="preserve">, </w:t>
            </w:r>
            <w:hyperlink r:id="rId282">
              <w:r>
                <w:rPr>
                  <w:color w:val="0000FF"/>
                </w:rPr>
                <w:t>http://www.59.мвд.рф/</w:t>
              </w:r>
            </w:hyperlink>
          </w:p>
        </w:tc>
      </w:tr>
      <w:tr w:rsidR="008548F6" w14:paraId="4BE48EC6" w14:textId="77777777">
        <w:tc>
          <w:tcPr>
            <w:tcW w:w="597" w:type="dxa"/>
          </w:tcPr>
          <w:p w14:paraId="26B53ED8" w14:textId="77777777" w:rsidR="008548F6" w:rsidRDefault="008548F6">
            <w:pPr>
              <w:pStyle w:val="ConsPlusNormal"/>
              <w:jc w:val="center"/>
            </w:pPr>
            <w:r>
              <w:t>3</w:t>
            </w:r>
          </w:p>
        </w:tc>
        <w:tc>
          <w:tcPr>
            <w:tcW w:w="8447" w:type="dxa"/>
          </w:tcPr>
          <w:p w14:paraId="1238B9BE" w14:textId="77777777" w:rsidR="008548F6" w:rsidRDefault="008548F6">
            <w:pPr>
              <w:pStyle w:val="ConsPlusNormal"/>
              <w:jc w:val="both"/>
            </w:pPr>
            <w:r>
              <w:t>Государственное казенное учреждение Центр занятости населения Пермского края;</w:t>
            </w:r>
          </w:p>
          <w:p w14:paraId="253A5643" w14:textId="77777777" w:rsidR="008548F6" w:rsidRDefault="008548F6">
            <w:pPr>
              <w:pStyle w:val="ConsPlusNormal"/>
              <w:jc w:val="both"/>
            </w:pPr>
            <w:r>
              <w:t>614081, г. Пермь, ул. Голева, д. 2,</w:t>
            </w:r>
          </w:p>
          <w:p w14:paraId="4A0C1092" w14:textId="77777777" w:rsidR="008548F6" w:rsidRDefault="008548F6">
            <w:pPr>
              <w:pStyle w:val="ConsPlusNormal"/>
              <w:jc w:val="both"/>
            </w:pPr>
            <w:r>
              <w:t>телефоны (342) 238-40-53, e-mail: czn.perm@yandex.ru</w:t>
            </w:r>
          </w:p>
        </w:tc>
      </w:tr>
      <w:tr w:rsidR="008548F6" w14:paraId="39177040" w14:textId="77777777">
        <w:tc>
          <w:tcPr>
            <w:tcW w:w="597" w:type="dxa"/>
          </w:tcPr>
          <w:p w14:paraId="1A4624B0" w14:textId="77777777" w:rsidR="008548F6" w:rsidRDefault="008548F6">
            <w:pPr>
              <w:pStyle w:val="ConsPlusNormal"/>
              <w:jc w:val="center"/>
            </w:pPr>
            <w:r>
              <w:t>4</w:t>
            </w:r>
          </w:p>
        </w:tc>
        <w:tc>
          <w:tcPr>
            <w:tcW w:w="8447" w:type="dxa"/>
          </w:tcPr>
          <w:p w14:paraId="0FFA36DA" w14:textId="77777777" w:rsidR="008548F6" w:rsidRDefault="008548F6">
            <w:pPr>
              <w:pStyle w:val="ConsPlusNormal"/>
            </w:pPr>
            <w:r>
              <w:t>Министерство здравоохранения Пермского края;</w:t>
            </w:r>
          </w:p>
          <w:p w14:paraId="0D17048B" w14:textId="77777777" w:rsidR="008548F6" w:rsidRDefault="008548F6">
            <w:pPr>
              <w:pStyle w:val="ConsPlusNormal"/>
            </w:pPr>
            <w:r>
              <w:t>614006, г. Пермь, Ленина, д. 51,</w:t>
            </w:r>
          </w:p>
          <w:p w14:paraId="4715F694" w14:textId="77777777" w:rsidR="008548F6" w:rsidRDefault="008548F6">
            <w:pPr>
              <w:pStyle w:val="ConsPlusNormal"/>
            </w:pPr>
            <w:r>
              <w:t>телефоны (342) 217-79-00, (342) 217-79-15, факс (342) 217-75-26</w:t>
            </w:r>
          </w:p>
          <w:p w14:paraId="30A15A71" w14:textId="77777777" w:rsidR="008548F6" w:rsidRDefault="008548F6">
            <w:pPr>
              <w:pStyle w:val="ConsPlusNormal"/>
            </w:pPr>
            <w:r>
              <w:t xml:space="preserve">e-mail: info@minzdrav.permkrai.ru, </w:t>
            </w:r>
            <w:hyperlink r:id="rId283">
              <w:r>
                <w:rPr>
                  <w:color w:val="0000FF"/>
                </w:rPr>
                <w:t>http://minzdrav.permkrai.ru/</w:t>
              </w:r>
            </w:hyperlink>
          </w:p>
        </w:tc>
      </w:tr>
      <w:tr w:rsidR="008548F6" w14:paraId="7278663A" w14:textId="77777777">
        <w:tc>
          <w:tcPr>
            <w:tcW w:w="597" w:type="dxa"/>
          </w:tcPr>
          <w:p w14:paraId="533A20DD" w14:textId="77777777" w:rsidR="008548F6" w:rsidRDefault="008548F6">
            <w:pPr>
              <w:pStyle w:val="ConsPlusNormal"/>
              <w:jc w:val="center"/>
            </w:pPr>
            <w:r>
              <w:t>5</w:t>
            </w:r>
          </w:p>
        </w:tc>
        <w:tc>
          <w:tcPr>
            <w:tcW w:w="8447" w:type="dxa"/>
          </w:tcPr>
          <w:p w14:paraId="780BA16A" w14:textId="77777777" w:rsidR="008548F6" w:rsidRDefault="008548F6">
            <w:pPr>
              <w:pStyle w:val="ConsPlusNormal"/>
            </w:pPr>
            <w:r>
              <w:t>Министерство образования и науки Пермского края;</w:t>
            </w:r>
          </w:p>
          <w:p w14:paraId="713C4542" w14:textId="77777777" w:rsidR="008548F6" w:rsidRDefault="008548F6">
            <w:pPr>
              <w:pStyle w:val="ConsPlusNormal"/>
            </w:pPr>
            <w:r>
              <w:t>614006, г. Пермь, ул. Куйбышева, д. 14,</w:t>
            </w:r>
          </w:p>
          <w:p w14:paraId="3039E898" w14:textId="77777777" w:rsidR="008548F6" w:rsidRDefault="008548F6">
            <w:pPr>
              <w:pStyle w:val="ConsPlusNormal"/>
            </w:pPr>
            <w:r>
              <w:t>телефоны (342) 217-78-90, (342) 217-79-33, факс (342) 217-78-94</w:t>
            </w:r>
          </w:p>
          <w:p w14:paraId="389CCD2F" w14:textId="77777777" w:rsidR="008548F6" w:rsidRDefault="008548F6">
            <w:pPr>
              <w:pStyle w:val="ConsPlusNormal"/>
            </w:pPr>
            <w:r>
              <w:t xml:space="preserve">e-mail: minobr@minobr.permkrai.ru, </w:t>
            </w:r>
            <w:hyperlink r:id="rId284">
              <w:r>
                <w:rPr>
                  <w:color w:val="0000FF"/>
                </w:rPr>
                <w:t>http://minobr.permkrai.ru/</w:t>
              </w:r>
            </w:hyperlink>
          </w:p>
        </w:tc>
      </w:tr>
      <w:tr w:rsidR="008548F6" w14:paraId="4D147CC3" w14:textId="77777777">
        <w:tc>
          <w:tcPr>
            <w:tcW w:w="597" w:type="dxa"/>
          </w:tcPr>
          <w:p w14:paraId="0FF6BD54" w14:textId="77777777" w:rsidR="008548F6" w:rsidRDefault="008548F6">
            <w:pPr>
              <w:pStyle w:val="ConsPlusNormal"/>
              <w:jc w:val="center"/>
            </w:pPr>
            <w:r>
              <w:t>6</w:t>
            </w:r>
          </w:p>
        </w:tc>
        <w:tc>
          <w:tcPr>
            <w:tcW w:w="8447" w:type="dxa"/>
          </w:tcPr>
          <w:p w14:paraId="07C9F58B" w14:textId="77777777" w:rsidR="008548F6" w:rsidRDefault="008548F6">
            <w:pPr>
              <w:pStyle w:val="ConsPlusNormal"/>
            </w:pPr>
            <w:r>
              <w:t>Министерство агропромышленного комплекса Пермского края;</w:t>
            </w:r>
          </w:p>
          <w:p w14:paraId="69DD878C" w14:textId="77777777" w:rsidR="008548F6" w:rsidRDefault="008548F6">
            <w:pPr>
              <w:pStyle w:val="ConsPlusNormal"/>
            </w:pPr>
            <w:r>
              <w:t>614006, г. Пермь, Бульвар Гагарина, д. 10,</w:t>
            </w:r>
          </w:p>
          <w:p w14:paraId="72A5EC95" w14:textId="77777777" w:rsidR="008548F6" w:rsidRDefault="008548F6">
            <w:pPr>
              <w:pStyle w:val="ConsPlusNormal"/>
            </w:pPr>
            <w:r>
              <w:t>телефоны (342) 265-14-44, (342) 265-55-54, факс (342) 265-55-78</w:t>
            </w:r>
          </w:p>
          <w:p w14:paraId="62721174" w14:textId="77777777" w:rsidR="008548F6" w:rsidRDefault="008548F6">
            <w:pPr>
              <w:pStyle w:val="ConsPlusNormal"/>
            </w:pPr>
            <w:r>
              <w:t xml:space="preserve">e-mail: </w:t>
            </w:r>
            <w:hyperlink r:id="rId285">
              <w:r>
                <w:rPr>
                  <w:color w:val="0000FF"/>
                </w:rPr>
                <w:t>www.agro.permkrai.ru</w:t>
              </w:r>
            </w:hyperlink>
            <w:r>
              <w:t xml:space="preserve">, </w:t>
            </w:r>
            <w:hyperlink r:id="rId286">
              <w:r>
                <w:rPr>
                  <w:color w:val="0000FF"/>
                </w:rPr>
                <w:t>http://www.agro.permkrai.ru/</w:t>
              </w:r>
            </w:hyperlink>
          </w:p>
        </w:tc>
      </w:tr>
    </w:tbl>
    <w:p w14:paraId="260314B7" w14:textId="77777777" w:rsidR="008548F6" w:rsidRDefault="008548F6">
      <w:pPr>
        <w:pStyle w:val="ConsPlusNormal"/>
        <w:jc w:val="both"/>
      </w:pPr>
    </w:p>
    <w:p w14:paraId="5F3E7C15" w14:textId="77777777" w:rsidR="008548F6" w:rsidRDefault="008548F6">
      <w:pPr>
        <w:pStyle w:val="ConsPlusNormal"/>
        <w:ind w:firstLine="540"/>
        <w:jc w:val="both"/>
      </w:pPr>
      <w:r>
        <w:t xml:space="preserve">Информация о структурных подразделениях Министерства внутренних дел Российской Федерации в Пермском крае размещена в информационно-телекоммуникационной сети "Интернет" на сайте Главного управления Министерства внутренних дел Российской Федерации по Пермскому краю по адресу: </w:t>
      </w:r>
      <w:hyperlink r:id="rId287">
        <w:r>
          <w:rPr>
            <w:color w:val="0000FF"/>
          </w:rPr>
          <w:t>https://59.мвд.рф/Kontakts</w:t>
        </w:r>
      </w:hyperlink>
      <w:r>
        <w:t>.</w:t>
      </w:r>
    </w:p>
    <w:p w14:paraId="7B2B1608" w14:textId="77777777" w:rsidR="008548F6" w:rsidRDefault="008548F6">
      <w:pPr>
        <w:pStyle w:val="ConsPlusNormal"/>
        <w:spacing w:before="220"/>
        <w:ind w:firstLine="540"/>
        <w:jc w:val="both"/>
      </w:pPr>
      <w:r>
        <w:t xml:space="preserve">Перечень подведомственных учреждений социальной защиты населения можно найти в информационно-телекоммуникационной сети "Интернет" на сайте Министерства труда и социального развития Пермского края по адресу: </w:t>
      </w:r>
      <w:hyperlink r:id="rId288">
        <w:r>
          <w:rPr>
            <w:color w:val="0000FF"/>
          </w:rPr>
          <w:t>www.minsoc.permkrai.ru</w:t>
        </w:r>
      </w:hyperlink>
      <w:r>
        <w:t>.</w:t>
      </w:r>
    </w:p>
    <w:p w14:paraId="3EF91A08" w14:textId="77777777" w:rsidR="008548F6" w:rsidRDefault="008548F6">
      <w:pPr>
        <w:pStyle w:val="ConsPlusNormal"/>
        <w:jc w:val="both"/>
      </w:pPr>
    </w:p>
    <w:p w14:paraId="756878C0" w14:textId="77777777" w:rsidR="008548F6" w:rsidRDefault="008548F6">
      <w:pPr>
        <w:pStyle w:val="ConsPlusTitle"/>
        <w:jc w:val="center"/>
        <w:outlineLvl w:val="5"/>
      </w:pPr>
      <w:r>
        <w:t>Учреждение Министерства здравоохранения Пермского края</w:t>
      </w:r>
    </w:p>
    <w:p w14:paraId="43ED4168" w14:textId="77777777" w:rsidR="008548F6" w:rsidRDefault="008548F6">
      <w:pPr>
        <w:pStyle w:val="ConsPlusTitle"/>
        <w:jc w:val="center"/>
      </w:pPr>
      <w:r>
        <w:t>по проведению первичного медицинского освидетельствования</w:t>
      </w:r>
    </w:p>
    <w:p w14:paraId="7FF2FCBB" w14:textId="77777777" w:rsidR="008548F6" w:rsidRDefault="008548F6">
      <w:pPr>
        <w:pStyle w:val="ConsPlusTitle"/>
        <w:jc w:val="center"/>
      </w:pPr>
      <w:r>
        <w:t>соотечественников</w:t>
      </w:r>
    </w:p>
    <w:p w14:paraId="27D69CDA" w14:textId="77777777" w:rsidR="008548F6" w:rsidRDefault="008548F6">
      <w:pPr>
        <w:pStyle w:val="ConsPlusNormal"/>
        <w:jc w:val="both"/>
      </w:pPr>
    </w:p>
    <w:p w14:paraId="6F4C280A" w14:textId="77777777" w:rsidR="008548F6" w:rsidRDefault="008548F6">
      <w:pPr>
        <w:pStyle w:val="ConsPlusNormal"/>
        <w:ind w:firstLine="540"/>
        <w:jc w:val="both"/>
      </w:pPr>
      <w:r>
        <w:t>Государственное казенное учреждение здравоохранения Пермского края "Пермский краевой центр по профилактике и борьбе со СПИД и инфекционными заболеваниями".</w:t>
      </w:r>
    </w:p>
    <w:p w14:paraId="57A90776" w14:textId="77777777" w:rsidR="008548F6" w:rsidRDefault="008548F6">
      <w:pPr>
        <w:pStyle w:val="ConsPlusNormal"/>
        <w:spacing w:before="220"/>
        <w:ind w:firstLine="540"/>
        <w:jc w:val="both"/>
      </w:pPr>
      <w:r>
        <w:t>Юридический адрес: 614088, г. Пермь, ул. Свиязева, д. 21.</w:t>
      </w:r>
    </w:p>
    <w:p w14:paraId="0A900F37" w14:textId="77777777" w:rsidR="008548F6" w:rsidRDefault="008548F6">
      <w:pPr>
        <w:pStyle w:val="ConsPlusNormal"/>
        <w:jc w:val="both"/>
      </w:pPr>
    </w:p>
    <w:p w14:paraId="53A4602F" w14:textId="77777777" w:rsidR="008548F6" w:rsidRDefault="008548F6">
      <w:pPr>
        <w:pStyle w:val="ConsPlusNormal"/>
        <w:jc w:val="both"/>
      </w:pPr>
    </w:p>
    <w:p w14:paraId="640AD58C" w14:textId="77777777" w:rsidR="008548F6" w:rsidRDefault="008548F6">
      <w:pPr>
        <w:pStyle w:val="ConsPlusNormal"/>
        <w:pBdr>
          <w:bottom w:val="single" w:sz="6" w:space="0" w:color="auto"/>
        </w:pBdr>
        <w:spacing w:before="100" w:after="100"/>
        <w:jc w:val="both"/>
        <w:rPr>
          <w:sz w:val="2"/>
          <w:szCs w:val="2"/>
        </w:rPr>
      </w:pPr>
    </w:p>
    <w:p w14:paraId="7FD159B7" w14:textId="77777777" w:rsidR="002C32A2" w:rsidRDefault="002C32A2"/>
    <w:sectPr w:rsidR="002C32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6"/>
    <w:rsid w:val="002C32A2"/>
    <w:rsid w:val="0085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9615"/>
  <w15:chartTrackingRefBased/>
  <w15:docId w15:val="{4B0174D4-5377-4DF1-A2C5-987B05D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8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48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8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48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48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48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48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48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85688&amp;dst=100012" TargetMode="External"/><Relationship Id="rId21" Type="http://schemas.openxmlformats.org/officeDocument/2006/relationships/hyperlink" Target="https://login.consultant.ru/link/?req=doc&amp;base=RLAW368&amp;n=96283&amp;dst=100005" TargetMode="External"/><Relationship Id="rId63" Type="http://schemas.openxmlformats.org/officeDocument/2006/relationships/hyperlink" Target="https://login.consultant.ru/link/?req=doc&amp;base=RLAW368&amp;n=149011&amp;dst=100005" TargetMode="External"/><Relationship Id="rId159" Type="http://schemas.openxmlformats.org/officeDocument/2006/relationships/hyperlink" Target="https://login.consultant.ru/link/?req=doc&amp;base=RLAW368&amp;n=195505&amp;dst=100241" TargetMode="External"/><Relationship Id="rId170" Type="http://schemas.openxmlformats.org/officeDocument/2006/relationships/hyperlink" Target="https://login.consultant.ru/link/?req=doc&amp;base=RLAW368&amp;n=192446&amp;dst=100274" TargetMode="External"/><Relationship Id="rId226" Type="http://schemas.openxmlformats.org/officeDocument/2006/relationships/hyperlink" Target="https://login.consultant.ru/link/?req=doc&amp;base=RLAW368&amp;n=179063&amp;dst=100021" TargetMode="External"/><Relationship Id="rId268" Type="http://schemas.openxmlformats.org/officeDocument/2006/relationships/hyperlink" Target="https://login.consultant.ru/link/?req=doc&amp;base=LAW&amp;n=398702&amp;dst=100083" TargetMode="External"/><Relationship Id="rId32" Type="http://schemas.openxmlformats.org/officeDocument/2006/relationships/hyperlink" Target="https://login.consultant.ru/link/?req=doc&amp;base=RLAW368&amp;n=109490&amp;dst=100005" TargetMode="External"/><Relationship Id="rId74" Type="http://schemas.openxmlformats.org/officeDocument/2006/relationships/hyperlink" Target="https://login.consultant.ru/link/?req=doc&amp;base=RLAW368&amp;n=163293&amp;dst=100005" TargetMode="External"/><Relationship Id="rId128" Type="http://schemas.openxmlformats.org/officeDocument/2006/relationships/hyperlink" Target="https://login.consultant.ru/link/?req=doc&amp;base=RLAW368&amp;n=195505&amp;dst=100009" TargetMode="External"/><Relationship Id="rId5" Type="http://schemas.openxmlformats.org/officeDocument/2006/relationships/hyperlink" Target="https://login.consultant.ru/link/?req=doc&amp;base=RLAW368&amp;n=96404&amp;dst=100005" TargetMode="External"/><Relationship Id="rId181" Type="http://schemas.openxmlformats.org/officeDocument/2006/relationships/hyperlink" Target="https://login.consultant.ru/link/?req=doc&amp;base=RLAW368&amp;n=192446&amp;dst=100378" TargetMode="External"/><Relationship Id="rId237" Type="http://schemas.openxmlformats.org/officeDocument/2006/relationships/image" Target="media/image7.wmf"/><Relationship Id="rId279" Type="http://schemas.openxmlformats.org/officeDocument/2006/relationships/hyperlink" Target="https://minzdrav.permkrai.ru/" TargetMode="External"/><Relationship Id="rId43" Type="http://schemas.openxmlformats.org/officeDocument/2006/relationships/hyperlink" Target="https://login.consultant.ru/link/?req=doc&amp;base=RLAW368&amp;n=125603&amp;dst=100005" TargetMode="External"/><Relationship Id="rId139" Type="http://schemas.openxmlformats.org/officeDocument/2006/relationships/hyperlink" Target="https://login.consultant.ru/link/?req=doc&amp;base=LAW&amp;n=481143" TargetMode="External"/><Relationship Id="rId290" Type="http://schemas.openxmlformats.org/officeDocument/2006/relationships/theme" Target="theme/theme1.xml"/><Relationship Id="rId85" Type="http://schemas.openxmlformats.org/officeDocument/2006/relationships/hyperlink" Target="https://login.consultant.ru/link/?req=doc&amp;base=RLAW368&amp;n=171812&amp;dst=100019" TargetMode="External"/><Relationship Id="rId150" Type="http://schemas.openxmlformats.org/officeDocument/2006/relationships/image" Target="media/image5.wmf"/><Relationship Id="rId192" Type="http://schemas.openxmlformats.org/officeDocument/2006/relationships/hyperlink" Target="https://login.consultant.ru/link/?req=doc&amp;base=RLAW368&amp;n=192446&amp;dst=100678" TargetMode="External"/><Relationship Id="rId206" Type="http://schemas.openxmlformats.org/officeDocument/2006/relationships/hyperlink" Target="https://login.consultant.ru/link/?req=doc&amp;base=RLAW368&amp;n=195505&amp;dst=100637" TargetMode="External"/><Relationship Id="rId248" Type="http://schemas.openxmlformats.org/officeDocument/2006/relationships/hyperlink" Target="https://login.consultant.ru/link/?req=doc&amp;base=LAW&amp;n=475125" TargetMode="External"/><Relationship Id="rId269" Type="http://schemas.openxmlformats.org/officeDocument/2006/relationships/hyperlink" Target="https://login.consultant.ru/link/?req=doc&amp;base=LAW&amp;n=398703&amp;dst=100045" TargetMode="External"/><Relationship Id="rId12" Type="http://schemas.openxmlformats.org/officeDocument/2006/relationships/hyperlink" Target="https://login.consultant.ru/link/?req=doc&amp;base=RLAW368&amp;n=96407&amp;dst=100005" TargetMode="External"/><Relationship Id="rId33" Type="http://schemas.openxmlformats.org/officeDocument/2006/relationships/hyperlink" Target="https://login.consultant.ru/link/?req=doc&amp;base=RLAW368&amp;n=110161&amp;dst=100005" TargetMode="External"/><Relationship Id="rId108" Type="http://schemas.openxmlformats.org/officeDocument/2006/relationships/hyperlink" Target="https://login.consultant.ru/link/?req=doc&amp;base=RLAW368&amp;n=191944" TargetMode="External"/><Relationship Id="rId129" Type="http://schemas.openxmlformats.org/officeDocument/2006/relationships/hyperlink" Target="https://login.consultant.ru/link/?req=doc&amp;base=RLAW368&amp;n=195505&amp;dst=100078" TargetMode="External"/><Relationship Id="rId280" Type="http://schemas.openxmlformats.org/officeDocument/2006/relationships/hyperlink" Target="https://&#1084;&#1074;&#1076;.&#1088;&#1092;/mvd/structure1/Glavnie_upravlenija/guvm/compatriots/information-pack/upolnomochennie-organi-za-rubezhom" TargetMode="External"/><Relationship Id="rId54" Type="http://schemas.openxmlformats.org/officeDocument/2006/relationships/hyperlink" Target="https://login.consultant.ru/link/?req=doc&amp;base=RLAW368&amp;n=139943&amp;dst=100005" TargetMode="External"/><Relationship Id="rId75" Type="http://schemas.openxmlformats.org/officeDocument/2006/relationships/hyperlink" Target="https://login.consultant.ru/link/?req=doc&amp;base=RLAW368&amp;n=191538&amp;dst=100006" TargetMode="External"/><Relationship Id="rId96" Type="http://schemas.openxmlformats.org/officeDocument/2006/relationships/hyperlink" Target="https://login.consultant.ru/link/?req=doc&amp;base=RLAW368&amp;n=183348&amp;dst=100005" TargetMode="External"/><Relationship Id="rId140" Type="http://schemas.openxmlformats.org/officeDocument/2006/relationships/hyperlink" Target="https://login.consultant.ru/link/?req=doc&amp;base=LAW&amp;n=479938" TargetMode="External"/><Relationship Id="rId161" Type="http://schemas.openxmlformats.org/officeDocument/2006/relationships/hyperlink" Target="https://login.consultant.ru/link/?req=doc&amp;base=RLAW368&amp;n=192446&amp;dst=100202" TargetMode="External"/><Relationship Id="rId182" Type="http://schemas.openxmlformats.org/officeDocument/2006/relationships/hyperlink" Target="https://login.consultant.ru/link/?req=doc&amp;base=RLAW368&amp;n=192457&amp;dst=100402" TargetMode="External"/><Relationship Id="rId217" Type="http://schemas.openxmlformats.org/officeDocument/2006/relationships/hyperlink" Target="https://login.consultant.ru/link/?req=doc&amp;base=RLAW368&amp;n=195505&amp;dst=100797" TargetMode="External"/><Relationship Id="rId6" Type="http://schemas.openxmlformats.org/officeDocument/2006/relationships/hyperlink" Target="https://login.consultant.ru/link/?req=doc&amp;base=RLAW368&amp;n=75855&amp;dst=100005" TargetMode="External"/><Relationship Id="rId238" Type="http://schemas.openxmlformats.org/officeDocument/2006/relationships/hyperlink" Target="https://login.consultant.ru/link/?req=doc&amp;base=RLAW368&amp;n=181733" TargetMode="External"/><Relationship Id="rId259" Type="http://schemas.openxmlformats.org/officeDocument/2006/relationships/hyperlink" Target="https://login.consultant.ru/link/?req=doc&amp;base=LAW&amp;n=475227" TargetMode="External"/><Relationship Id="rId23" Type="http://schemas.openxmlformats.org/officeDocument/2006/relationships/hyperlink" Target="https://login.consultant.ru/link/?req=doc&amp;base=RLAW368&amp;n=97785&amp;dst=100005" TargetMode="External"/><Relationship Id="rId119" Type="http://schemas.openxmlformats.org/officeDocument/2006/relationships/hyperlink" Target="https://login.consultant.ru/link/?req=doc&amp;base=RLAW368&amp;n=185688&amp;dst=100014" TargetMode="External"/><Relationship Id="rId270" Type="http://schemas.openxmlformats.org/officeDocument/2006/relationships/hyperlink" Target="https://login.consultant.ru/link/?req=doc&amp;base=LAW&amp;n=398694&amp;dst=17" TargetMode="External"/><Relationship Id="rId44" Type="http://schemas.openxmlformats.org/officeDocument/2006/relationships/hyperlink" Target="https://login.consultant.ru/link/?req=doc&amp;base=RLAW368&amp;n=126060&amp;dst=100005" TargetMode="External"/><Relationship Id="rId65" Type="http://schemas.openxmlformats.org/officeDocument/2006/relationships/hyperlink" Target="https://login.consultant.ru/link/?req=doc&amp;base=RLAW368&amp;n=148862&amp;dst=100005" TargetMode="External"/><Relationship Id="rId86" Type="http://schemas.openxmlformats.org/officeDocument/2006/relationships/hyperlink" Target="https://login.consultant.ru/link/?req=doc&amp;base=RLAW368&amp;n=172563&amp;dst=100005" TargetMode="External"/><Relationship Id="rId130" Type="http://schemas.openxmlformats.org/officeDocument/2006/relationships/hyperlink" Target="https://login.consultant.ru/link/?req=doc&amp;base=LAW&amp;n=358026" TargetMode="External"/><Relationship Id="rId151" Type="http://schemas.openxmlformats.org/officeDocument/2006/relationships/hyperlink" Target="https://login.consultant.ru/link/?req=doc&amp;base=RLAW368&amp;n=192446&amp;dst=100117" TargetMode="External"/><Relationship Id="rId172" Type="http://schemas.openxmlformats.org/officeDocument/2006/relationships/hyperlink" Target="https://login.consultant.ru/link/?req=doc&amp;base=RLAW368&amp;n=192446&amp;dst=100339" TargetMode="External"/><Relationship Id="rId193" Type="http://schemas.openxmlformats.org/officeDocument/2006/relationships/hyperlink" Target="https://login.consultant.ru/link/?req=doc&amp;base=RLAW368&amp;n=192446&amp;dst=100695" TargetMode="External"/><Relationship Id="rId207" Type="http://schemas.openxmlformats.org/officeDocument/2006/relationships/hyperlink" Target="https://login.consultant.ru/link/?req=doc&amp;base=RLAW368&amp;n=195505&amp;dst=100683" TargetMode="External"/><Relationship Id="rId228" Type="http://schemas.openxmlformats.org/officeDocument/2006/relationships/hyperlink" Target="https://login.consultant.ru/link/?req=doc&amp;base=LAW&amp;n=472964" TargetMode="External"/><Relationship Id="rId249" Type="http://schemas.openxmlformats.org/officeDocument/2006/relationships/hyperlink" Target="https://login.consultant.ru/link/?req=doc&amp;base=RLAW368&amp;n=154386" TargetMode="External"/><Relationship Id="rId13" Type="http://schemas.openxmlformats.org/officeDocument/2006/relationships/hyperlink" Target="https://login.consultant.ru/link/?req=doc&amp;base=RLAW368&amp;n=85936&amp;dst=100005" TargetMode="External"/><Relationship Id="rId109" Type="http://schemas.openxmlformats.org/officeDocument/2006/relationships/hyperlink" Target="https://login.consultant.ru/link/?req=doc&amp;base=RLAW368&amp;n=133258&amp;dst=100009" TargetMode="External"/><Relationship Id="rId260" Type="http://schemas.openxmlformats.org/officeDocument/2006/relationships/hyperlink" Target="https://login.consultant.ru/link/?req=doc&amp;base=LAW&amp;n=295702" TargetMode="External"/><Relationship Id="rId281" Type="http://schemas.openxmlformats.org/officeDocument/2006/relationships/hyperlink" Target="www.59.&#1084;&#1074;&#1076;.&#1088;&#1092;" TargetMode="External"/><Relationship Id="rId34" Type="http://schemas.openxmlformats.org/officeDocument/2006/relationships/hyperlink" Target="https://login.consultant.ru/link/?req=doc&amp;base=RLAW368&amp;n=111997&amp;dst=100005" TargetMode="External"/><Relationship Id="rId55" Type="http://schemas.openxmlformats.org/officeDocument/2006/relationships/hyperlink" Target="https://login.consultant.ru/link/?req=doc&amp;base=RLAW368&amp;n=141912&amp;dst=100005" TargetMode="External"/><Relationship Id="rId76" Type="http://schemas.openxmlformats.org/officeDocument/2006/relationships/hyperlink" Target="https://login.consultant.ru/link/?req=doc&amp;base=RLAW368&amp;n=162633&amp;dst=100005" TargetMode="External"/><Relationship Id="rId97" Type="http://schemas.openxmlformats.org/officeDocument/2006/relationships/hyperlink" Target="https://login.consultant.ru/link/?req=doc&amp;base=RLAW368&amp;n=183542&amp;dst=100005" TargetMode="External"/><Relationship Id="rId120" Type="http://schemas.openxmlformats.org/officeDocument/2006/relationships/hyperlink" Target="https://login.consultant.ru/link/?req=doc&amp;base=RLAW368&amp;n=185688&amp;dst=100015" TargetMode="External"/><Relationship Id="rId141" Type="http://schemas.openxmlformats.org/officeDocument/2006/relationships/hyperlink" Target="https://login.consultant.ru/link/?req=doc&amp;base=LAW&amp;n=294696&amp;dst=100010" TargetMode="External"/><Relationship Id="rId7" Type="http://schemas.openxmlformats.org/officeDocument/2006/relationships/hyperlink" Target="https://login.consultant.ru/link/?req=doc&amp;base=RLAW368&amp;n=76093&amp;dst=100005" TargetMode="External"/><Relationship Id="rId162" Type="http://schemas.openxmlformats.org/officeDocument/2006/relationships/hyperlink" Target="https://login.consultant.ru/link/?req=doc&amp;base=RLAW368&amp;n=192446&amp;dst=100205" TargetMode="External"/><Relationship Id="rId183" Type="http://schemas.openxmlformats.org/officeDocument/2006/relationships/hyperlink" Target="https://login.consultant.ru/link/?req=doc&amp;base=RLAW368&amp;n=194279&amp;dst=100065" TargetMode="External"/><Relationship Id="rId218" Type="http://schemas.openxmlformats.org/officeDocument/2006/relationships/hyperlink" Target="https://login.consultant.ru/link/?req=doc&amp;base=RLAW368&amp;n=195505&amp;dst=100835" TargetMode="External"/><Relationship Id="rId239" Type="http://schemas.openxmlformats.org/officeDocument/2006/relationships/hyperlink" Target="https://login.consultant.ru/link/?req=doc&amp;base=RLAW368&amp;n=175835" TargetMode="External"/><Relationship Id="rId250" Type="http://schemas.openxmlformats.org/officeDocument/2006/relationships/hyperlink" Target="https://login.consultant.ru/link/?req=doc&amp;base=LAW&amp;n=470002" TargetMode="External"/><Relationship Id="rId271" Type="http://schemas.openxmlformats.org/officeDocument/2006/relationships/hyperlink" Target="https://login.consultant.ru/link/?req=doc&amp;base=LAW&amp;n=478592" TargetMode="External"/><Relationship Id="rId24" Type="http://schemas.openxmlformats.org/officeDocument/2006/relationships/hyperlink" Target="https://login.consultant.ru/link/?req=doc&amp;base=RLAW368&amp;n=98172&amp;dst=100005" TargetMode="External"/><Relationship Id="rId45" Type="http://schemas.openxmlformats.org/officeDocument/2006/relationships/hyperlink" Target="https://login.consultant.ru/link/?req=doc&amp;base=RLAW368&amp;n=126721&amp;dst=100005" TargetMode="External"/><Relationship Id="rId66" Type="http://schemas.openxmlformats.org/officeDocument/2006/relationships/hyperlink" Target="https://login.consultant.ru/link/?req=doc&amp;base=RLAW368&amp;n=151701&amp;dst=100005" TargetMode="External"/><Relationship Id="rId87" Type="http://schemas.openxmlformats.org/officeDocument/2006/relationships/hyperlink" Target="https://login.consultant.ru/link/?req=doc&amp;base=RLAW368&amp;n=173421&amp;dst=100005" TargetMode="External"/><Relationship Id="rId110" Type="http://schemas.openxmlformats.org/officeDocument/2006/relationships/hyperlink" Target="https://login.consultant.ru/link/?req=doc&amp;base=RLAW368&amp;n=137421&amp;dst=100010" TargetMode="External"/><Relationship Id="rId131" Type="http://schemas.openxmlformats.org/officeDocument/2006/relationships/hyperlink" Target="https://login.consultant.ru/link/?req=doc&amp;base=LAW&amp;n=446462" TargetMode="External"/><Relationship Id="rId152" Type="http://schemas.openxmlformats.org/officeDocument/2006/relationships/hyperlink" Target="https://login.consultant.ru/link/?req=doc&amp;base=RLAW368&amp;n=192457&amp;dst=100369" TargetMode="External"/><Relationship Id="rId173" Type="http://schemas.openxmlformats.org/officeDocument/2006/relationships/hyperlink" Target="https://login.consultant.ru/link/?req=doc&amp;base=RLAW368&amp;n=192446&amp;dst=100342" TargetMode="External"/><Relationship Id="rId194" Type="http://schemas.openxmlformats.org/officeDocument/2006/relationships/hyperlink" Target="https://login.consultant.ru/link/?req=doc&amp;base=RLAW368&amp;n=195505&amp;dst=100531" TargetMode="External"/><Relationship Id="rId208" Type="http://schemas.openxmlformats.org/officeDocument/2006/relationships/hyperlink" Target="https://login.consultant.ru/link/?req=doc&amp;base=RLAW368&amp;n=192446&amp;dst=101069" TargetMode="External"/><Relationship Id="rId229" Type="http://schemas.openxmlformats.org/officeDocument/2006/relationships/hyperlink" Target="https://login.consultant.ru/link/?req=doc&amp;base=RLAW368&amp;n=195977" TargetMode="External"/><Relationship Id="rId240" Type="http://schemas.openxmlformats.org/officeDocument/2006/relationships/hyperlink" Target="https://login.consultant.ru/link/?req=doc&amp;base=RLAW368&amp;n=160500" TargetMode="External"/><Relationship Id="rId261" Type="http://schemas.openxmlformats.org/officeDocument/2006/relationships/hyperlink" Target="https://login.consultant.ru/link/?req=doc&amp;base=LAW&amp;n=435275" TargetMode="External"/><Relationship Id="rId14" Type="http://schemas.openxmlformats.org/officeDocument/2006/relationships/hyperlink" Target="https://login.consultant.ru/link/?req=doc&amp;base=RLAW368&amp;n=96408&amp;dst=100005" TargetMode="External"/><Relationship Id="rId35" Type="http://schemas.openxmlformats.org/officeDocument/2006/relationships/hyperlink" Target="https://login.consultant.ru/link/?req=doc&amp;base=RLAW368&amp;n=114938&amp;dst=100005" TargetMode="External"/><Relationship Id="rId56" Type="http://schemas.openxmlformats.org/officeDocument/2006/relationships/hyperlink" Target="https://login.consultant.ru/link/?req=doc&amp;base=RLAW368&amp;n=142645&amp;dst=100005" TargetMode="External"/><Relationship Id="rId77" Type="http://schemas.openxmlformats.org/officeDocument/2006/relationships/hyperlink" Target="https://login.consultant.ru/link/?req=doc&amp;base=RLAW368&amp;n=164398&amp;dst=100005" TargetMode="External"/><Relationship Id="rId100" Type="http://schemas.openxmlformats.org/officeDocument/2006/relationships/hyperlink" Target="https://login.consultant.ru/link/?req=doc&amp;base=RLAW368&amp;n=188247&amp;dst=100005" TargetMode="External"/><Relationship Id="rId282" Type="http://schemas.openxmlformats.org/officeDocument/2006/relationships/hyperlink" Target="http://www.59.&#1084;&#1074;&#1076;.&#1088;&#1092;/" TargetMode="External"/><Relationship Id="rId8" Type="http://schemas.openxmlformats.org/officeDocument/2006/relationships/hyperlink" Target="https://login.consultant.ru/link/?req=doc&amp;base=RLAW368&amp;n=96405&amp;dst=100005" TargetMode="External"/><Relationship Id="rId98" Type="http://schemas.openxmlformats.org/officeDocument/2006/relationships/hyperlink" Target="https://login.consultant.ru/link/?req=doc&amp;base=RLAW368&amp;n=185688&amp;dst=100005" TargetMode="External"/><Relationship Id="rId121" Type="http://schemas.openxmlformats.org/officeDocument/2006/relationships/hyperlink" Target="https://login.consultant.ru/link/?req=doc&amp;base=RLAW368&amp;n=185688&amp;dst=100016" TargetMode="External"/><Relationship Id="rId142" Type="http://schemas.openxmlformats.org/officeDocument/2006/relationships/hyperlink" Target="https://login.consultant.ru/link/?req=doc&amp;base=RLAW368&amp;n=189302" TargetMode="External"/><Relationship Id="rId163" Type="http://schemas.openxmlformats.org/officeDocument/2006/relationships/hyperlink" Target="https://login.consultant.ru/link/?req=doc&amp;base=RLAW368&amp;n=192446&amp;dst=100208" TargetMode="External"/><Relationship Id="rId184" Type="http://schemas.openxmlformats.org/officeDocument/2006/relationships/hyperlink" Target="https://login.consultant.ru/link/?req=doc&amp;base=RLAW368&amp;n=195505&amp;dst=100386" TargetMode="External"/><Relationship Id="rId219" Type="http://schemas.openxmlformats.org/officeDocument/2006/relationships/hyperlink" Target="https://login.consultant.ru/link/?req=doc&amp;base=RLAW368&amp;n=195505&amp;dst=100847" TargetMode="External"/><Relationship Id="rId230" Type="http://schemas.openxmlformats.org/officeDocument/2006/relationships/hyperlink" Target="https://login.consultant.ru/link/?req=doc&amp;base=RLAW368&amp;n=178989" TargetMode="External"/><Relationship Id="rId251" Type="http://schemas.openxmlformats.org/officeDocument/2006/relationships/hyperlink" Target="https://login.consultant.ru/link/?req=doc&amp;base=LAW&amp;n=360744" TargetMode="External"/><Relationship Id="rId25" Type="http://schemas.openxmlformats.org/officeDocument/2006/relationships/hyperlink" Target="https://login.consultant.ru/link/?req=doc&amp;base=RLAW368&amp;n=129290&amp;dst=100008" TargetMode="External"/><Relationship Id="rId46" Type="http://schemas.openxmlformats.org/officeDocument/2006/relationships/hyperlink" Target="https://login.consultant.ru/link/?req=doc&amp;base=RLAW368&amp;n=128048&amp;dst=100005" TargetMode="External"/><Relationship Id="rId67" Type="http://schemas.openxmlformats.org/officeDocument/2006/relationships/hyperlink" Target="https://login.consultant.ru/link/?req=doc&amp;base=RLAW368&amp;n=153043&amp;dst=100005" TargetMode="External"/><Relationship Id="rId272" Type="http://schemas.openxmlformats.org/officeDocument/2006/relationships/hyperlink" Target="https://login.consultant.ru/link/?req=doc&amp;base=LAW&amp;n=460024" TargetMode="External"/><Relationship Id="rId88" Type="http://schemas.openxmlformats.org/officeDocument/2006/relationships/hyperlink" Target="https://login.consultant.ru/link/?req=doc&amp;base=RLAW368&amp;n=174977&amp;dst=100005" TargetMode="External"/><Relationship Id="rId111" Type="http://schemas.openxmlformats.org/officeDocument/2006/relationships/hyperlink" Target="https://login.consultant.ru/link/?req=doc&amp;base=RLAW368&amp;n=185688&amp;dst=100006" TargetMode="External"/><Relationship Id="rId132" Type="http://schemas.openxmlformats.org/officeDocument/2006/relationships/hyperlink" Target="https://login.consultant.ru/link/?req=doc&amp;base=RLAW368&amp;n=195829" TargetMode="External"/><Relationship Id="rId153" Type="http://schemas.openxmlformats.org/officeDocument/2006/relationships/hyperlink" Target="https://login.consultant.ru/link/?req=doc&amp;base=RLAW368&amp;n=193415&amp;dst=100006" TargetMode="External"/><Relationship Id="rId174" Type="http://schemas.openxmlformats.org/officeDocument/2006/relationships/hyperlink" Target="https://login.consultant.ru/link/?req=doc&amp;base=RLAW368&amp;n=195505&amp;dst=100329" TargetMode="External"/><Relationship Id="rId195" Type="http://schemas.openxmlformats.org/officeDocument/2006/relationships/hyperlink" Target="https://login.consultant.ru/link/?req=doc&amp;base=RLAW368&amp;n=194279&amp;dst=100120" TargetMode="External"/><Relationship Id="rId209" Type="http://schemas.openxmlformats.org/officeDocument/2006/relationships/hyperlink" Target="https://login.consultant.ru/link/?req=doc&amp;base=LAW&amp;n=464193" TargetMode="External"/><Relationship Id="rId220" Type="http://schemas.openxmlformats.org/officeDocument/2006/relationships/hyperlink" Target="https://login.consultant.ru/link/?req=doc&amp;base=RLAW368&amp;n=193415&amp;dst=100008" TargetMode="External"/><Relationship Id="rId241" Type="http://schemas.openxmlformats.org/officeDocument/2006/relationships/hyperlink" Target="https://www.mid.ru/ru/maps/ru/ru-per//asset_publisher/Y04W2VJJ5Yli/content/id/4589513" TargetMode="External"/><Relationship Id="rId15" Type="http://schemas.openxmlformats.org/officeDocument/2006/relationships/hyperlink" Target="https://login.consultant.ru/link/?req=doc&amp;base=RLAW368&amp;n=96409&amp;dst=100005" TargetMode="External"/><Relationship Id="rId36" Type="http://schemas.openxmlformats.org/officeDocument/2006/relationships/hyperlink" Target="https://login.consultant.ru/link/?req=doc&amp;base=RLAW368&amp;n=115524&amp;dst=100005" TargetMode="External"/><Relationship Id="rId57" Type="http://schemas.openxmlformats.org/officeDocument/2006/relationships/hyperlink" Target="https://login.consultant.ru/link/?req=doc&amp;base=RLAW368&amp;n=143635&amp;dst=100005" TargetMode="External"/><Relationship Id="rId262" Type="http://schemas.openxmlformats.org/officeDocument/2006/relationships/hyperlink" Target="https://login.consultant.ru/link/?req=doc&amp;base=LAW&amp;n=435562" TargetMode="External"/><Relationship Id="rId283" Type="http://schemas.openxmlformats.org/officeDocument/2006/relationships/hyperlink" Target="https://minzdrav.permkrai.ru/" TargetMode="External"/><Relationship Id="rId78" Type="http://schemas.openxmlformats.org/officeDocument/2006/relationships/hyperlink" Target="https://login.consultant.ru/link/?req=doc&amp;base=RLAW368&amp;n=165482&amp;dst=100005" TargetMode="External"/><Relationship Id="rId99" Type="http://schemas.openxmlformats.org/officeDocument/2006/relationships/hyperlink" Target="https://login.consultant.ru/link/?req=doc&amp;base=RLAW368&amp;n=185690&amp;dst=100005" TargetMode="External"/><Relationship Id="rId101" Type="http://schemas.openxmlformats.org/officeDocument/2006/relationships/hyperlink" Target="https://login.consultant.ru/link/?req=doc&amp;base=RLAW368&amp;n=189824&amp;dst=100005" TargetMode="External"/><Relationship Id="rId122" Type="http://schemas.openxmlformats.org/officeDocument/2006/relationships/hyperlink" Target="https://login.consultant.ru/link/?req=doc&amp;base=RLAW368&amp;n=185688&amp;dst=100017" TargetMode="External"/><Relationship Id="rId143" Type="http://schemas.openxmlformats.org/officeDocument/2006/relationships/hyperlink" Target="https://login.consultant.ru/link/?req=doc&amp;base=RLAW368&amp;n=191591" TargetMode="External"/><Relationship Id="rId164" Type="http://schemas.openxmlformats.org/officeDocument/2006/relationships/hyperlink" Target="https://login.consultant.ru/link/?req=doc&amp;base=RLAW368&amp;n=192446&amp;dst=100229" TargetMode="External"/><Relationship Id="rId185" Type="http://schemas.openxmlformats.org/officeDocument/2006/relationships/hyperlink" Target="https://login.consultant.ru/link/?req=doc&amp;base=RLAW368&amp;n=195505&amp;dst=100387" TargetMode="External"/><Relationship Id="rId9" Type="http://schemas.openxmlformats.org/officeDocument/2006/relationships/hyperlink" Target="https://login.consultant.ru/link/?req=doc&amp;base=RLAW368&amp;n=79623&amp;dst=100005" TargetMode="External"/><Relationship Id="rId210" Type="http://schemas.openxmlformats.org/officeDocument/2006/relationships/hyperlink" Target="https://login.consultant.ru/link/?req=doc&amp;base=RLAW368&amp;n=192446&amp;dst=101081" TargetMode="External"/><Relationship Id="rId26" Type="http://schemas.openxmlformats.org/officeDocument/2006/relationships/hyperlink" Target="https://login.consultant.ru/link/?req=doc&amp;base=RLAW368&amp;n=100384&amp;dst=100005" TargetMode="External"/><Relationship Id="rId231" Type="http://schemas.openxmlformats.org/officeDocument/2006/relationships/hyperlink" Target="https://login.consultant.ru/link/?req=doc&amp;base=RLAW368&amp;n=190900&amp;dst=100181" TargetMode="External"/><Relationship Id="rId252" Type="http://schemas.openxmlformats.org/officeDocument/2006/relationships/hyperlink" Target="https://login.consultant.ru/link/?req=doc&amp;base=LAW&amp;n=286835" TargetMode="External"/><Relationship Id="rId273" Type="http://schemas.openxmlformats.org/officeDocument/2006/relationships/hyperlink" Target="https://login.consultant.ru/link/?req=doc&amp;base=LAW&amp;n=465797" TargetMode="External"/><Relationship Id="rId47" Type="http://schemas.openxmlformats.org/officeDocument/2006/relationships/hyperlink" Target="https://login.consultant.ru/link/?req=doc&amp;base=RLAW368&amp;n=130985&amp;dst=100005" TargetMode="External"/><Relationship Id="rId68" Type="http://schemas.openxmlformats.org/officeDocument/2006/relationships/hyperlink" Target="https://login.consultant.ru/link/?req=doc&amp;base=RLAW368&amp;n=155579&amp;dst=100005" TargetMode="External"/><Relationship Id="rId89" Type="http://schemas.openxmlformats.org/officeDocument/2006/relationships/hyperlink" Target="https://login.consultant.ru/link/?req=doc&amp;base=RLAW368&amp;n=175416&amp;dst=100005" TargetMode="External"/><Relationship Id="rId112" Type="http://schemas.openxmlformats.org/officeDocument/2006/relationships/hyperlink" Target="https://login.consultant.ru/link/?req=doc&amp;base=RLAW368&amp;n=107745&amp;dst=100007" TargetMode="External"/><Relationship Id="rId133" Type="http://schemas.openxmlformats.org/officeDocument/2006/relationships/hyperlink" Target="https://login.consultant.ru/link/?req=doc&amp;base=RLAW368&amp;n=195829&amp;dst=103675" TargetMode="External"/><Relationship Id="rId154" Type="http://schemas.openxmlformats.org/officeDocument/2006/relationships/hyperlink" Target="https://login.consultant.ru/link/?req=doc&amp;base=RLAW368&amp;n=194279&amp;dst=100042" TargetMode="External"/><Relationship Id="rId175" Type="http://schemas.openxmlformats.org/officeDocument/2006/relationships/hyperlink" Target="https://login.consultant.ru/link/?req=doc&amp;base=RLAW368&amp;n=192446&amp;dst=100374" TargetMode="External"/><Relationship Id="rId196" Type="http://schemas.openxmlformats.org/officeDocument/2006/relationships/hyperlink" Target="https://login.consultant.ru/link/?req=doc&amp;base=RLAW368&amp;n=194279&amp;dst=100224" TargetMode="External"/><Relationship Id="rId200" Type="http://schemas.openxmlformats.org/officeDocument/2006/relationships/hyperlink" Target="https://login.consultant.ru/link/?req=doc&amp;base=RLAW368&amp;n=194279&amp;dst=100277" TargetMode="External"/><Relationship Id="rId16" Type="http://schemas.openxmlformats.org/officeDocument/2006/relationships/hyperlink" Target="https://login.consultant.ru/link/?req=doc&amp;base=RLAW368&amp;n=96410&amp;dst=100005" TargetMode="External"/><Relationship Id="rId221" Type="http://schemas.openxmlformats.org/officeDocument/2006/relationships/hyperlink" Target="https://login.consultant.ru/link/?req=doc&amp;base=EXP&amp;n=803284" TargetMode="External"/><Relationship Id="rId242" Type="http://schemas.openxmlformats.org/officeDocument/2006/relationships/hyperlink" Target="https://login.consultant.ru/link/?req=doc&amp;base=LAW&amp;n=446462" TargetMode="External"/><Relationship Id="rId263" Type="http://schemas.openxmlformats.org/officeDocument/2006/relationships/hyperlink" Target="https://login.consultant.ru/link/?req=doc&amp;base=LAW&amp;n=465771" TargetMode="External"/><Relationship Id="rId284" Type="http://schemas.openxmlformats.org/officeDocument/2006/relationships/hyperlink" Target="https://minobr.permkrai.ru/" TargetMode="External"/><Relationship Id="rId37" Type="http://schemas.openxmlformats.org/officeDocument/2006/relationships/hyperlink" Target="https://login.consultant.ru/link/?req=doc&amp;base=RLAW368&amp;n=116714&amp;dst=100005" TargetMode="External"/><Relationship Id="rId58" Type="http://schemas.openxmlformats.org/officeDocument/2006/relationships/hyperlink" Target="https://login.consultant.ru/link/?req=doc&amp;base=RLAW368&amp;n=144306&amp;dst=100005" TargetMode="External"/><Relationship Id="rId79" Type="http://schemas.openxmlformats.org/officeDocument/2006/relationships/hyperlink" Target="https://login.consultant.ru/link/?req=doc&amp;base=RLAW368&amp;n=169915&amp;dst=100010" TargetMode="External"/><Relationship Id="rId102" Type="http://schemas.openxmlformats.org/officeDocument/2006/relationships/hyperlink" Target="https://login.consultant.ru/link/?req=doc&amp;base=RLAW368&amp;n=192446&amp;dst=100005" TargetMode="External"/><Relationship Id="rId123" Type="http://schemas.openxmlformats.org/officeDocument/2006/relationships/hyperlink" Target="https://login.consultant.ru/link/?req=doc&amp;base=RLAW368&amp;n=192446&amp;dst=100005" TargetMode="External"/><Relationship Id="rId144" Type="http://schemas.openxmlformats.org/officeDocument/2006/relationships/hyperlink" Target="https://login.consultant.ru/link/?req=doc&amp;base=LAW&amp;n=475991" TargetMode="External"/><Relationship Id="rId90" Type="http://schemas.openxmlformats.org/officeDocument/2006/relationships/hyperlink" Target="https://login.consultant.ru/link/?req=doc&amp;base=RLAW368&amp;n=175630&amp;dst=100005" TargetMode="External"/><Relationship Id="rId165" Type="http://schemas.openxmlformats.org/officeDocument/2006/relationships/hyperlink" Target="https://login.consultant.ru/link/?req=doc&amp;base=RLAW368&amp;n=192446&amp;dst=100232" TargetMode="External"/><Relationship Id="rId186" Type="http://schemas.openxmlformats.org/officeDocument/2006/relationships/hyperlink" Target="https://login.consultant.ru/link/?req=doc&amp;base=RLAW368&amp;n=195505&amp;dst=100441" TargetMode="External"/><Relationship Id="rId211" Type="http://schemas.openxmlformats.org/officeDocument/2006/relationships/hyperlink" Target="https://login.consultant.ru/link/?req=doc&amp;base=RLAW368&amp;n=195505&amp;dst=100727" TargetMode="External"/><Relationship Id="rId232" Type="http://schemas.openxmlformats.org/officeDocument/2006/relationships/hyperlink" Target="https://login.consultant.ru/link/?req=doc&amp;base=LAW&amp;n=479937&amp;dst=100014" TargetMode="External"/><Relationship Id="rId253" Type="http://schemas.openxmlformats.org/officeDocument/2006/relationships/hyperlink" Target="https://login.consultant.ru/link/?req=doc&amp;base=LAW&amp;n=465786" TargetMode="External"/><Relationship Id="rId274" Type="http://schemas.openxmlformats.org/officeDocument/2006/relationships/hyperlink" Target="https://login.consultant.ru/link/?req=doc&amp;base=LAW&amp;n=454998&amp;dst=100458" TargetMode="External"/><Relationship Id="rId27" Type="http://schemas.openxmlformats.org/officeDocument/2006/relationships/hyperlink" Target="https://login.consultant.ru/link/?req=doc&amp;base=RLAW368&amp;n=100703&amp;dst=100005" TargetMode="External"/><Relationship Id="rId48" Type="http://schemas.openxmlformats.org/officeDocument/2006/relationships/hyperlink" Target="https://login.consultant.ru/link/?req=doc&amp;base=RLAW368&amp;n=132047&amp;dst=100005" TargetMode="External"/><Relationship Id="rId69" Type="http://schemas.openxmlformats.org/officeDocument/2006/relationships/hyperlink" Target="https://login.consultant.ru/link/?req=doc&amp;base=RLAW368&amp;n=155835&amp;dst=100005" TargetMode="External"/><Relationship Id="rId113" Type="http://schemas.openxmlformats.org/officeDocument/2006/relationships/hyperlink" Target="https://login.consultant.ru/link/?req=doc&amp;base=RLAW368&amp;n=73690" TargetMode="External"/><Relationship Id="rId134" Type="http://schemas.openxmlformats.org/officeDocument/2006/relationships/hyperlink" Target="https://login.consultant.ru/link/?req=doc&amp;base=LAW&amp;n=477368" TargetMode="External"/><Relationship Id="rId80" Type="http://schemas.openxmlformats.org/officeDocument/2006/relationships/hyperlink" Target="https://login.consultant.ru/link/?req=doc&amp;base=RLAW368&amp;n=166761&amp;dst=100005" TargetMode="External"/><Relationship Id="rId155" Type="http://schemas.openxmlformats.org/officeDocument/2006/relationships/hyperlink" Target="https://login.consultant.ru/link/?req=doc&amp;base=RLAW368&amp;n=195505&amp;dst=100122" TargetMode="External"/><Relationship Id="rId176" Type="http://schemas.openxmlformats.org/officeDocument/2006/relationships/hyperlink" Target="https://login.consultant.ru/link/?req=doc&amp;base=LAW&amp;n=448441&amp;dst=2" TargetMode="External"/><Relationship Id="rId197" Type="http://schemas.openxmlformats.org/officeDocument/2006/relationships/hyperlink" Target="https://login.consultant.ru/link/?req=doc&amp;base=RLAW368&amp;n=194279&amp;dst=100241" TargetMode="External"/><Relationship Id="rId201" Type="http://schemas.openxmlformats.org/officeDocument/2006/relationships/hyperlink" Target="https://login.consultant.ru/link/?req=doc&amp;base=RLAW368&amp;n=194279&amp;dst=100289" TargetMode="External"/><Relationship Id="rId222" Type="http://schemas.openxmlformats.org/officeDocument/2006/relationships/hyperlink" Target="https://login.consultant.ru/link/?req=doc&amp;base=LAW&amp;n=448441&amp;dst=2" TargetMode="External"/><Relationship Id="rId243" Type="http://schemas.openxmlformats.org/officeDocument/2006/relationships/hyperlink" Target="https://login.consultant.ru/link/?req=doc&amp;base=LAW&amp;n=479344&amp;dst=100019" TargetMode="External"/><Relationship Id="rId264" Type="http://schemas.openxmlformats.org/officeDocument/2006/relationships/hyperlink" Target="https://login.consultant.ru/link/?req=doc&amp;base=LAW&amp;n=462531" TargetMode="External"/><Relationship Id="rId285" Type="http://schemas.openxmlformats.org/officeDocument/2006/relationships/hyperlink" Target="https://agro.permkrai.ru" TargetMode="External"/><Relationship Id="rId17" Type="http://schemas.openxmlformats.org/officeDocument/2006/relationships/hyperlink" Target="https://login.consultant.ru/link/?req=doc&amp;base=RLAW368&amp;n=96411&amp;dst=100005" TargetMode="External"/><Relationship Id="rId38" Type="http://schemas.openxmlformats.org/officeDocument/2006/relationships/hyperlink" Target="https://login.consultant.ru/link/?req=doc&amp;base=RLAW368&amp;n=117961&amp;dst=100005" TargetMode="External"/><Relationship Id="rId59" Type="http://schemas.openxmlformats.org/officeDocument/2006/relationships/hyperlink" Target="https://login.consultant.ru/link/?req=doc&amp;base=RLAW368&amp;n=145038&amp;dst=100005" TargetMode="External"/><Relationship Id="rId103" Type="http://schemas.openxmlformats.org/officeDocument/2006/relationships/hyperlink" Target="https://login.consultant.ru/link/?req=doc&amp;base=RLAW368&amp;n=192457&amp;dst=100335" TargetMode="External"/><Relationship Id="rId124" Type="http://schemas.openxmlformats.org/officeDocument/2006/relationships/hyperlink" Target="https://login.consultant.ru/link/?req=doc&amp;base=RLAW368&amp;n=192457&amp;dst=100335" TargetMode="External"/><Relationship Id="rId70" Type="http://schemas.openxmlformats.org/officeDocument/2006/relationships/hyperlink" Target="https://login.consultant.ru/link/?req=doc&amp;base=RLAW368&amp;n=156273&amp;dst=100005" TargetMode="External"/><Relationship Id="rId91" Type="http://schemas.openxmlformats.org/officeDocument/2006/relationships/hyperlink" Target="https://login.consultant.ru/link/?req=doc&amp;base=RLAW368&amp;n=177227&amp;dst=100010" TargetMode="External"/><Relationship Id="rId145" Type="http://schemas.openxmlformats.org/officeDocument/2006/relationships/hyperlink" Target="https://login.consultant.ru/link/?req=doc&amp;base=RLAW368&amp;n=195505&amp;dst=100113" TargetMode="External"/><Relationship Id="rId166" Type="http://schemas.openxmlformats.org/officeDocument/2006/relationships/hyperlink" Target="https://login.consultant.ru/link/?req=doc&amp;base=RLAW368&amp;n=192446&amp;dst=100234" TargetMode="External"/><Relationship Id="rId187" Type="http://schemas.openxmlformats.org/officeDocument/2006/relationships/hyperlink" Target="https://login.consultant.ru/link/?req=doc&amp;base=RLAW368&amp;n=195505&amp;dst=100485" TargetMode="External"/><Relationship Id="rId1" Type="http://schemas.openxmlformats.org/officeDocument/2006/relationships/styles" Target="styles.xml"/><Relationship Id="rId212" Type="http://schemas.openxmlformats.org/officeDocument/2006/relationships/hyperlink" Target="https://login.consultant.ru/link/?req=doc&amp;base=RLAW368&amp;n=192446&amp;dst=101105" TargetMode="External"/><Relationship Id="rId233" Type="http://schemas.openxmlformats.org/officeDocument/2006/relationships/hyperlink" Target="https://login.consultant.ru/link/?req=doc&amp;base=RLAW368&amp;n=195776" TargetMode="External"/><Relationship Id="rId254" Type="http://schemas.openxmlformats.org/officeDocument/2006/relationships/hyperlink" Target="https://login.consultant.ru/link/?req=doc&amp;base=LAW&amp;n=465797" TargetMode="External"/><Relationship Id="rId28" Type="http://schemas.openxmlformats.org/officeDocument/2006/relationships/hyperlink" Target="https://login.consultant.ru/link/?req=doc&amp;base=RLAW368&amp;n=102587&amp;dst=100005" TargetMode="External"/><Relationship Id="rId49" Type="http://schemas.openxmlformats.org/officeDocument/2006/relationships/hyperlink" Target="https://login.consultant.ru/link/?req=doc&amp;base=RLAW368&amp;n=133258&amp;dst=100009" TargetMode="External"/><Relationship Id="rId114" Type="http://schemas.openxmlformats.org/officeDocument/2006/relationships/hyperlink" Target="https://login.consultant.ru/link/?req=doc&amp;base=RLAW368&amp;n=185688&amp;dst=100007" TargetMode="External"/><Relationship Id="rId275" Type="http://schemas.openxmlformats.org/officeDocument/2006/relationships/hyperlink" Target="https://login.consultant.ru/link/?req=doc&amp;base=RLAW368&amp;n=191576&amp;dst=100014" TargetMode="External"/><Relationship Id="rId60" Type="http://schemas.openxmlformats.org/officeDocument/2006/relationships/hyperlink" Target="https://login.consultant.ru/link/?req=doc&amp;base=RLAW368&amp;n=145335&amp;dst=100005" TargetMode="External"/><Relationship Id="rId81" Type="http://schemas.openxmlformats.org/officeDocument/2006/relationships/hyperlink" Target="https://login.consultant.ru/link/?req=doc&amp;base=RLAW368&amp;n=167496&amp;dst=100005" TargetMode="External"/><Relationship Id="rId135" Type="http://schemas.openxmlformats.org/officeDocument/2006/relationships/hyperlink" Target="https://login.consultant.ru/link/?req=doc&amp;base=LAW&amp;n=129343" TargetMode="External"/><Relationship Id="rId156" Type="http://schemas.openxmlformats.org/officeDocument/2006/relationships/hyperlink" Target="https://login.consultant.ru/link/?req=doc&amp;base=RLAW368&amp;n=195505&amp;dst=100123" TargetMode="External"/><Relationship Id="rId177" Type="http://schemas.openxmlformats.org/officeDocument/2006/relationships/hyperlink" Target="https://login.consultant.ru/link/?req=doc&amp;base=RLAW368&amp;n=193415&amp;dst=100006" TargetMode="External"/><Relationship Id="rId198" Type="http://schemas.openxmlformats.org/officeDocument/2006/relationships/hyperlink" Target="https://login.consultant.ru/link/?req=doc&amp;base=RLAW368&amp;n=194279&amp;dst=100253" TargetMode="External"/><Relationship Id="rId202" Type="http://schemas.openxmlformats.org/officeDocument/2006/relationships/hyperlink" Target="https://login.consultant.ru/link/?req=doc&amp;base=RLAW368&amp;n=192446&amp;dst=100755" TargetMode="External"/><Relationship Id="rId223" Type="http://schemas.openxmlformats.org/officeDocument/2006/relationships/hyperlink" Target="https://login.consultant.ru/link/?req=doc&amp;base=LAW&amp;n=448441" TargetMode="External"/><Relationship Id="rId244" Type="http://schemas.openxmlformats.org/officeDocument/2006/relationships/hyperlink" Target="https://login.consultant.ru/link/?req=doc&amp;base=RLAW368&amp;n=195829" TargetMode="External"/><Relationship Id="rId18" Type="http://schemas.openxmlformats.org/officeDocument/2006/relationships/hyperlink" Target="https://login.consultant.ru/link/?req=doc&amp;base=RLAW368&amp;n=88851&amp;dst=100005" TargetMode="External"/><Relationship Id="rId39" Type="http://schemas.openxmlformats.org/officeDocument/2006/relationships/hyperlink" Target="https://login.consultant.ru/link/?req=doc&amp;base=RLAW368&amp;n=119403&amp;dst=100005" TargetMode="External"/><Relationship Id="rId265" Type="http://schemas.openxmlformats.org/officeDocument/2006/relationships/hyperlink" Target="https://login.consultant.ru/link/?req=doc&amp;base=LAW&amp;n=360744" TargetMode="External"/><Relationship Id="rId286" Type="http://schemas.openxmlformats.org/officeDocument/2006/relationships/hyperlink" Target="https://agro.permkrai.ru/" TargetMode="External"/><Relationship Id="rId50" Type="http://schemas.openxmlformats.org/officeDocument/2006/relationships/hyperlink" Target="https://login.consultant.ru/link/?req=doc&amp;base=RLAW368&amp;n=134802&amp;dst=100005" TargetMode="External"/><Relationship Id="rId104" Type="http://schemas.openxmlformats.org/officeDocument/2006/relationships/hyperlink" Target="https://login.consultant.ru/link/?req=doc&amp;base=RLAW368&amp;n=193415&amp;dst=100005" TargetMode="External"/><Relationship Id="rId125" Type="http://schemas.openxmlformats.org/officeDocument/2006/relationships/hyperlink" Target="https://login.consultant.ru/link/?req=doc&amp;base=RLAW368&amp;n=193415&amp;dst=100005" TargetMode="External"/><Relationship Id="rId146" Type="http://schemas.openxmlformats.org/officeDocument/2006/relationships/image" Target="media/image1.wmf"/><Relationship Id="rId167" Type="http://schemas.openxmlformats.org/officeDocument/2006/relationships/hyperlink" Target="https://login.consultant.ru/link/?req=doc&amp;base=RLAW368&amp;n=192446&amp;dst=100248" TargetMode="External"/><Relationship Id="rId188" Type="http://schemas.openxmlformats.org/officeDocument/2006/relationships/hyperlink" Target="https://login.consultant.ru/link/?req=doc&amp;base=RLAW368&amp;n=192457&amp;dst=100459" TargetMode="External"/><Relationship Id="rId71" Type="http://schemas.openxmlformats.org/officeDocument/2006/relationships/hyperlink" Target="https://login.consultant.ru/link/?req=doc&amp;base=RLAW368&amp;n=157329&amp;dst=100005" TargetMode="External"/><Relationship Id="rId92" Type="http://schemas.openxmlformats.org/officeDocument/2006/relationships/hyperlink" Target="https://login.consultant.ru/link/?req=doc&amp;base=RLAW368&amp;n=179026&amp;dst=100005" TargetMode="External"/><Relationship Id="rId213" Type="http://schemas.openxmlformats.org/officeDocument/2006/relationships/hyperlink" Target="https://login.consultant.ru/link/?req=doc&amp;base=RLAW368&amp;n=192446&amp;dst=101117" TargetMode="External"/><Relationship Id="rId234" Type="http://schemas.openxmlformats.org/officeDocument/2006/relationships/hyperlink" Target="https://investinperm.ru/investoram/realizuemye-proekty/" TargetMode="External"/><Relationship Id="rId2" Type="http://schemas.openxmlformats.org/officeDocument/2006/relationships/settings" Target="settings.xml"/><Relationship Id="rId29" Type="http://schemas.openxmlformats.org/officeDocument/2006/relationships/hyperlink" Target="https://login.consultant.ru/link/?req=doc&amp;base=RLAW368&amp;n=103935&amp;dst=100005" TargetMode="External"/><Relationship Id="rId255" Type="http://schemas.openxmlformats.org/officeDocument/2006/relationships/hyperlink" Target="https://login.consultant.ru/link/?req=doc&amp;base=LAW&amp;n=465784" TargetMode="External"/><Relationship Id="rId276"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RLAW368&amp;n=119663&amp;dst=100005" TargetMode="External"/><Relationship Id="rId115" Type="http://schemas.openxmlformats.org/officeDocument/2006/relationships/hyperlink" Target="https://login.consultant.ru/link/?req=doc&amp;base=RLAW368&amp;n=185688&amp;dst=100009" TargetMode="External"/><Relationship Id="rId136" Type="http://schemas.openxmlformats.org/officeDocument/2006/relationships/hyperlink" Target="https://login.consultant.ru/link/?req=doc&amp;base=LAW&amp;n=475991" TargetMode="External"/><Relationship Id="rId157" Type="http://schemas.openxmlformats.org/officeDocument/2006/relationships/hyperlink" Target="https://login.consultant.ru/link/?req=doc&amp;base=RLAW368&amp;n=195505&amp;dst=100204" TargetMode="External"/><Relationship Id="rId178" Type="http://schemas.openxmlformats.org/officeDocument/2006/relationships/hyperlink" Target="https://login.consultant.ru/link/?req=doc&amp;base=RLAW368&amp;n=195505&amp;dst=100357" TargetMode="External"/><Relationship Id="rId61" Type="http://schemas.openxmlformats.org/officeDocument/2006/relationships/hyperlink" Target="https://login.consultant.ru/link/?req=doc&amp;base=RLAW368&amp;n=146472&amp;dst=100005" TargetMode="External"/><Relationship Id="rId82" Type="http://schemas.openxmlformats.org/officeDocument/2006/relationships/hyperlink" Target="https://login.consultant.ru/link/?req=doc&amp;base=RLAW368&amp;n=169376&amp;dst=100005" TargetMode="External"/><Relationship Id="rId199" Type="http://schemas.openxmlformats.org/officeDocument/2006/relationships/hyperlink" Target="https://login.consultant.ru/link/?req=doc&amp;base=RLAW368&amp;n=194279&amp;dst=100265" TargetMode="External"/><Relationship Id="rId203" Type="http://schemas.openxmlformats.org/officeDocument/2006/relationships/hyperlink" Target="https://login.consultant.ru/link/?req=doc&amp;base=RLAW368&amp;n=195505&amp;dst=100557" TargetMode="External"/><Relationship Id="rId19" Type="http://schemas.openxmlformats.org/officeDocument/2006/relationships/hyperlink" Target="https://login.consultant.ru/link/?req=doc&amp;base=RLAW368&amp;n=96412&amp;dst=100005" TargetMode="External"/><Relationship Id="rId224" Type="http://schemas.openxmlformats.org/officeDocument/2006/relationships/hyperlink" Target="https://login.consultant.ru/link/?req=doc&amp;base=LAW&amp;n=222547" TargetMode="External"/><Relationship Id="rId245" Type="http://schemas.openxmlformats.org/officeDocument/2006/relationships/hyperlink" Target="https://login.consultant.ru/link/?req=doc&amp;base=RLAW368&amp;n=165187" TargetMode="External"/><Relationship Id="rId266" Type="http://schemas.openxmlformats.org/officeDocument/2006/relationships/hyperlink" Target="https://login.consultant.ru/link/?req=doc&amp;base=RLAW368&amp;n=196683&amp;dst=59060" TargetMode="External"/><Relationship Id="rId287" Type="http://schemas.openxmlformats.org/officeDocument/2006/relationships/hyperlink" Target="https://59.&#1084;&#1074;&#1076;.&#1088;&#1092;/Kontakts" TargetMode="External"/><Relationship Id="rId30" Type="http://schemas.openxmlformats.org/officeDocument/2006/relationships/hyperlink" Target="https://login.consultant.ru/link/?req=doc&amp;base=RLAW368&amp;n=107383&amp;dst=100005" TargetMode="External"/><Relationship Id="rId105" Type="http://schemas.openxmlformats.org/officeDocument/2006/relationships/hyperlink" Target="https://login.consultant.ru/link/?req=doc&amp;base=RLAW368&amp;n=194279&amp;dst=100005" TargetMode="External"/><Relationship Id="rId126" Type="http://schemas.openxmlformats.org/officeDocument/2006/relationships/hyperlink" Target="https://login.consultant.ru/link/?req=doc&amp;base=RLAW368&amp;n=194279&amp;dst=100005" TargetMode="External"/><Relationship Id="rId147" Type="http://schemas.openxmlformats.org/officeDocument/2006/relationships/image" Target="media/image2.wmf"/><Relationship Id="rId168" Type="http://schemas.openxmlformats.org/officeDocument/2006/relationships/hyperlink" Target="https://login.consultant.ru/link/?req=doc&amp;base=RLAW368&amp;n=194279&amp;dst=100042" TargetMode="External"/><Relationship Id="rId51" Type="http://schemas.openxmlformats.org/officeDocument/2006/relationships/hyperlink" Target="https://login.consultant.ru/link/?req=doc&amp;base=RLAW368&amp;n=137421&amp;dst=100005" TargetMode="External"/><Relationship Id="rId72" Type="http://schemas.openxmlformats.org/officeDocument/2006/relationships/hyperlink" Target="https://login.consultant.ru/link/?req=doc&amp;base=RLAW368&amp;n=157665&amp;dst=100005" TargetMode="External"/><Relationship Id="rId93" Type="http://schemas.openxmlformats.org/officeDocument/2006/relationships/hyperlink" Target="https://login.consultant.ru/link/?req=doc&amp;base=RLAW368&amp;n=179986&amp;dst=100005" TargetMode="External"/><Relationship Id="rId189" Type="http://schemas.openxmlformats.org/officeDocument/2006/relationships/hyperlink" Target="https://login.consultant.ru/link/?req=doc&amp;base=RLAW368&amp;n=192457&amp;dst=100579"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8&amp;n=192446&amp;dst=101139" TargetMode="External"/><Relationship Id="rId235" Type="http://schemas.openxmlformats.org/officeDocument/2006/relationships/hyperlink" Target="http://aiss.gov.ru" TargetMode="External"/><Relationship Id="rId256" Type="http://schemas.openxmlformats.org/officeDocument/2006/relationships/hyperlink" Target="https://login.consultant.ru/link/?req=doc&amp;base=LAW&amp;n=475682" TargetMode="External"/><Relationship Id="rId277" Type="http://schemas.openxmlformats.org/officeDocument/2006/relationships/hyperlink" Target="https://login.consultant.ru/link/?req=doc&amp;base=LAW&amp;n=454318" TargetMode="External"/><Relationship Id="rId116" Type="http://schemas.openxmlformats.org/officeDocument/2006/relationships/hyperlink" Target="https://login.consultant.ru/link/?req=doc&amp;base=RLAW368&amp;n=185688&amp;dst=100011" TargetMode="External"/><Relationship Id="rId137" Type="http://schemas.openxmlformats.org/officeDocument/2006/relationships/hyperlink" Target="https://login.consultant.ru/link/?req=doc&amp;base=RLAW368&amp;n=195505&amp;dst=100111" TargetMode="External"/><Relationship Id="rId158" Type="http://schemas.openxmlformats.org/officeDocument/2006/relationships/hyperlink" Target="https://login.consultant.ru/link/?req=doc&amp;base=RLAW368&amp;n=195505&amp;dst=100213" TargetMode="External"/><Relationship Id="rId20" Type="http://schemas.openxmlformats.org/officeDocument/2006/relationships/hyperlink" Target="https://login.consultant.ru/link/?req=doc&amp;base=RLAW368&amp;n=95917&amp;dst=100005" TargetMode="External"/><Relationship Id="rId41" Type="http://schemas.openxmlformats.org/officeDocument/2006/relationships/hyperlink" Target="https://login.consultant.ru/link/?req=doc&amp;base=RLAW368&amp;n=123348&amp;dst=100005" TargetMode="External"/><Relationship Id="rId62" Type="http://schemas.openxmlformats.org/officeDocument/2006/relationships/hyperlink" Target="https://login.consultant.ru/link/?req=doc&amp;base=RLAW368&amp;n=147249&amp;dst=100005" TargetMode="External"/><Relationship Id="rId83" Type="http://schemas.openxmlformats.org/officeDocument/2006/relationships/hyperlink" Target="https://login.consultant.ru/link/?req=doc&amp;base=RLAW368&amp;n=170493&amp;dst=100005" TargetMode="External"/><Relationship Id="rId179" Type="http://schemas.openxmlformats.org/officeDocument/2006/relationships/hyperlink" Target="https://login.consultant.ru/link/?req=doc&amp;base=RLAW368&amp;n=195505&amp;dst=100385" TargetMode="External"/><Relationship Id="rId190" Type="http://schemas.openxmlformats.org/officeDocument/2006/relationships/hyperlink" Target="https://login.consultant.ru/link/?req=doc&amp;base=RLAW368&amp;n=192446&amp;dst=100615" TargetMode="External"/><Relationship Id="rId204" Type="http://schemas.openxmlformats.org/officeDocument/2006/relationships/hyperlink" Target="https://login.consultant.ru/link/?req=doc&amp;base=RLAW368&amp;n=195505&amp;dst=100611" TargetMode="External"/><Relationship Id="rId225" Type="http://schemas.openxmlformats.org/officeDocument/2006/relationships/hyperlink" Target="https://59.rosstat.gov.ru/folder/160087" TargetMode="External"/><Relationship Id="rId246" Type="http://schemas.openxmlformats.org/officeDocument/2006/relationships/hyperlink" Target="https://login.consultant.ru/link/?req=doc&amp;base=LAW&amp;n=452730" TargetMode="External"/><Relationship Id="rId267" Type="http://schemas.openxmlformats.org/officeDocument/2006/relationships/hyperlink" Target="https://login.consultant.ru/link/?req=doc&amp;base=RLAW368&amp;n=196064&amp;dst=40955" TargetMode="External"/><Relationship Id="rId288" Type="http://schemas.openxmlformats.org/officeDocument/2006/relationships/hyperlink" Target="https://minsoc.permkrai.ru" TargetMode="External"/><Relationship Id="rId106" Type="http://schemas.openxmlformats.org/officeDocument/2006/relationships/hyperlink" Target="https://login.consultant.ru/link/?req=doc&amp;base=RLAW368&amp;n=195505&amp;dst=100005" TargetMode="External"/><Relationship Id="rId127" Type="http://schemas.openxmlformats.org/officeDocument/2006/relationships/hyperlink" Target="https://login.consultant.ru/link/?req=doc&amp;base=RLAW368&amp;n=195505&amp;dst=100005" TargetMode="External"/><Relationship Id="rId10" Type="http://schemas.openxmlformats.org/officeDocument/2006/relationships/hyperlink" Target="https://login.consultant.ru/link/?req=doc&amp;base=RLAW368&amp;n=96406&amp;dst=100005" TargetMode="External"/><Relationship Id="rId31" Type="http://schemas.openxmlformats.org/officeDocument/2006/relationships/hyperlink" Target="https://login.consultant.ru/link/?req=doc&amp;base=RLAW368&amp;n=107745&amp;dst=100005" TargetMode="External"/><Relationship Id="rId52" Type="http://schemas.openxmlformats.org/officeDocument/2006/relationships/hyperlink" Target="https://login.consultant.ru/link/?req=doc&amp;base=RLAW368&amp;n=138097&amp;dst=100005" TargetMode="External"/><Relationship Id="rId73" Type="http://schemas.openxmlformats.org/officeDocument/2006/relationships/hyperlink" Target="https://login.consultant.ru/link/?req=doc&amp;base=RLAW368&amp;n=159472&amp;dst=100005" TargetMode="External"/><Relationship Id="rId94" Type="http://schemas.openxmlformats.org/officeDocument/2006/relationships/hyperlink" Target="https://login.consultant.ru/link/?req=doc&amp;base=RLAW368&amp;n=180328&amp;dst=100005" TargetMode="External"/><Relationship Id="rId148" Type="http://schemas.openxmlformats.org/officeDocument/2006/relationships/image" Target="media/image3.wmf"/><Relationship Id="rId169" Type="http://schemas.openxmlformats.org/officeDocument/2006/relationships/hyperlink" Target="https://login.consultant.ru/link/?req=doc&amp;base=RLAW368&amp;n=192446&amp;dst=10027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8441&amp;dst=2" TargetMode="External"/><Relationship Id="rId215" Type="http://schemas.openxmlformats.org/officeDocument/2006/relationships/hyperlink" Target="https://login.consultant.ru/link/?req=doc&amp;base=RLAW368&amp;n=192446&amp;dst=101151" TargetMode="External"/><Relationship Id="rId236" Type="http://schemas.openxmlformats.org/officeDocument/2006/relationships/image" Target="media/image6.wmf"/><Relationship Id="rId257" Type="http://schemas.openxmlformats.org/officeDocument/2006/relationships/hyperlink" Target="https://login.consultant.ru/link/?req=doc&amp;base=LAW&amp;n=435132" TargetMode="External"/><Relationship Id="rId278" Type="http://schemas.openxmlformats.org/officeDocument/2006/relationships/hyperlink" Target="https://minsoc.permkrai.ru/sodeystvie-dobrovolnomu-pereseleniyu-v-permskiy-kray-sootechestvennikov-prozhivayushchikh-za-rubezho/programma-okazanie-sodeystviya-dobrovolnomu-pereseleniyu-v-permskiy-kray-sootechestvennikov-prozhiva" TargetMode="External"/><Relationship Id="rId42" Type="http://schemas.openxmlformats.org/officeDocument/2006/relationships/hyperlink" Target="https://login.consultant.ru/link/?req=doc&amp;base=RLAW368&amp;n=124705&amp;dst=101783" TargetMode="External"/><Relationship Id="rId84" Type="http://schemas.openxmlformats.org/officeDocument/2006/relationships/hyperlink" Target="https://login.consultant.ru/link/?req=doc&amp;base=RLAW368&amp;n=171710&amp;dst=100005" TargetMode="External"/><Relationship Id="rId138" Type="http://schemas.openxmlformats.org/officeDocument/2006/relationships/hyperlink" Target="https://login.consultant.ru/link/?req=doc&amp;base=LAW&amp;n=389271" TargetMode="External"/><Relationship Id="rId191" Type="http://schemas.openxmlformats.org/officeDocument/2006/relationships/hyperlink" Target="https://login.consultant.ru/link/?req=doc&amp;base=RLAW368&amp;n=192446&amp;dst=100661" TargetMode="External"/><Relationship Id="rId205" Type="http://schemas.openxmlformats.org/officeDocument/2006/relationships/hyperlink" Target="https://login.consultant.ru/link/?req=doc&amp;base=RLAW368&amp;n=192446&amp;dst=100835" TargetMode="External"/><Relationship Id="rId247" Type="http://schemas.openxmlformats.org/officeDocument/2006/relationships/hyperlink" Target="https://login.consultant.ru/link/?req=doc&amp;base=LAW&amp;n=452716" TargetMode="External"/><Relationship Id="rId107" Type="http://schemas.openxmlformats.org/officeDocument/2006/relationships/hyperlink" Target="https://login.consultant.ru/link/?req=doc&amp;base=LAW&amp;n=480810&amp;dst=103280" TargetMode="External"/><Relationship Id="rId289" Type="http://schemas.openxmlformats.org/officeDocument/2006/relationships/fontTable" Target="fontTable.xml"/><Relationship Id="rId11" Type="http://schemas.openxmlformats.org/officeDocument/2006/relationships/hyperlink" Target="https://login.consultant.ru/link/?req=doc&amp;base=RLAW368&amp;n=83869&amp;dst=100005" TargetMode="External"/><Relationship Id="rId53" Type="http://schemas.openxmlformats.org/officeDocument/2006/relationships/hyperlink" Target="https://login.consultant.ru/link/?req=doc&amp;base=RLAW368&amp;n=139620&amp;dst=100005" TargetMode="External"/><Relationship Id="rId149" Type="http://schemas.openxmlformats.org/officeDocument/2006/relationships/image" Target="media/image4.wmf"/><Relationship Id="rId95" Type="http://schemas.openxmlformats.org/officeDocument/2006/relationships/hyperlink" Target="https://login.consultant.ru/link/?req=doc&amp;base=RLAW368&amp;n=182506&amp;dst=100010" TargetMode="External"/><Relationship Id="rId160" Type="http://schemas.openxmlformats.org/officeDocument/2006/relationships/hyperlink" Target="https://login.consultant.ru/link/?req=doc&amp;base=RLAW368&amp;n=192446&amp;dst=100151" TargetMode="External"/><Relationship Id="rId216" Type="http://schemas.openxmlformats.org/officeDocument/2006/relationships/hyperlink" Target="https://login.consultant.ru/link/?req=doc&amp;base=RLAW368&amp;n=195505&amp;dst=100753" TargetMode="External"/><Relationship Id="rId258" Type="http://schemas.openxmlformats.org/officeDocument/2006/relationships/hyperlink" Target="https://login.consultant.ru/link/?req=doc&amp;base=LAW&amp;n=479325" TargetMode="External"/><Relationship Id="rId22" Type="http://schemas.openxmlformats.org/officeDocument/2006/relationships/hyperlink" Target="https://login.consultant.ru/link/?req=doc&amp;base=RLAW368&amp;n=97784&amp;dst=100005" TargetMode="External"/><Relationship Id="rId64" Type="http://schemas.openxmlformats.org/officeDocument/2006/relationships/hyperlink" Target="https://login.consultant.ru/link/?req=doc&amp;base=RLAW368&amp;n=148167&amp;dst=100005" TargetMode="External"/><Relationship Id="rId118" Type="http://schemas.openxmlformats.org/officeDocument/2006/relationships/hyperlink" Target="https://login.consultant.ru/link/?req=doc&amp;base=RLAW368&amp;n=185688&amp;dst=100013" TargetMode="External"/><Relationship Id="rId171" Type="http://schemas.openxmlformats.org/officeDocument/2006/relationships/hyperlink" Target="https://login.consultant.ru/link/?req=doc&amp;base=RLAW368&amp;n=195505&amp;dst=100296" TargetMode="External"/><Relationship Id="rId227" Type="http://schemas.openxmlformats.org/officeDocument/2006/relationships/hyperlink" Target="https://login.consultant.ru/link/?req=doc&amp;base=RLAW368&amp;n=19157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40617</Words>
  <Characters>231522</Characters>
  <Application>Microsoft Office Word</Application>
  <DocSecurity>0</DocSecurity>
  <Lines>1929</Lines>
  <Paragraphs>543</Paragraphs>
  <ScaleCrop>false</ScaleCrop>
  <Company/>
  <LinksUpToDate>false</LinksUpToDate>
  <CharactersWithSpaces>271596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2024-07-31T06:39:00Z</dcterms:created>
  <dcterms:modified xsi:type="dcterms:W3CDTF">2024-07-31T06:39:00Z</dcterms:modified>
</cp:coreProperties>
</file>